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707C3" w14:textId="65D9637D" w:rsidR="000569E8" w:rsidRPr="00A47800" w:rsidRDefault="00A406D7">
      <w:pPr>
        <w:rPr>
          <w:rFonts w:cs="Times New Roman"/>
          <w:sz w:val="20"/>
          <w:szCs w:val="20"/>
        </w:rPr>
      </w:pPr>
      <w:r>
        <w:rPr>
          <w:noProof/>
          <w:sz w:val="18"/>
          <w:szCs w:val="18"/>
          <w:lang w:eastAsia="tr-TR"/>
        </w:rPr>
        <w:drawing>
          <wp:anchor distT="0" distB="0" distL="114300" distR="114300" simplePos="0" relativeHeight="251684864" behindDoc="0" locked="0" layoutInCell="1" allowOverlap="1" wp14:anchorId="768D31EB" wp14:editId="485E60E8">
            <wp:simplePos x="0" y="0"/>
            <wp:positionH relativeFrom="margin">
              <wp:align>center</wp:align>
            </wp:positionH>
            <wp:positionV relativeFrom="margin">
              <wp:align>center</wp:align>
            </wp:positionV>
            <wp:extent cx="10683875" cy="7578090"/>
            <wp:effectExtent l="0" t="0" r="3175" b="381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jpg"/>
                    <pic:cNvPicPr/>
                  </pic:nvPicPr>
                  <pic:blipFill>
                    <a:blip r:embed="rId8">
                      <a:extLst>
                        <a:ext uri="{28A0092B-C50C-407E-A947-70E740481C1C}">
                          <a14:useLocalDpi xmlns:a14="http://schemas.microsoft.com/office/drawing/2010/main" val="0"/>
                        </a:ext>
                      </a:extLst>
                    </a:blip>
                    <a:stretch>
                      <a:fillRect/>
                    </a:stretch>
                  </pic:blipFill>
                  <pic:spPr>
                    <a:xfrm>
                      <a:off x="0" y="0"/>
                      <a:ext cx="10683875" cy="7578090"/>
                    </a:xfrm>
                    <a:prstGeom prst="rect">
                      <a:avLst/>
                    </a:prstGeom>
                  </pic:spPr>
                </pic:pic>
              </a:graphicData>
            </a:graphic>
            <wp14:sizeRelH relativeFrom="page">
              <wp14:pctWidth>0</wp14:pctWidth>
            </wp14:sizeRelH>
            <wp14:sizeRelV relativeFrom="page">
              <wp14:pctHeight>0</wp14:pctHeight>
            </wp14:sizeRelV>
          </wp:anchor>
        </w:drawing>
      </w:r>
      <w:r w:rsidR="000569E8" w:rsidRPr="00A47800">
        <w:rPr>
          <w:rFonts w:cs="Times New Roman"/>
          <w:sz w:val="20"/>
          <w:szCs w:val="20"/>
        </w:rPr>
        <w:br w:type="page"/>
      </w:r>
    </w:p>
    <w:p w14:paraId="20A193F1" w14:textId="77777777" w:rsidR="00E43098" w:rsidRPr="00A84DEA" w:rsidRDefault="00E43098" w:rsidP="00E43098">
      <w:pPr>
        <w:jc w:val="center"/>
        <w:rPr>
          <w:rFonts w:cs="Times New Roman"/>
          <w:b/>
          <w:sz w:val="32"/>
          <w:szCs w:val="20"/>
        </w:rPr>
      </w:pPr>
      <w:r w:rsidRPr="00A84DEA">
        <w:rPr>
          <w:rFonts w:cs="Times New Roman"/>
          <w:b/>
          <w:sz w:val="32"/>
          <w:szCs w:val="20"/>
        </w:rPr>
        <w:lastRenderedPageBreak/>
        <w:t>T.C.</w:t>
      </w:r>
    </w:p>
    <w:p w14:paraId="71B53EB1" w14:textId="77777777" w:rsidR="00E43098" w:rsidRPr="00A84DEA" w:rsidRDefault="00E43098" w:rsidP="00E43098">
      <w:pPr>
        <w:jc w:val="center"/>
        <w:rPr>
          <w:rFonts w:cs="Times New Roman"/>
          <w:b/>
          <w:sz w:val="32"/>
          <w:szCs w:val="20"/>
        </w:rPr>
      </w:pPr>
      <w:r w:rsidRPr="00A84DEA">
        <w:rPr>
          <w:rFonts w:cs="Times New Roman"/>
          <w:b/>
          <w:sz w:val="32"/>
          <w:szCs w:val="20"/>
        </w:rPr>
        <w:t>SİLİVRİ KAYMAKAMLIĞI</w:t>
      </w:r>
    </w:p>
    <w:p w14:paraId="51330AB4" w14:textId="1E1911CE" w:rsidR="00E43098" w:rsidRPr="00A84DEA" w:rsidRDefault="00E43098" w:rsidP="00E43098">
      <w:pPr>
        <w:jc w:val="center"/>
        <w:rPr>
          <w:rFonts w:cs="Times New Roman"/>
          <w:b/>
          <w:sz w:val="32"/>
          <w:szCs w:val="20"/>
        </w:rPr>
      </w:pPr>
      <w:r w:rsidRPr="00A84DEA">
        <w:rPr>
          <w:rFonts w:cs="Times New Roman"/>
          <w:b/>
          <w:sz w:val="32"/>
          <w:szCs w:val="20"/>
        </w:rPr>
        <w:t>İLÇE MİLL</w:t>
      </w:r>
      <w:r w:rsidR="00564BB0">
        <w:rPr>
          <w:rFonts w:cs="Times New Roman"/>
          <w:b/>
          <w:sz w:val="32"/>
          <w:szCs w:val="20"/>
        </w:rPr>
        <w:t>Î</w:t>
      </w:r>
      <w:r w:rsidRPr="00A84DEA">
        <w:rPr>
          <w:rFonts w:cs="Times New Roman"/>
          <w:b/>
          <w:sz w:val="32"/>
          <w:szCs w:val="20"/>
        </w:rPr>
        <w:t xml:space="preserve"> EĞİTİM MÜDÜRLÜĞÜ</w:t>
      </w:r>
    </w:p>
    <w:p w14:paraId="2E2E85B7" w14:textId="77777777" w:rsidR="00986C46" w:rsidRPr="00A84DEA" w:rsidRDefault="00E43098" w:rsidP="00E43098">
      <w:pPr>
        <w:jc w:val="center"/>
        <w:rPr>
          <w:rFonts w:cs="Times New Roman"/>
          <w:b/>
          <w:sz w:val="32"/>
          <w:szCs w:val="20"/>
        </w:rPr>
      </w:pPr>
      <w:r w:rsidRPr="00A84DEA">
        <w:rPr>
          <w:rFonts w:cs="Times New Roman"/>
          <w:b/>
          <w:sz w:val="32"/>
          <w:szCs w:val="20"/>
        </w:rPr>
        <w:t>2024-2028 Stratejik Planı</w:t>
      </w:r>
    </w:p>
    <w:p w14:paraId="49CC8DA7" w14:textId="77777777" w:rsidR="000569E8" w:rsidRPr="00A84DEA" w:rsidRDefault="00DD246E" w:rsidP="00E43098">
      <w:pPr>
        <w:jc w:val="center"/>
        <w:rPr>
          <w:rFonts w:cs="Times New Roman"/>
          <w:sz w:val="32"/>
          <w:szCs w:val="20"/>
        </w:rPr>
      </w:pPr>
      <w:r w:rsidRPr="00A84DEA">
        <w:rPr>
          <w:rFonts w:cs="Times New Roman"/>
          <w:noProof/>
          <w:sz w:val="32"/>
          <w:szCs w:val="20"/>
          <w:lang w:eastAsia="tr-TR"/>
        </w:rPr>
        <w:drawing>
          <wp:anchor distT="0" distB="0" distL="114300" distR="114300" simplePos="0" relativeHeight="251683840" behindDoc="0" locked="0" layoutInCell="1" allowOverlap="1" wp14:anchorId="60BD8075" wp14:editId="6114668A">
            <wp:simplePos x="0" y="0"/>
            <wp:positionH relativeFrom="column">
              <wp:posOffset>1332230</wp:posOffset>
            </wp:positionH>
            <wp:positionV relativeFrom="paragraph">
              <wp:posOffset>106680</wp:posOffset>
            </wp:positionV>
            <wp:extent cx="5533390" cy="4493260"/>
            <wp:effectExtent l="0" t="0" r="0" b="254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vri_mahalleler.jpg"/>
                    <pic:cNvPicPr/>
                  </pic:nvPicPr>
                  <pic:blipFill>
                    <a:blip r:embed="rId9">
                      <a:extLst>
                        <a:ext uri="{28A0092B-C50C-407E-A947-70E740481C1C}">
                          <a14:useLocalDpi xmlns:a14="http://schemas.microsoft.com/office/drawing/2010/main" val="0"/>
                        </a:ext>
                      </a:extLst>
                    </a:blip>
                    <a:stretch>
                      <a:fillRect/>
                    </a:stretch>
                  </pic:blipFill>
                  <pic:spPr>
                    <a:xfrm>
                      <a:off x="0" y="0"/>
                      <a:ext cx="5533390" cy="4493260"/>
                    </a:xfrm>
                    <a:prstGeom prst="rect">
                      <a:avLst/>
                    </a:prstGeom>
                  </pic:spPr>
                </pic:pic>
              </a:graphicData>
            </a:graphic>
            <wp14:sizeRelH relativeFrom="page">
              <wp14:pctWidth>0</wp14:pctWidth>
            </wp14:sizeRelH>
            <wp14:sizeRelV relativeFrom="page">
              <wp14:pctHeight>0</wp14:pctHeight>
            </wp14:sizeRelV>
          </wp:anchor>
        </w:drawing>
      </w:r>
      <w:r w:rsidR="000569E8" w:rsidRPr="00A84DEA">
        <w:rPr>
          <w:rFonts w:cs="Times New Roman"/>
          <w:sz w:val="32"/>
          <w:szCs w:val="20"/>
        </w:rPr>
        <w:br w:type="page"/>
      </w:r>
    </w:p>
    <w:p w14:paraId="47632725" w14:textId="77777777" w:rsidR="00577B08" w:rsidRDefault="00577B08">
      <w:pPr>
        <w:rPr>
          <w:rFonts w:eastAsiaTheme="majorEastAsia" w:cs="Times New Roman"/>
          <w:b/>
          <w:bCs/>
          <w:sz w:val="36"/>
          <w:szCs w:val="20"/>
        </w:rPr>
      </w:pPr>
      <w:r>
        <w:rPr>
          <w:noProof/>
          <w:lang w:eastAsia="tr-TR"/>
        </w:rPr>
        <w:lastRenderedPageBreak/>
        <w:drawing>
          <wp:anchor distT="0" distB="0" distL="114300" distR="114300" simplePos="0" relativeHeight="251675648" behindDoc="0" locked="0" layoutInCell="1" allowOverlap="1" wp14:anchorId="545DB71D" wp14:editId="54FB6DE5">
            <wp:simplePos x="0" y="0"/>
            <wp:positionH relativeFrom="margin">
              <wp:posOffset>-889000</wp:posOffset>
            </wp:positionH>
            <wp:positionV relativeFrom="page">
              <wp:align>bottom</wp:align>
            </wp:positionV>
            <wp:extent cx="10663555" cy="7528560"/>
            <wp:effectExtent l="0" t="0" r="4445"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07,bayrak.png"/>
                    <pic:cNvPicPr/>
                  </pic:nvPicPr>
                  <pic:blipFill rotWithShape="1">
                    <a:blip r:embed="rId10">
                      <a:extLst>
                        <a:ext uri="{28A0092B-C50C-407E-A947-70E740481C1C}">
                          <a14:useLocalDpi xmlns:a14="http://schemas.microsoft.com/office/drawing/2010/main" val="0"/>
                        </a:ext>
                      </a:extLst>
                    </a:blip>
                    <a:srcRect l="1101" t="1707" r="856" b="2686"/>
                    <a:stretch/>
                  </pic:blipFill>
                  <pic:spPr bwMode="auto">
                    <a:xfrm>
                      <a:off x="0" y="0"/>
                      <a:ext cx="10663555" cy="752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1E18A5C" w14:textId="77777777" w:rsidR="00577B08" w:rsidRDefault="003D40ED">
      <w:pPr>
        <w:rPr>
          <w:rFonts w:eastAsiaTheme="majorEastAsia" w:cs="Times New Roman"/>
          <w:b/>
          <w:bCs/>
          <w:sz w:val="36"/>
          <w:szCs w:val="20"/>
        </w:rPr>
      </w:pPr>
      <w:r>
        <w:rPr>
          <w:noProof/>
          <w:lang w:eastAsia="tr-TR"/>
        </w:rPr>
        <w:lastRenderedPageBreak/>
        <w:drawing>
          <wp:anchor distT="0" distB="0" distL="114300" distR="114300" simplePos="0" relativeHeight="251680768" behindDoc="0" locked="0" layoutInCell="1" allowOverlap="1" wp14:anchorId="75C65E6A" wp14:editId="4864993F">
            <wp:simplePos x="0" y="0"/>
            <wp:positionH relativeFrom="margin">
              <wp:align>center</wp:align>
            </wp:positionH>
            <wp:positionV relativeFrom="margin">
              <wp:align>center</wp:align>
            </wp:positionV>
            <wp:extent cx="10704195" cy="7567295"/>
            <wp:effectExtent l="0" t="0" r="190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1.jpg"/>
                    <pic:cNvPicPr/>
                  </pic:nvPicPr>
                  <pic:blipFill>
                    <a:blip r:embed="rId11">
                      <a:extLst>
                        <a:ext uri="{28A0092B-C50C-407E-A947-70E740481C1C}">
                          <a14:useLocalDpi xmlns:a14="http://schemas.microsoft.com/office/drawing/2010/main" val="0"/>
                        </a:ext>
                      </a:extLst>
                    </a:blip>
                    <a:stretch>
                      <a:fillRect/>
                    </a:stretch>
                  </pic:blipFill>
                  <pic:spPr>
                    <a:xfrm>
                      <a:off x="0" y="0"/>
                      <a:ext cx="10704195" cy="7567295"/>
                    </a:xfrm>
                    <a:prstGeom prst="rect">
                      <a:avLst/>
                    </a:prstGeom>
                  </pic:spPr>
                </pic:pic>
              </a:graphicData>
            </a:graphic>
            <wp14:sizeRelH relativeFrom="page">
              <wp14:pctWidth>0</wp14:pctWidth>
            </wp14:sizeRelH>
            <wp14:sizeRelV relativeFrom="page">
              <wp14:pctHeight>0</wp14:pctHeight>
            </wp14:sizeRelV>
          </wp:anchor>
        </w:drawing>
      </w:r>
      <w:r w:rsidR="00577B08">
        <w:br w:type="page"/>
      </w:r>
    </w:p>
    <w:p w14:paraId="0485D60C" w14:textId="377465ED" w:rsidR="007F4638" w:rsidRDefault="007F4638">
      <w:pPr>
        <w:rPr>
          <w:rFonts w:eastAsiaTheme="majorEastAsia" w:cs="Times New Roman"/>
          <w:b/>
          <w:bCs/>
          <w:sz w:val="36"/>
          <w:szCs w:val="20"/>
        </w:rPr>
      </w:pPr>
      <w:r>
        <w:rPr>
          <w:noProof/>
          <w:lang w:eastAsia="tr-TR"/>
        </w:rPr>
        <w:lastRenderedPageBreak/>
        <w:drawing>
          <wp:anchor distT="0" distB="0" distL="114300" distR="114300" simplePos="0" relativeHeight="251678720" behindDoc="0" locked="0" layoutInCell="1" allowOverlap="1" wp14:anchorId="49024659" wp14:editId="7F6A768E">
            <wp:simplePos x="0" y="0"/>
            <wp:positionH relativeFrom="page">
              <wp:align>right</wp:align>
            </wp:positionH>
            <wp:positionV relativeFrom="margin">
              <wp:posOffset>2019935</wp:posOffset>
            </wp:positionV>
            <wp:extent cx="10658475" cy="1734185"/>
            <wp:effectExtent l="0" t="0" r="9525"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iyeyuzyil.jpg"/>
                    <pic:cNvPicPr/>
                  </pic:nvPicPr>
                  <pic:blipFill>
                    <a:blip r:embed="rId12">
                      <a:extLst>
                        <a:ext uri="{28A0092B-C50C-407E-A947-70E740481C1C}">
                          <a14:useLocalDpi xmlns:a14="http://schemas.microsoft.com/office/drawing/2010/main" val="0"/>
                        </a:ext>
                      </a:extLst>
                    </a:blip>
                    <a:stretch>
                      <a:fillRect/>
                    </a:stretch>
                  </pic:blipFill>
                  <pic:spPr>
                    <a:xfrm>
                      <a:off x="0" y="0"/>
                      <a:ext cx="10658475" cy="1734185"/>
                    </a:xfrm>
                    <a:prstGeom prst="rect">
                      <a:avLst/>
                    </a:prstGeom>
                  </pic:spPr>
                </pic:pic>
              </a:graphicData>
            </a:graphic>
            <wp14:sizeRelH relativeFrom="page">
              <wp14:pctWidth>0</wp14:pctWidth>
            </wp14:sizeRelH>
            <wp14:sizeRelV relativeFrom="page">
              <wp14:pctHeight>0</wp14:pctHeight>
            </wp14:sizeRelV>
          </wp:anchor>
        </w:drawing>
      </w:r>
      <w:r>
        <w:br w:type="page"/>
      </w:r>
    </w:p>
    <w:p w14:paraId="1D71500C" w14:textId="377465ED" w:rsidR="00E013BF" w:rsidRPr="00A47800" w:rsidRDefault="006D0D4F" w:rsidP="006211DB">
      <w:r w:rsidRPr="00A47800">
        <w:rPr>
          <w:noProof/>
          <w:lang w:eastAsia="tr-TR"/>
        </w:rPr>
        <w:lastRenderedPageBreak/>
        <w:drawing>
          <wp:anchor distT="0" distB="0" distL="114300" distR="114300" simplePos="0" relativeHeight="251672576" behindDoc="0" locked="0" layoutInCell="1" allowOverlap="1" wp14:anchorId="12A65EB8" wp14:editId="29DD5D0F">
            <wp:simplePos x="0" y="0"/>
            <wp:positionH relativeFrom="margin">
              <wp:posOffset>-26662</wp:posOffset>
            </wp:positionH>
            <wp:positionV relativeFrom="margin">
              <wp:posOffset>-215900</wp:posOffset>
            </wp:positionV>
            <wp:extent cx="8964629" cy="5976000"/>
            <wp:effectExtent l="152400" t="152400" r="370205" b="36766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MAKAM-TOLGA-TOG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64629" cy="5976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395CA09" w14:textId="338C4863" w:rsidR="00991BD9" w:rsidRPr="00C43E63" w:rsidRDefault="00B71DA0" w:rsidP="00126583">
      <w:pPr>
        <w:pStyle w:val="Balk1"/>
      </w:pPr>
      <w:bookmarkStart w:id="0" w:name="_Toc163210082"/>
      <w:r w:rsidRPr="00C43E63">
        <w:lastRenderedPageBreak/>
        <w:t>S</w:t>
      </w:r>
      <w:r w:rsidR="00991BD9" w:rsidRPr="00C43E63">
        <w:t>unuş</w:t>
      </w:r>
      <w:bookmarkEnd w:id="0"/>
    </w:p>
    <w:p w14:paraId="1790A4C3" w14:textId="77777777" w:rsidR="009A4F00" w:rsidRDefault="009A4F00" w:rsidP="00C43E63">
      <w:pPr>
        <w:spacing w:line="360" w:lineRule="auto"/>
        <w:ind w:firstLine="708"/>
        <w:jc w:val="both"/>
      </w:pPr>
      <w:bookmarkStart w:id="1" w:name="_gjdgxs"/>
      <w:bookmarkEnd w:id="1"/>
      <w:r>
        <w:t>Bilginin hızla yayıldığı dünyamızda bilginin dağıtıcısı ve yorumlayıcısı olan eğitim kurumları hayati bir önem arz etmektedir. Eğitim olgusu, toplumların kültürel zenginliklerini yaşatması ve çağın gelişmelerine yön vermesi bakımından stratejik öneme sahiptir. Bu nedenle Eğitimin hedeflerine ulaşabilmesi, işlevlerini verimli bir şekilde yerine getirmesinde önemli olabilecek faktörlerin başında hazırlanan stratejik planlar yer almaktadır.</w:t>
      </w:r>
    </w:p>
    <w:p w14:paraId="230D820B" w14:textId="77777777" w:rsidR="009A4F00" w:rsidRDefault="009A4F00" w:rsidP="00C43E63">
      <w:pPr>
        <w:spacing w:line="360" w:lineRule="auto"/>
        <w:ind w:firstLine="708"/>
        <w:jc w:val="both"/>
      </w:pPr>
      <w:r>
        <w:t>Eğitimsel açıdan stratejik planlama ortak bir vizyon temeline dayanan öğrenci başarısı için gerekli işlemlerin tanımlanmasından meydana gelir.</w:t>
      </w:r>
    </w:p>
    <w:p w14:paraId="5842921F" w14:textId="224BAC34" w:rsidR="009A4F00" w:rsidRDefault="009A4F00" w:rsidP="00C43E63">
      <w:pPr>
        <w:spacing w:line="360" w:lineRule="auto"/>
        <w:jc w:val="both"/>
      </w:pPr>
      <w:r>
        <w:t xml:space="preserve"> </w:t>
      </w:r>
      <w:r w:rsidR="00C43E63">
        <w:tab/>
      </w:r>
      <w:r>
        <w:t xml:space="preserve">Eğitimin planlaması; </w:t>
      </w:r>
      <w:r w:rsidR="007750E2">
        <w:t>a</w:t>
      </w:r>
      <w:r>
        <w:t>çıkça tanımlanmış hedeflere uygun olarak bireyin mevcut olanaklarını geliştirmek ve ülkenin sosyal kültürel ve ekonomik kalkınmasına yardım edecek bir eğitim olanağını bütün nüfusa sağlamak için kamuoyunun katılması ve desteği ile sosyal araştırma, yöntem ve ilkelerinin, pedagojik tekniklerin koordineli uygulanmasını içeren devamlı, düzenli, yönetsel, ekonomik ve mali bir süreçtir</w:t>
      </w:r>
      <w:r w:rsidR="00BA2C54">
        <w:t>.</w:t>
      </w:r>
    </w:p>
    <w:p w14:paraId="0CEC9CF6" w14:textId="57FDD18D" w:rsidR="009A4F00" w:rsidRDefault="009A4F00" w:rsidP="00BA2C54">
      <w:pPr>
        <w:spacing w:line="360" w:lineRule="auto"/>
        <w:ind w:firstLine="708"/>
        <w:jc w:val="both"/>
      </w:pPr>
      <w:r>
        <w:t xml:space="preserve">Geleceğe ilişkin idealleri, hedefleri olmayan kurumların dalgalı bir denizde yönlerini çabucak kaybedecekleri ve ulaşmak isteyecekleri hedefleri ıskalayacakları aşikardır. </w:t>
      </w:r>
    </w:p>
    <w:p w14:paraId="6C4E39D8" w14:textId="14291657" w:rsidR="009A4F00" w:rsidRDefault="009A4F00" w:rsidP="00C43E63">
      <w:pPr>
        <w:spacing w:line="360" w:lineRule="auto"/>
        <w:ind w:firstLine="708"/>
        <w:jc w:val="both"/>
      </w:pPr>
      <w:r>
        <w:t>Hazırlanan bu stratejik planın belirlenen hedefler doğrultusunda, başarılı şekilde realize edilmesini,</w:t>
      </w:r>
      <w:r w:rsidR="00835D53">
        <w:t xml:space="preserve"> </w:t>
      </w:r>
      <w:r>
        <w:t>İlçemizin sahip olduğu en değerli varlıklar olan çocuklarımızın her açıdan donanımlı bireyler olarak yetişmesine vesile olmasını diliyorum.</w:t>
      </w:r>
    </w:p>
    <w:p w14:paraId="46A6A23C" w14:textId="77777777" w:rsidR="00991BD9" w:rsidRDefault="00991BD9" w:rsidP="006D0D4F">
      <w:pPr>
        <w:rPr>
          <w:rFonts w:cs="Times New Roman"/>
          <w:sz w:val="20"/>
          <w:szCs w:val="20"/>
        </w:rPr>
      </w:pPr>
    </w:p>
    <w:p w14:paraId="2D9F8053" w14:textId="77777777" w:rsidR="006D0D4F" w:rsidRPr="00A47800" w:rsidRDefault="006D0D4F" w:rsidP="006D0D4F">
      <w:pPr>
        <w:rPr>
          <w:rFonts w:cs="Times New Roman"/>
          <w:sz w:val="20"/>
          <w:szCs w:val="20"/>
        </w:rPr>
      </w:pPr>
    </w:p>
    <w:p w14:paraId="5B0AC1E6" w14:textId="77777777" w:rsidR="006D0D4F" w:rsidRPr="00A47800" w:rsidRDefault="006D0D4F" w:rsidP="006D0D4F">
      <w:pPr>
        <w:rPr>
          <w:rFonts w:cs="Times New Roman"/>
          <w:sz w:val="20"/>
          <w:szCs w:val="20"/>
        </w:rPr>
      </w:pPr>
    </w:p>
    <w:p w14:paraId="46BD74EA" w14:textId="4BCE9171" w:rsidR="006D0D4F" w:rsidRPr="00835D53" w:rsidRDefault="004E2FA3" w:rsidP="004E2FA3">
      <w:pPr>
        <w:ind w:left="11344" w:firstLine="709"/>
        <w:jc w:val="center"/>
        <w:rPr>
          <w:rFonts w:cs="Times New Roman"/>
          <w:b/>
          <w:bCs/>
          <w:szCs w:val="24"/>
        </w:rPr>
      </w:pPr>
      <w:r>
        <w:rPr>
          <w:rFonts w:cs="Times New Roman"/>
          <w:b/>
          <w:bCs/>
          <w:szCs w:val="24"/>
        </w:rPr>
        <w:t xml:space="preserve">  </w:t>
      </w:r>
      <w:r w:rsidR="006D0D4F" w:rsidRPr="00835D53">
        <w:rPr>
          <w:rFonts w:cs="Times New Roman"/>
          <w:b/>
          <w:bCs/>
          <w:szCs w:val="24"/>
        </w:rPr>
        <w:t>Tolga TOĞAN</w:t>
      </w:r>
    </w:p>
    <w:p w14:paraId="6D3AFF1C" w14:textId="77777777" w:rsidR="006D0D4F" w:rsidRPr="00835D53" w:rsidRDefault="006D0D4F" w:rsidP="006D0D4F">
      <w:pPr>
        <w:jc w:val="right"/>
        <w:rPr>
          <w:rFonts w:cs="Times New Roman"/>
          <w:b/>
          <w:bCs/>
          <w:szCs w:val="24"/>
        </w:rPr>
      </w:pPr>
      <w:r w:rsidRPr="00835D53">
        <w:rPr>
          <w:rFonts w:cs="Times New Roman"/>
          <w:b/>
          <w:bCs/>
          <w:szCs w:val="24"/>
        </w:rPr>
        <w:t>Silivri Kaymakamı</w:t>
      </w:r>
    </w:p>
    <w:p w14:paraId="0B59C7AA" w14:textId="77777777" w:rsidR="00CF3B9B" w:rsidRPr="00A47800" w:rsidRDefault="00CF3B9B">
      <w:pPr>
        <w:rPr>
          <w:rFonts w:cs="Times New Roman"/>
          <w:sz w:val="20"/>
          <w:szCs w:val="20"/>
        </w:rPr>
      </w:pPr>
      <w:r w:rsidRPr="00A47800">
        <w:rPr>
          <w:rFonts w:cs="Times New Roman"/>
          <w:sz w:val="20"/>
          <w:szCs w:val="20"/>
        </w:rPr>
        <w:br w:type="page"/>
      </w:r>
    </w:p>
    <w:p w14:paraId="502F4342" w14:textId="61A2E7D6" w:rsidR="00440C84" w:rsidRPr="00A47800" w:rsidRDefault="00B94FB6" w:rsidP="00440C84">
      <w:pPr>
        <w:rPr>
          <w:rFonts w:cs="Times New Roman"/>
          <w:sz w:val="20"/>
          <w:szCs w:val="20"/>
        </w:rPr>
      </w:pPr>
      <w:r>
        <w:rPr>
          <w:rFonts w:cs="Times New Roman"/>
          <w:noProof/>
          <w:sz w:val="20"/>
          <w:szCs w:val="20"/>
          <w:lang w:eastAsia="tr-TR"/>
        </w:rPr>
        <w:lastRenderedPageBreak/>
        <w:drawing>
          <wp:anchor distT="0" distB="0" distL="114300" distR="114300" simplePos="0" relativeHeight="251702784" behindDoc="0" locked="0" layoutInCell="1" allowOverlap="1" wp14:anchorId="41A4ED49" wp14:editId="1768DE48">
            <wp:simplePos x="0" y="0"/>
            <wp:positionH relativeFrom="margin">
              <wp:align>center</wp:align>
            </wp:positionH>
            <wp:positionV relativeFrom="margin">
              <wp:align>center</wp:align>
            </wp:positionV>
            <wp:extent cx="8969932" cy="5976000"/>
            <wp:effectExtent l="152400" t="152400" r="365125" b="367665"/>
            <wp:wrapSquare wrapText="bothSides"/>
            <wp:docPr id="207006445" name="Resim 1" descr="giyim, iç mekan, adam, insan, takım elbise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6445" name="Resim 1" descr="giyim, iç mekan, adam, insan, takım elbise içeren bir resim"/>
                    <pic:cNvPicPr/>
                  </pic:nvPicPr>
                  <pic:blipFill>
                    <a:blip r:embed="rId14">
                      <a:extLst>
                        <a:ext uri="{28A0092B-C50C-407E-A947-70E740481C1C}">
                          <a14:useLocalDpi xmlns:a14="http://schemas.microsoft.com/office/drawing/2010/main" val="0"/>
                        </a:ext>
                      </a:extLst>
                    </a:blip>
                    <a:stretch>
                      <a:fillRect/>
                    </a:stretch>
                  </pic:blipFill>
                  <pic:spPr>
                    <a:xfrm>
                      <a:off x="0" y="0"/>
                      <a:ext cx="8969932" cy="5976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FB51868" w14:textId="77777777" w:rsidR="00991BD9" w:rsidRPr="006D7B80" w:rsidRDefault="00991BD9" w:rsidP="00126583">
      <w:pPr>
        <w:pStyle w:val="Balk1"/>
      </w:pPr>
      <w:bookmarkStart w:id="2" w:name="_Toc163210083"/>
      <w:r w:rsidRPr="006D7B80">
        <w:lastRenderedPageBreak/>
        <w:t>Giriş</w:t>
      </w:r>
      <w:bookmarkEnd w:id="2"/>
    </w:p>
    <w:p w14:paraId="3C39D7AD" w14:textId="77777777" w:rsidR="00991BD9" w:rsidRDefault="00991BD9" w:rsidP="00440C84">
      <w:pPr>
        <w:jc w:val="both"/>
        <w:rPr>
          <w:rFonts w:cs="Times New Roman"/>
          <w:sz w:val="20"/>
          <w:szCs w:val="20"/>
        </w:rPr>
      </w:pPr>
    </w:p>
    <w:p w14:paraId="0AD92E47" w14:textId="77777777" w:rsidR="009A4F00" w:rsidRPr="00B80C42" w:rsidRDefault="009A4F00" w:rsidP="006D7B80">
      <w:pPr>
        <w:ind w:firstLine="708"/>
        <w:jc w:val="both"/>
        <w:rPr>
          <w:szCs w:val="24"/>
        </w:rPr>
      </w:pPr>
      <w:r w:rsidRPr="00B80C42">
        <w:rPr>
          <w:szCs w:val="24"/>
        </w:rPr>
        <w:t>Dünyada son yıllarda yaşanan hızlı gelişmeler, teknolojik yenilikler, ülkelerin tüm birimleriyle planlı ve programa dayalı şekilde çalışmalarını zorunlu hale getirmiştir. Bu çalışmaların değerlendirilmesi, ulaşılan başarı performanslarının ölçülebilir olması stratejik planlamanın önemini artırmaktadır.</w:t>
      </w:r>
    </w:p>
    <w:p w14:paraId="48D1119D" w14:textId="77777777" w:rsidR="009A4F00" w:rsidRPr="00B80C42" w:rsidRDefault="009A4F00" w:rsidP="006D7B80">
      <w:pPr>
        <w:ind w:firstLine="708"/>
        <w:jc w:val="both"/>
        <w:rPr>
          <w:szCs w:val="24"/>
        </w:rPr>
      </w:pPr>
      <w:r w:rsidRPr="00B80C42">
        <w:rPr>
          <w:szCs w:val="24"/>
        </w:rPr>
        <w:t>“Eğitim öğretim meselesi, özünde bir insan meselesidir.” anlayışıyla ilçemizin 2024-2028 Stratejik Planı’nı, tüm paydaşlarımızın katılımı ve katkılarıyla hazırladık. Gelişmiş ülkelerin başarılarındaki en önemli unsurlardan biri de güçlü eğitim sistemidir. Bizler de bu çalışmayla ilçemizde, güçlü bir eğitim sistemi oluşturmaya ve bu güçlü eğitim sistemini hayata geçirmeye çalışıyoruz. Çocuklarımızın zihnini gerekli bilgilerle doldururken gönül dünyalarını da doyurmaya gayret ediyoruz. Böylece, doğru ile yanlışı ayırt edebilen, ezbercilikten uzak, yorum yapabilen</w:t>
      </w:r>
      <w:r>
        <w:rPr>
          <w:szCs w:val="24"/>
        </w:rPr>
        <w:t xml:space="preserve"> güçlü bir nesil</w:t>
      </w:r>
      <w:r w:rsidRPr="00B80C42">
        <w:rPr>
          <w:szCs w:val="24"/>
        </w:rPr>
        <w:t xml:space="preserve"> yetiştirmek istiyoruz. İçinde bulunduğumuz yüzyıl, eğitim kurumlarında bilgiyi yapılandırabilen, eleştirel düşünebilen, sorumluluk alabilen ve somut ürünler oluşturabilen bireylerin yetiştirilmesi ihtiyacını meydana getirmiştir. Bu bağlamda eğitim kurumlarının katılımcı, rasyonel, ölçülebilir ve yenilikçi hedefler belirleyerek iç ve dış paydaşların ihtiyaçlarına cevap vermesi gerekmektedir. Eğitim alanındaki sonsuz ihtiyaçları gidermek için de bu stratejik planları güncellemeye gayret ediyoruz.</w:t>
      </w:r>
    </w:p>
    <w:p w14:paraId="179D9A3D" w14:textId="45E6B465" w:rsidR="009A4F00" w:rsidRPr="00B80C42" w:rsidRDefault="009A4F00" w:rsidP="006D7B80">
      <w:pPr>
        <w:ind w:firstLine="708"/>
        <w:jc w:val="both"/>
        <w:rPr>
          <w:szCs w:val="24"/>
        </w:rPr>
      </w:pPr>
      <w:r w:rsidRPr="00B80C42">
        <w:rPr>
          <w:szCs w:val="24"/>
        </w:rPr>
        <w:t>Kamu idarelerinin temel ilkeler çerçevesinde geleceğe ilişkin misyon ve vizyonlarını oluşturma, stratejik amaçlar ve ölçülebilir hedefler saptamak, performanslarını önceden belirlenmiş olan göstergeler doğrultusunda ölçmek ve bu sürenin izleme ve değerlendirmesini yapmak amacıyla ve katılımcı yöntemlerle stratejik planlarını hazırlamaları hüküm altına alınmıştır. Bu stratejik planın hazırlanması, kanuni bir zorunluluktan ziyade sosyal bir sorumluluktur. Bakanlığımız bu motivasyonla stratejik plan çalışmalarını başlatmıştır. İlçe</w:t>
      </w:r>
      <w:r w:rsidR="00C619DD">
        <w:rPr>
          <w:szCs w:val="24"/>
        </w:rPr>
        <w:t xml:space="preserve"> </w:t>
      </w:r>
      <w:r w:rsidRPr="00B80C42">
        <w:rPr>
          <w:szCs w:val="24"/>
        </w:rPr>
        <w:t>Milli Eğitim Müdürlüğümüz bünyesinde hazırlanan bu planın başarıya ulaşmasında, farkındalık ve katılım ilkesinin önemli bir yeri vardır. Ülkemizin sosyal ve ekonomik gelişimine temel oluşturan en önemli faktörün eğitim olduğundan hareketle stratejik planımızda belirlediğimiz vizyon, misyon ve hedefler doğrultusunda yürütülecek çalışmalarımız önemli rol oynayacaktır.</w:t>
      </w:r>
    </w:p>
    <w:p w14:paraId="4F2BBC67" w14:textId="7970C6AF" w:rsidR="00440C84" w:rsidRPr="009A4F00" w:rsidRDefault="009A4F00" w:rsidP="006D7B80">
      <w:pPr>
        <w:ind w:firstLine="708"/>
        <w:jc w:val="both"/>
        <w:rPr>
          <w:szCs w:val="24"/>
        </w:rPr>
      </w:pPr>
      <w:r w:rsidRPr="00B80C42">
        <w:rPr>
          <w:szCs w:val="24"/>
        </w:rPr>
        <w:t>İlçe Milli Eğitim Müdürlüğü Stratejik Planı; geleceğimizi, görmek istediğimiz düzeye ulaştırmak için bir yol haritası olduğundan büyük önem taşımaktadır. Planın hazırlanmasında emeği geçenlere teşekkür eder, planın uygulanması sürecinde bütün çalışanlarımıza başarılar dilerim.</w:t>
      </w:r>
    </w:p>
    <w:p w14:paraId="5BE79422" w14:textId="77777777" w:rsidR="00440C84" w:rsidRPr="00A47800" w:rsidRDefault="00440C84" w:rsidP="006D7B80">
      <w:pPr>
        <w:jc w:val="both"/>
        <w:rPr>
          <w:rFonts w:cs="Times New Roman"/>
          <w:sz w:val="20"/>
          <w:szCs w:val="20"/>
        </w:rPr>
      </w:pPr>
    </w:p>
    <w:p w14:paraId="5E2AB896" w14:textId="333C5349" w:rsidR="00440C84" w:rsidRPr="00BA2C54" w:rsidRDefault="004E2FA3" w:rsidP="004E2FA3">
      <w:pPr>
        <w:jc w:val="center"/>
        <w:rPr>
          <w:rFonts w:cs="Times New Roman"/>
          <w:b/>
          <w:bCs/>
          <w:szCs w:val="24"/>
        </w:rPr>
      </w:pPr>
      <w:r>
        <w:rPr>
          <w:rFonts w:cs="Times New Roman"/>
          <w:b/>
          <w:bCs/>
          <w:szCs w:val="24"/>
        </w:rPr>
        <w:t xml:space="preserve"> </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sidR="00440C84" w:rsidRPr="00BA2C54">
        <w:rPr>
          <w:rFonts w:cs="Times New Roman"/>
          <w:b/>
          <w:bCs/>
          <w:szCs w:val="24"/>
        </w:rPr>
        <w:t>Zekeriya ARTAR</w:t>
      </w:r>
    </w:p>
    <w:p w14:paraId="27F84356" w14:textId="77777777" w:rsidR="00440C84" w:rsidRPr="00BA2C54" w:rsidRDefault="00440C84" w:rsidP="00440C84">
      <w:pPr>
        <w:jc w:val="right"/>
        <w:rPr>
          <w:rFonts w:cs="Times New Roman"/>
          <w:b/>
          <w:bCs/>
          <w:szCs w:val="24"/>
        </w:rPr>
      </w:pPr>
      <w:r w:rsidRPr="00BA2C54">
        <w:rPr>
          <w:rFonts w:cs="Times New Roman"/>
          <w:b/>
          <w:bCs/>
          <w:szCs w:val="24"/>
        </w:rPr>
        <w:t>Silivri İlçe Milli Eğitim Müdürü</w:t>
      </w:r>
    </w:p>
    <w:p w14:paraId="6B46190B" w14:textId="50C25234" w:rsidR="003E6AF0" w:rsidRPr="00A47800" w:rsidRDefault="001733BF" w:rsidP="00126583">
      <w:pPr>
        <w:pStyle w:val="Balk1"/>
      </w:pPr>
      <w:bookmarkStart w:id="3" w:name="_Toc163210084"/>
      <w:r w:rsidRPr="005103DC">
        <w:lastRenderedPageBreak/>
        <w:t>İçindekiler</w:t>
      </w:r>
      <w:bookmarkEnd w:id="3"/>
    </w:p>
    <w:sdt>
      <w:sdtPr>
        <w:rPr>
          <w:rFonts w:eastAsiaTheme="minorHAnsi"/>
          <w:noProof w:val="0"/>
        </w:rPr>
        <w:id w:val="85738145"/>
        <w:docPartObj>
          <w:docPartGallery w:val="Table of Contents"/>
          <w:docPartUnique/>
        </w:docPartObj>
      </w:sdtPr>
      <w:sdtEndPr>
        <w:rPr>
          <w:rFonts w:ascii="Calibri" w:hAnsi="Calibri" w:cstheme="minorBidi"/>
          <w:b w:val="0"/>
          <w:bCs w:val="0"/>
          <w:color w:val="auto"/>
          <w:sz w:val="24"/>
          <w:szCs w:val="22"/>
          <w:lang w:eastAsia="en-US"/>
        </w:rPr>
      </w:sdtEndPr>
      <w:sdtContent>
        <w:p w14:paraId="24798B7F" w14:textId="6F394162" w:rsidR="00171109" w:rsidRPr="007863F5" w:rsidRDefault="00171109" w:rsidP="00126583">
          <w:pPr>
            <w:pStyle w:val="TBal"/>
          </w:pPr>
        </w:p>
        <w:p w14:paraId="55C93D5E" w14:textId="53735155" w:rsidR="005E63F9" w:rsidRPr="005E63F9" w:rsidRDefault="00171109" w:rsidP="005E63F9">
          <w:pPr>
            <w:pStyle w:val="T1"/>
            <w:rPr>
              <w:rFonts w:asciiTheme="minorHAnsi" w:eastAsiaTheme="minorEastAsia" w:hAnsiTheme="minorHAnsi"/>
              <w:b/>
              <w:bCs/>
              <w:kern w:val="2"/>
              <w:lang w:eastAsia="tr-TR"/>
              <w14:ligatures w14:val="standardContextual"/>
            </w:rPr>
          </w:pPr>
          <w:r w:rsidRPr="001733BF">
            <w:rPr>
              <w:rFonts w:asciiTheme="minorHAnsi" w:hAnsiTheme="minorHAnsi" w:cstheme="minorHAnsi"/>
              <w:b/>
              <w:bCs/>
            </w:rPr>
            <w:fldChar w:fldCharType="begin"/>
          </w:r>
          <w:r w:rsidRPr="001733BF">
            <w:rPr>
              <w:rFonts w:asciiTheme="minorHAnsi" w:hAnsiTheme="minorHAnsi" w:cstheme="minorHAnsi"/>
              <w:b/>
              <w:bCs/>
            </w:rPr>
            <w:instrText xml:space="preserve"> TOC \o "1-3" \h \z \u </w:instrText>
          </w:r>
          <w:r w:rsidRPr="001733BF">
            <w:rPr>
              <w:rFonts w:asciiTheme="minorHAnsi" w:hAnsiTheme="minorHAnsi" w:cstheme="minorHAnsi"/>
              <w:b/>
              <w:bCs/>
            </w:rPr>
            <w:fldChar w:fldCharType="separate"/>
          </w:r>
          <w:hyperlink w:anchor="_Toc163210082" w:history="1">
            <w:r w:rsidR="005E63F9" w:rsidRPr="005E63F9">
              <w:rPr>
                <w:rStyle w:val="Kpr"/>
                <w:b/>
                <w:bCs/>
              </w:rPr>
              <w:t>Sunuş</w:t>
            </w:r>
            <w:r w:rsidR="005E63F9" w:rsidRPr="005E63F9">
              <w:rPr>
                <w:b/>
                <w:bCs/>
                <w:webHidden/>
              </w:rPr>
              <w:tab/>
            </w:r>
            <w:r w:rsidR="005E63F9" w:rsidRPr="005E63F9">
              <w:rPr>
                <w:b/>
                <w:bCs/>
                <w:webHidden/>
              </w:rPr>
              <w:fldChar w:fldCharType="begin"/>
            </w:r>
            <w:r w:rsidR="005E63F9" w:rsidRPr="005E63F9">
              <w:rPr>
                <w:b/>
                <w:bCs/>
                <w:webHidden/>
              </w:rPr>
              <w:instrText xml:space="preserve"> PAGEREF _Toc163210082 \h </w:instrText>
            </w:r>
            <w:r w:rsidR="005E63F9" w:rsidRPr="005E63F9">
              <w:rPr>
                <w:b/>
                <w:bCs/>
                <w:webHidden/>
              </w:rPr>
            </w:r>
            <w:r w:rsidR="005E63F9" w:rsidRPr="005E63F9">
              <w:rPr>
                <w:b/>
                <w:bCs/>
                <w:webHidden/>
              </w:rPr>
              <w:fldChar w:fldCharType="separate"/>
            </w:r>
            <w:r w:rsidR="00F62D6A">
              <w:rPr>
                <w:b/>
                <w:bCs/>
                <w:webHidden/>
              </w:rPr>
              <w:t>7</w:t>
            </w:r>
            <w:r w:rsidR="005E63F9" w:rsidRPr="005E63F9">
              <w:rPr>
                <w:b/>
                <w:bCs/>
                <w:webHidden/>
              </w:rPr>
              <w:fldChar w:fldCharType="end"/>
            </w:r>
          </w:hyperlink>
        </w:p>
        <w:p w14:paraId="2444235E" w14:textId="39751BDB"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083" w:history="1">
            <w:r w:rsidRPr="005E63F9">
              <w:rPr>
                <w:rStyle w:val="Kpr"/>
                <w:b/>
                <w:bCs/>
              </w:rPr>
              <w:t>Giriş</w:t>
            </w:r>
            <w:r w:rsidRPr="005E63F9">
              <w:rPr>
                <w:b/>
                <w:bCs/>
                <w:webHidden/>
              </w:rPr>
              <w:tab/>
            </w:r>
            <w:r w:rsidRPr="005E63F9">
              <w:rPr>
                <w:b/>
                <w:bCs/>
                <w:webHidden/>
              </w:rPr>
              <w:fldChar w:fldCharType="begin"/>
            </w:r>
            <w:r w:rsidRPr="005E63F9">
              <w:rPr>
                <w:b/>
                <w:bCs/>
                <w:webHidden/>
              </w:rPr>
              <w:instrText xml:space="preserve"> PAGEREF _Toc163210083 \h </w:instrText>
            </w:r>
            <w:r w:rsidRPr="005E63F9">
              <w:rPr>
                <w:b/>
                <w:bCs/>
                <w:webHidden/>
              </w:rPr>
            </w:r>
            <w:r w:rsidRPr="005E63F9">
              <w:rPr>
                <w:b/>
                <w:bCs/>
                <w:webHidden/>
              </w:rPr>
              <w:fldChar w:fldCharType="separate"/>
            </w:r>
            <w:r w:rsidR="00F62D6A">
              <w:rPr>
                <w:b/>
                <w:bCs/>
                <w:webHidden/>
              </w:rPr>
              <w:t>9</w:t>
            </w:r>
            <w:r w:rsidRPr="005E63F9">
              <w:rPr>
                <w:b/>
                <w:bCs/>
                <w:webHidden/>
              </w:rPr>
              <w:fldChar w:fldCharType="end"/>
            </w:r>
          </w:hyperlink>
        </w:p>
        <w:p w14:paraId="650D91A2" w14:textId="78E80D5F"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084" w:history="1">
            <w:r w:rsidRPr="005E63F9">
              <w:rPr>
                <w:rStyle w:val="Kpr"/>
                <w:b/>
                <w:bCs/>
              </w:rPr>
              <w:t>İçindekiler</w:t>
            </w:r>
            <w:r w:rsidRPr="005E63F9">
              <w:rPr>
                <w:b/>
                <w:bCs/>
                <w:webHidden/>
              </w:rPr>
              <w:tab/>
            </w:r>
            <w:r w:rsidRPr="005E63F9">
              <w:rPr>
                <w:b/>
                <w:bCs/>
                <w:webHidden/>
              </w:rPr>
              <w:fldChar w:fldCharType="begin"/>
            </w:r>
            <w:r w:rsidRPr="005E63F9">
              <w:rPr>
                <w:b/>
                <w:bCs/>
                <w:webHidden/>
              </w:rPr>
              <w:instrText xml:space="preserve"> PAGEREF _Toc163210084 \h </w:instrText>
            </w:r>
            <w:r w:rsidRPr="005E63F9">
              <w:rPr>
                <w:b/>
                <w:bCs/>
                <w:webHidden/>
              </w:rPr>
            </w:r>
            <w:r w:rsidRPr="005E63F9">
              <w:rPr>
                <w:b/>
                <w:bCs/>
                <w:webHidden/>
              </w:rPr>
              <w:fldChar w:fldCharType="separate"/>
            </w:r>
            <w:r w:rsidR="00F62D6A">
              <w:rPr>
                <w:b/>
                <w:bCs/>
                <w:webHidden/>
              </w:rPr>
              <w:t>10</w:t>
            </w:r>
            <w:r w:rsidRPr="005E63F9">
              <w:rPr>
                <w:b/>
                <w:bCs/>
                <w:webHidden/>
              </w:rPr>
              <w:fldChar w:fldCharType="end"/>
            </w:r>
          </w:hyperlink>
        </w:p>
        <w:p w14:paraId="5498CE70" w14:textId="6F05BE93"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085" w:history="1">
            <w:r w:rsidRPr="005E63F9">
              <w:rPr>
                <w:rStyle w:val="Kpr"/>
                <w:b/>
                <w:bCs/>
              </w:rPr>
              <w:t>Şekiller</w:t>
            </w:r>
            <w:r w:rsidRPr="005E63F9">
              <w:rPr>
                <w:b/>
                <w:bCs/>
                <w:webHidden/>
              </w:rPr>
              <w:tab/>
            </w:r>
            <w:r w:rsidRPr="005E63F9">
              <w:rPr>
                <w:b/>
                <w:bCs/>
                <w:webHidden/>
              </w:rPr>
              <w:fldChar w:fldCharType="begin"/>
            </w:r>
            <w:r w:rsidRPr="005E63F9">
              <w:rPr>
                <w:b/>
                <w:bCs/>
                <w:webHidden/>
              </w:rPr>
              <w:instrText xml:space="preserve"> PAGEREF _Toc163210085 \h </w:instrText>
            </w:r>
            <w:r w:rsidRPr="005E63F9">
              <w:rPr>
                <w:b/>
                <w:bCs/>
                <w:webHidden/>
              </w:rPr>
            </w:r>
            <w:r w:rsidRPr="005E63F9">
              <w:rPr>
                <w:b/>
                <w:bCs/>
                <w:webHidden/>
              </w:rPr>
              <w:fldChar w:fldCharType="separate"/>
            </w:r>
            <w:r w:rsidR="00F62D6A">
              <w:rPr>
                <w:b/>
                <w:bCs/>
                <w:webHidden/>
              </w:rPr>
              <w:t>13</w:t>
            </w:r>
            <w:r w:rsidRPr="005E63F9">
              <w:rPr>
                <w:b/>
                <w:bCs/>
                <w:webHidden/>
              </w:rPr>
              <w:fldChar w:fldCharType="end"/>
            </w:r>
          </w:hyperlink>
        </w:p>
        <w:p w14:paraId="05348FAF" w14:textId="5539BED9"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086" w:history="1">
            <w:r w:rsidRPr="005E63F9">
              <w:rPr>
                <w:rStyle w:val="Kpr"/>
                <w:b/>
                <w:bCs/>
              </w:rPr>
              <w:t>Grafikler</w:t>
            </w:r>
            <w:r w:rsidRPr="005E63F9">
              <w:rPr>
                <w:b/>
                <w:bCs/>
                <w:webHidden/>
              </w:rPr>
              <w:tab/>
            </w:r>
            <w:r w:rsidRPr="005E63F9">
              <w:rPr>
                <w:b/>
                <w:bCs/>
                <w:webHidden/>
              </w:rPr>
              <w:fldChar w:fldCharType="begin"/>
            </w:r>
            <w:r w:rsidRPr="005E63F9">
              <w:rPr>
                <w:b/>
                <w:bCs/>
                <w:webHidden/>
              </w:rPr>
              <w:instrText xml:space="preserve"> PAGEREF _Toc163210086 \h </w:instrText>
            </w:r>
            <w:r w:rsidRPr="005E63F9">
              <w:rPr>
                <w:b/>
                <w:bCs/>
                <w:webHidden/>
              </w:rPr>
            </w:r>
            <w:r w:rsidRPr="005E63F9">
              <w:rPr>
                <w:b/>
                <w:bCs/>
                <w:webHidden/>
              </w:rPr>
              <w:fldChar w:fldCharType="separate"/>
            </w:r>
            <w:r w:rsidR="00F62D6A">
              <w:rPr>
                <w:b/>
                <w:bCs/>
                <w:webHidden/>
              </w:rPr>
              <w:t>13</w:t>
            </w:r>
            <w:r w:rsidRPr="005E63F9">
              <w:rPr>
                <w:b/>
                <w:bCs/>
                <w:webHidden/>
              </w:rPr>
              <w:fldChar w:fldCharType="end"/>
            </w:r>
          </w:hyperlink>
        </w:p>
        <w:p w14:paraId="4C78DCC1" w14:textId="04460B41"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087" w:history="1">
            <w:r w:rsidRPr="005E63F9">
              <w:rPr>
                <w:rStyle w:val="Kpr"/>
                <w:b/>
                <w:bCs/>
              </w:rPr>
              <w:t>Kısaltmalar</w:t>
            </w:r>
            <w:r w:rsidRPr="005E63F9">
              <w:rPr>
                <w:b/>
                <w:bCs/>
                <w:webHidden/>
              </w:rPr>
              <w:tab/>
            </w:r>
            <w:r w:rsidRPr="005E63F9">
              <w:rPr>
                <w:b/>
                <w:bCs/>
                <w:webHidden/>
              </w:rPr>
              <w:fldChar w:fldCharType="begin"/>
            </w:r>
            <w:r w:rsidRPr="005E63F9">
              <w:rPr>
                <w:b/>
                <w:bCs/>
                <w:webHidden/>
              </w:rPr>
              <w:instrText xml:space="preserve"> PAGEREF _Toc163210087 \h </w:instrText>
            </w:r>
            <w:r w:rsidRPr="005E63F9">
              <w:rPr>
                <w:b/>
                <w:bCs/>
                <w:webHidden/>
              </w:rPr>
            </w:r>
            <w:r w:rsidRPr="005E63F9">
              <w:rPr>
                <w:b/>
                <w:bCs/>
                <w:webHidden/>
              </w:rPr>
              <w:fldChar w:fldCharType="separate"/>
            </w:r>
            <w:r w:rsidR="00F62D6A">
              <w:rPr>
                <w:b/>
                <w:bCs/>
                <w:webHidden/>
              </w:rPr>
              <w:t>14</w:t>
            </w:r>
            <w:r w:rsidRPr="005E63F9">
              <w:rPr>
                <w:b/>
                <w:bCs/>
                <w:webHidden/>
              </w:rPr>
              <w:fldChar w:fldCharType="end"/>
            </w:r>
          </w:hyperlink>
        </w:p>
        <w:p w14:paraId="53B9AA15" w14:textId="0E76C462"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088" w:history="1">
            <w:r w:rsidRPr="005E63F9">
              <w:rPr>
                <w:rStyle w:val="Kpr"/>
                <w:b/>
                <w:bCs/>
              </w:rPr>
              <w:t>Tanımlamalar</w:t>
            </w:r>
            <w:r w:rsidRPr="005E63F9">
              <w:rPr>
                <w:b/>
                <w:bCs/>
                <w:webHidden/>
              </w:rPr>
              <w:tab/>
            </w:r>
            <w:r w:rsidRPr="005E63F9">
              <w:rPr>
                <w:b/>
                <w:bCs/>
                <w:webHidden/>
              </w:rPr>
              <w:fldChar w:fldCharType="begin"/>
            </w:r>
            <w:r w:rsidRPr="005E63F9">
              <w:rPr>
                <w:b/>
                <w:bCs/>
                <w:webHidden/>
              </w:rPr>
              <w:instrText xml:space="preserve"> PAGEREF _Toc163210088 \h </w:instrText>
            </w:r>
            <w:r w:rsidRPr="005E63F9">
              <w:rPr>
                <w:b/>
                <w:bCs/>
                <w:webHidden/>
              </w:rPr>
            </w:r>
            <w:r w:rsidRPr="005E63F9">
              <w:rPr>
                <w:b/>
                <w:bCs/>
                <w:webHidden/>
              </w:rPr>
              <w:fldChar w:fldCharType="separate"/>
            </w:r>
            <w:r w:rsidR="00F62D6A">
              <w:rPr>
                <w:b/>
                <w:bCs/>
                <w:webHidden/>
              </w:rPr>
              <w:t>15</w:t>
            </w:r>
            <w:r w:rsidRPr="005E63F9">
              <w:rPr>
                <w:b/>
                <w:bCs/>
                <w:webHidden/>
              </w:rPr>
              <w:fldChar w:fldCharType="end"/>
            </w:r>
          </w:hyperlink>
        </w:p>
        <w:p w14:paraId="14BEDCE5" w14:textId="4A9A4C95"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089" w:history="1">
            <w:r w:rsidRPr="005E63F9">
              <w:rPr>
                <w:rStyle w:val="Kpr"/>
                <w:b/>
                <w:bCs/>
              </w:rPr>
              <w:t>Ön Söz</w:t>
            </w:r>
            <w:r w:rsidRPr="005E63F9">
              <w:rPr>
                <w:b/>
                <w:bCs/>
                <w:webHidden/>
              </w:rPr>
              <w:tab/>
            </w:r>
            <w:r w:rsidRPr="005E63F9">
              <w:rPr>
                <w:b/>
                <w:bCs/>
                <w:webHidden/>
              </w:rPr>
              <w:fldChar w:fldCharType="begin"/>
            </w:r>
            <w:r w:rsidRPr="005E63F9">
              <w:rPr>
                <w:b/>
                <w:bCs/>
                <w:webHidden/>
              </w:rPr>
              <w:instrText xml:space="preserve"> PAGEREF _Toc163210089 \h </w:instrText>
            </w:r>
            <w:r w:rsidRPr="005E63F9">
              <w:rPr>
                <w:b/>
                <w:bCs/>
                <w:webHidden/>
              </w:rPr>
            </w:r>
            <w:r w:rsidRPr="005E63F9">
              <w:rPr>
                <w:b/>
                <w:bCs/>
                <w:webHidden/>
              </w:rPr>
              <w:fldChar w:fldCharType="separate"/>
            </w:r>
            <w:r w:rsidR="00F62D6A">
              <w:rPr>
                <w:b/>
                <w:bCs/>
                <w:webHidden/>
              </w:rPr>
              <w:t>16</w:t>
            </w:r>
            <w:r w:rsidRPr="005E63F9">
              <w:rPr>
                <w:b/>
                <w:bCs/>
                <w:webHidden/>
              </w:rPr>
              <w:fldChar w:fldCharType="end"/>
            </w:r>
          </w:hyperlink>
        </w:p>
        <w:p w14:paraId="792CFAEE" w14:textId="63F11DD9"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090" w:history="1">
            <w:r w:rsidRPr="005E63F9">
              <w:rPr>
                <w:rStyle w:val="Kpr"/>
                <w:b/>
                <w:bCs/>
              </w:rPr>
              <w:t>Başlangıç</w:t>
            </w:r>
            <w:r w:rsidRPr="005E63F9">
              <w:rPr>
                <w:b/>
                <w:bCs/>
                <w:webHidden/>
              </w:rPr>
              <w:tab/>
            </w:r>
            <w:r w:rsidRPr="005E63F9">
              <w:rPr>
                <w:b/>
                <w:bCs/>
                <w:webHidden/>
              </w:rPr>
              <w:fldChar w:fldCharType="begin"/>
            </w:r>
            <w:r w:rsidRPr="005E63F9">
              <w:rPr>
                <w:b/>
                <w:bCs/>
                <w:webHidden/>
              </w:rPr>
              <w:instrText xml:space="preserve"> PAGEREF _Toc163210090 \h </w:instrText>
            </w:r>
            <w:r w:rsidRPr="005E63F9">
              <w:rPr>
                <w:b/>
                <w:bCs/>
                <w:webHidden/>
              </w:rPr>
            </w:r>
            <w:r w:rsidRPr="005E63F9">
              <w:rPr>
                <w:b/>
                <w:bCs/>
                <w:webHidden/>
              </w:rPr>
              <w:fldChar w:fldCharType="separate"/>
            </w:r>
            <w:r w:rsidR="00F62D6A">
              <w:rPr>
                <w:b/>
                <w:bCs/>
                <w:webHidden/>
              </w:rPr>
              <w:t>17</w:t>
            </w:r>
            <w:r w:rsidRPr="005E63F9">
              <w:rPr>
                <w:b/>
                <w:bCs/>
                <w:webHidden/>
              </w:rPr>
              <w:fldChar w:fldCharType="end"/>
            </w:r>
          </w:hyperlink>
        </w:p>
        <w:p w14:paraId="4DA37013" w14:textId="54378431"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091" w:history="1">
            <w:r w:rsidRPr="005E63F9">
              <w:rPr>
                <w:rStyle w:val="Kpr"/>
                <w:b/>
                <w:bCs/>
              </w:rPr>
              <w:t>Bölüm 1 Stratejik Plan Hazırlık Süreci</w:t>
            </w:r>
            <w:r w:rsidRPr="005E63F9">
              <w:rPr>
                <w:b/>
                <w:bCs/>
                <w:webHidden/>
              </w:rPr>
              <w:tab/>
            </w:r>
            <w:r w:rsidRPr="005E63F9">
              <w:rPr>
                <w:b/>
                <w:bCs/>
                <w:webHidden/>
              </w:rPr>
              <w:fldChar w:fldCharType="begin"/>
            </w:r>
            <w:r w:rsidRPr="005E63F9">
              <w:rPr>
                <w:b/>
                <w:bCs/>
                <w:webHidden/>
              </w:rPr>
              <w:instrText xml:space="preserve"> PAGEREF _Toc163210091 \h </w:instrText>
            </w:r>
            <w:r w:rsidRPr="005E63F9">
              <w:rPr>
                <w:b/>
                <w:bCs/>
                <w:webHidden/>
              </w:rPr>
            </w:r>
            <w:r w:rsidRPr="005E63F9">
              <w:rPr>
                <w:b/>
                <w:bCs/>
                <w:webHidden/>
              </w:rPr>
              <w:fldChar w:fldCharType="separate"/>
            </w:r>
            <w:r w:rsidR="00F62D6A">
              <w:rPr>
                <w:b/>
                <w:bCs/>
                <w:webHidden/>
              </w:rPr>
              <w:t>19</w:t>
            </w:r>
            <w:r w:rsidRPr="005E63F9">
              <w:rPr>
                <w:b/>
                <w:bCs/>
                <w:webHidden/>
              </w:rPr>
              <w:fldChar w:fldCharType="end"/>
            </w:r>
          </w:hyperlink>
        </w:p>
        <w:p w14:paraId="120F6D3C" w14:textId="07EBA057"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092" w:history="1">
            <w:r w:rsidRPr="005E63F9">
              <w:rPr>
                <w:rStyle w:val="Kpr"/>
                <w:bCs/>
                <w:noProof/>
              </w:rPr>
              <w:t>Genelge ve Hazırlık Programı</w:t>
            </w:r>
            <w:r w:rsidRPr="005E63F9">
              <w:rPr>
                <w:bCs/>
                <w:noProof/>
                <w:webHidden/>
              </w:rPr>
              <w:tab/>
            </w:r>
            <w:r w:rsidRPr="005E63F9">
              <w:rPr>
                <w:bCs/>
                <w:noProof/>
                <w:webHidden/>
              </w:rPr>
              <w:fldChar w:fldCharType="begin"/>
            </w:r>
            <w:r w:rsidRPr="005E63F9">
              <w:rPr>
                <w:bCs/>
                <w:noProof/>
                <w:webHidden/>
              </w:rPr>
              <w:instrText xml:space="preserve"> PAGEREF _Toc163210092 \h </w:instrText>
            </w:r>
            <w:r w:rsidRPr="005E63F9">
              <w:rPr>
                <w:bCs/>
                <w:noProof/>
                <w:webHidden/>
              </w:rPr>
            </w:r>
            <w:r w:rsidRPr="005E63F9">
              <w:rPr>
                <w:bCs/>
                <w:noProof/>
                <w:webHidden/>
              </w:rPr>
              <w:fldChar w:fldCharType="separate"/>
            </w:r>
            <w:r w:rsidR="00F62D6A">
              <w:rPr>
                <w:bCs/>
                <w:noProof/>
                <w:webHidden/>
              </w:rPr>
              <w:t>20</w:t>
            </w:r>
            <w:r w:rsidRPr="005E63F9">
              <w:rPr>
                <w:bCs/>
                <w:noProof/>
                <w:webHidden/>
              </w:rPr>
              <w:fldChar w:fldCharType="end"/>
            </w:r>
          </w:hyperlink>
        </w:p>
        <w:p w14:paraId="74DE5296" w14:textId="54B4A7FD"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093" w:history="1">
            <w:r w:rsidRPr="005E63F9">
              <w:rPr>
                <w:rStyle w:val="Kpr"/>
                <w:bCs/>
                <w:noProof/>
              </w:rPr>
              <w:t>Ekip ve Kurullar</w:t>
            </w:r>
            <w:r w:rsidRPr="005E63F9">
              <w:rPr>
                <w:bCs/>
                <w:noProof/>
                <w:webHidden/>
              </w:rPr>
              <w:tab/>
            </w:r>
            <w:r w:rsidRPr="005E63F9">
              <w:rPr>
                <w:bCs/>
                <w:noProof/>
                <w:webHidden/>
              </w:rPr>
              <w:fldChar w:fldCharType="begin"/>
            </w:r>
            <w:r w:rsidRPr="005E63F9">
              <w:rPr>
                <w:bCs/>
                <w:noProof/>
                <w:webHidden/>
              </w:rPr>
              <w:instrText xml:space="preserve"> PAGEREF _Toc163210093 \h </w:instrText>
            </w:r>
            <w:r w:rsidRPr="005E63F9">
              <w:rPr>
                <w:bCs/>
                <w:noProof/>
                <w:webHidden/>
              </w:rPr>
            </w:r>
            <w:r w:rsidRPr="005E63F9">
              <w:rPr>
                <w:bCs/>
                <w:noProof/>
                <w:webHidden/>
              </w:rPr>
              <w:fldChar w:fldCharType="separate"/>
            </w:r>
            <w:r w:rsidR="00F62D6A">
              <w:rPr>
                <w:bCs/>
                <w:noProof/>
                <w:webHidden/>
              </w:rPr>
              <w:t>21</w:t>
            </w:r>
            <w:r w:rsidRPr="005E63F9">
              <w:rPr>
                <w:bCs/>
                <w:noProof/>
                <w:webHidden/>
              </w:rPr>
              <w:fldChar w:fldCharType="end"/>
            </w:r>
          </w:hyperlink>
        </w:p>
        <w:p w14:paraId="101342C0" w14:textId="7E839ADE"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094" w:history="1">
            <w:r w:rsidRPr="005E63F9">
              <w:rPr>
                <w:rStyle w:val="Kpr"/>
                <w:b/>
                <w:bCs/>
              </w:rPr>
              <w:t>BÖLÜM 2</w:t>
            </w:r>
            <w:r w:rsidRPr="005E63F9">
              <w:rPr>
                <w:b/>
                <w:bCs/>
                <w:webHidden/>
              </w:rPr>
              <w:tab/>
            </w:r>
            <w:r w:rsidRPr="005E63F9">
              <w:rPr>
                <w:b/>
                <w:bCs/>
                <w:webHidden/>
              </w:rPr>
              <w:fldChar w:fldCharType="begin"/>
            </w:r>
            <w:r w:rsidRPr="005E63F9">
              <w:rPr>
                <w:b/>
                <w:bCs/>
                <w:webHidden/>
              </w:rPr>
              <w:instrText xml:space="preserve"> PAGEREF _Toc163210094 \h </w:instrText>
            </w:r>
            <w:r w:rsidRPr="005E63F9">
              <w:rPr>
                <w:b/>
                <w:bCs/>
                <w:webHidden/>
              </w:rPr>
            </w:r>
            <w:r w:rsidRPr="005E63F9">
              <w:rPr>
                <w:b/>
                <w:bCs/>
                <w:webHidden/>
              </w:rPr>
              <w:fldChar w:fldCharType="separate"/>
            </w:r>
            <w:r w:rsidR="00F62D6A">
              <w:rPr>
                <w:b/>
                <w:bCs/>
                <w:webHidden/>
              </w:rPr>
              <w:t>24</w:t>
            </w:r>
            <w:r w:rsidRPr="005E63F9">
              <w:rPr>
                <w:b/>
                <w:bCs/>
                <w:webHidden/>
              </w:rPr>
              <w:fldChar w:fldCharType="end"/>
            </w:r>
          </w:hyperlink>
        </w:p>
        <w:p w14:paraId="4DF475C6" w14:textId="3E05D056"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095" w:history="1">
            <w:r w:rsidRPr="005E63F9">
              <w:rPr>
                <w:rStyle w:val="Kpr"/>
                <w:bCs/>
                <w:noProof/>
              </w:rPr>
              <w:t>Durum Analizi</w:t>
            </w:r>
            <w:r w:rsidRPr="005E63F9">
              <w:rPr>
                <w:bCs/>
                <w:noProof/>
                <w:webHidden/>
              </w:rPr>
              <w:tab/>
            </w:r>
            <w:r w:rsidRPr="005E63F9">
              <w:rPr>
                <w:bCs/>
                <w:noProof/>
                <w:webHidden/>
              </w:rPr>
              <w:fldChar w:fldCharType="begin"/>
            </w:r>
            <w:r w:rsidRPr="005E63F9">
              <w:rPr>
                <w:bCs/>
                <w:noProof/>
                <w:webHidden/>
              </w:rPr>
              <w:instrText xml:space="preserve"> PAGEREF _Toc163210095 \h </w:instrText>
            </w:r>
            <w:r w:rsidRPr="005E63F9">
              <w:rPr>
                <w:bCs/>
                <w:noProof/>
                <w:webHidden/>
              </w:rPr>
            </w:r>
            <w:r w:rsidRPr="005E63F9">
              <w:rPr>
                <w:bCs/>
                <w:noProof/>
                <w:webHidden/>
              </w:rPr>
              <w:fldChar w:fldCharType="separate"/>
            </w:r>
            <w:r w:rsidR="00F62D6A">
              <w:rPr>
                <w:bCs/>
                <w:noProof/>
                <w:webHidden/>
              </w:rPr>
              <w:t>24</w:t>
            </w:r>
            <w:r w:rsidRPr="005E63F9">
              <w:rPr>
                <w:bCs/>
                <w:noProof/>
                <w:webHidden/>
              </w:rPr>
              <w:fldChar w:fldCharType="end"/>
            </w:r>
          </w:hyperlink>
        </w:p>
        <w:p w14:paraId="36570559" w14:textId="74ABB85F"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096" w:history="1">
            <w:r w:rsidRPr="005E63F9">
              <w:rPr>
                <w:rStyle w:val="Kpr"/>
                <w:bCs/>
                <w:noProof/>
              </w:rPr>
              <w:t>Kurumsal Tarihçe</w:t>
            </w:r>
            <w:r w:rsidRPr="005E63F9">
              <w:rPr>
                <w:bCs/>
                <w:noProof/>
                <w:webHidden/>
              </w:rPr>
              <w:tab/>
            </w:r>
            <w:r w:rsidRPr="005E63F9">
              <w:rPr>
                <w:bCs/>
                <w:noProof/>
                <w:webHidden/>
              </w:rPr>
              <w:fldChar w:fldCharType="begin"/>
            </w:r>
            <w:r w:rsidRPr="005E63F9">
              <w:rPr>
                <w:bCs/>
                <w:noProof/>
                <w:webHidden/>
              </w:rPr>
              <w:instrText xml:space="preserve"> PAGEREF _Toc163210096 \h </w:instrText>
            </w:r>
            <w:r w:rsidRPr="005E63F9">
              <w:rPr>
                <w:bCs/>
                <w:noProof/>
                <w:webHidden/>
              </w:rPr>
            </w:r>
            <w:r w:rsidRPr="005E63F9">
              <w:rPr>
                <w:bCs/>
                <w:noProof/>
                <w:webHidden/>
              </w:rPr>
              <w:fldChar w:fldCharType="separate"/>
            </w:r>
            <w:r w:rsidR="00F62D6A">
              <w:rPr>
                <w:bCs/>
                <w:noProof/>
                <w:webHidden/>
              </w:rPr>
              <w:t>24</w:t>
            </w:r>
            <w:r w:rsidRPr="005E63F9">
              <w:rPr>
                <w:bCs/>
                <w:noProof/>
                <w:webHidden/>
              </w:rPr>
              <w:fldChar w:fldCharType="end"/>
            </w:r>
          </w:hyperlink>
        </w:p>
        <w:p w14:paraId="4374E7B2" w14:textId="294A2850"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097" w:history="1">
            <w:r w:rsidRPr="005E63F9">
              <w:rPr>
                <w:rStyle w:val="Kpr"/>
                <w:bCs/>
                <w:noProof/>
              </w:rPr>
              <w:t>Uygulanmakta Olan Stratejik Planın Değerlendirilmesi</w:t>
            </w:r>
            <w:r w:rsidRPr="005E63F9">
              <w:rPr>
                <w:bCs/>
                <w:noProof/>
                <w:webHidden/>
              </w:rPr>
              <w:tab/>
            </w:r>
            <w:r w:rsidRPr="005E63F9">
              <w:rPr>
                <w:bCs/>
                <w:noProof/>
                <w:webHidden/>
              </w:rPr>
              <w:fldChar w:fldCharType="begin"/>
            </w:r>
            <w:r w:rsidRPr="005E63F9">
              <w:rPr>
                <w:bCs/>
                <w:noProof/>
                <w:webHidden/>
              </w:rPr>
              <w:instrText xml:space="preserve"> PAGEREF _Toc163210097 \h </w:instrText>
            </w:r>
            <w:r w:rsidRPr="005E63F9">
              <w:rPr>
                <w:bCs/>
                <w:noProof/>
                <w:webHidden/>
              </w:rPr>
            </w:r>
            <w:r w:rsidRPr="005E63F9">
              <w:rPr>
                <w:bCs/>
                <w:noProof/>
                <w:webHidden/>
              </w:rPr>
              <w:fldChar w:fldCharType="separate"/>
            </w:r>
            <w:r w:rsidR="00F62D6A">
              <w:rPr>
                <w:bCs/>
                <w:noProof/>
                <w:webHidden/>
              </w:rPr>
              <w:t>26</w:t>
            </w:r>
            <w:r w:rsidRPr="005E63F9">
              <w:rPr>
                <w:bCs/>
                <w:noProof/>
                <w:webHidden/>
              </w:rPr>
              <w:fldChar w:fldCharType="end"/>
            </w:r>
          </w:hyperlink>
        </w:p>
        <w:p w14:paraId="76E972A0" w14:textId="206812E4"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098" w:history="1">
            <w:r w:rsidRPr="005E63F9">
              <w:rPr>
                <w:rStyle w:val="Kpr"/>
                <w:bCs/>
                <w:noProof/>
              </w:rPr>
              <w:t>Mevzuat Analizi</w:t>
            </w:r>
            <w:r w:rsidRPr="005E63F9">
              <w:rPr>
                <w:bCs/>
                <w:noProof/>
                <w:webHidden/>
              </w:rPr>
              <w:tab/>
            </w:r>
            <w:r w:rsidRPr="005E63F9">
              <w:rPr>
                <w:bCs/>
                <w:noProof/>
                <w:webHidden/>
              </w:rPr>
              <w:fldChar w:fldCharType="begin"/>
            </w:r>
            <w:r w:rsidRPr="005E63F9">
              <w:rPr>
                <w:bCs/>
                <w:noProof/>
                <w:webHidden/>
              </w:rPr>
              <w:instrText xml:space="preserve"> PAGEREF _Toc163210098 \h </w:instrText>
            </w:r>
            <w:r w:rsidRPr="005E63F9">
              <w:rPr>
                <w:bCs/>
                <w:noProof/>
                <w:webHidden/>
              </w:rPr>
            </w:r>
            <w:r w:rsidRPr="005E63F9">
              <w:rPr>
                <w:bCs/>
                <w:noProof/>
                <w:webHidden/>
              </w:rPr>
              <w:fldChar w:fldCharType="separate"/>
            </w:r>
            <w:r w:rsidR="00F62D6A">
              <w:rPr>
                <w:bCs/>
                <w:noProof/>
                <w:webHidden/>
              </w:rPr>
              <w:t>29</w:t>
            </w:r>
            <w:r w:rsidRPr="005E63F9">
              <w:rPr>
                <w:bCs/>
                <w:noProof/>
                <w:webHidden/>
              </w:rPr>
              <w:fldChar w:fldCharType="end"/>
            </w:r>
          </w:hyperlink>
        </w:p>
        <w:p w14:paraId="74DF5198" w14:textId="2A490E01"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099" w:history="1">
            <w:r w:rsidRPr="005E63F9">
              <w:rPr>
                <w:rStyle w:val="Kpr"/>
                <w:bCs/>
                <w:noProof/>
              </w:rPr>
              <w:t>Üst Politika Belgeleri Analizi</w:t>
            </w:r>
            <w:r w:rsidRPr="005E63F9">
              <w:rPr>
                <w:bCs/>
                <w:noProof/>
                <w:webHidden/>
              </w:rPr>
              <w:tab/>
            </w:r>
            <w:r w:rsidRPr="005E63F9">
              <w:rPr>
                <w:bCs/>
                <w:noProof/>
                <w:webHidden/>
              </w:rPr>
              <w:fldChar w:fldCharType="begin"/>
            </w:r>
            <w:r w:rsidRPr="005E63F9">
              <w:rPr>
                <w:bCs/>
                <w:noProof/>
                <w:webHidden/>
              </w:rPr>
              <w:instrText xml:space="preserve"> PAGEREF _Toc163210099 \h </w:instrText>
            </w:r>
            <w:r w:rsidRPr="005E63F9">
              <w:rPr>
                <w:bCs/>
                <w:noProof/>
                <w:webHidden/>
              </w:rPr>
            </w:r>
            <w:r w:rsidRPr="005E63F9">
              <w:rPr>
                <w:bCs/>
                <w:noProof/>
                <w:webHidden/>
              </w:rPr>
              <w:fldChar w:fldCharType="separate"/>
            </w:r>
            <w:r w:rsidR="00F62D6A">
              <w:rPr>
                <w:bCs/>
                <w:noProof/>
                <w:webHidden/>
              </w:rPr>
              <w:t>32</w:t>
            </w:r>
            <w:r w:rsidRPr="005E63F9">
              <w:rPr>
                <w:bCs/>
                <w:noProof/>
                <w:webHidden/>
              </w:rPr>
              <w:fldChar w:fldCharType="end"/>
            </w:r>
          </w:hyperlink>
        </w:p>
        <w:p w14:paraId="364A1C98" w14:textId="6C949334"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00" w:history="1">
            <w:r w:rsidRPr="005E63F9">
              <w:rPr>
                <w:rStyle w:val="Kpr"/>
                <w:bCs/>
                <w:noProof/>
              </w:rPr>
              <w:t>Faaliyet Alanları ile Ürün ve Hizmetlerin Belirlenmesi</w:t>
            </w:r>
            <w:r w:rsidRPr="005E63F9">
              <w:rPr>
                <w:bCs/>
                <w:noProof/>
                <w:webHidden/>
              </w:rPr>
              <w:tab/>
            </w:r>
            <w:r w:rsidRPr="005E63F9">
              <w:rPr>
                <w:bCs/>
                <w:noProof/>
                <w:webHidden/>
              </w:rPr>
              <w:fldChar w:fldCharType="begin"/>
            </w:r>
            <w:r w:rsidRPr="005E63F9">
              <w:rPr>
                <w:bCs/>
                <w:noProof/>
                <w:webHidden/>
              </w:rPr>
              <w:instrText xml:space="preserve"> PAGEREF _Toc163210100 \h </w:instrText>
            </w:r>
            <w:r w:rsidRPr="005E63F9">
              <w:rPr>
                <w:bCs/>
                <w:noProof/>
                <w:webHidden/>
              </w:rPr>
            </w:r>
            <w:r w:rsidRPr="005E63F9">
              <w:rPr>
                <w:bCs/>
                <w:noProof/>
                <w:webHidden/>
              </w:rPr>
              <w:fldChar w:fldCharType="separate"/>
            </w:r>
            <w:r w:rsidR="00F62D6A">
              <w:rPr>
                <w:bCs/>
                <w:noProof/>
                <w:webHidden/>
              </w:rPr>
              <w:t>33</w:t>
            </w:r>
            <w:r w:rsidRPr="005E63F9">
              <w:rPr>
                <w:bCs/>
                <w:noProof/>
                <w:webHidden/>
              </w:rPr>
              <w:fldChar w:fldCharType="end"/>
            </w:r>
          </w:hyperlink>
        </w:p>
        <w:p w14:paraId="5437CE1B" w14:textId="262811E2"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01" w:history="1">
            <w:r w:rsidRPr="005E63F9">
              <w:rPr>
                <w:rStyle w:val="Kpr"/>
                <w:bCs/>
                <w:noProof/>
              </w:rPr>
              <w:t>Paydaş Analizi</w:t>
            </w:r>
            <w:r w:rsidRPr="005E63F9">
              <w:rPr>
                <w:bCs/>
                <w:noProof/>
                <w:webHidden/>
              </w:rPr>
              <w:tab/>
            </w:r>
            <w:r w:rsidRPr="005E63F9">
              <w:rPr>
                <w:bCs/>
                <w:noProof/>
                <w:webHidden/>
              </w:rPr>
              <w:fldChar w:fldCharType="begin"/>
            </w:r>
            <w:r w:rsidRPr="005E63F9">
              <w:rPr>
                <w:bCs/>
                <w:noProof/>
                <w:webHidden/>
              </w:rPr>
              <w:instrText xml:space="preserve"> PAGEREF _Toc163210101 \h </w:instrText>
            </w:r>
            <w:r w:rsidRPr="005E63F9">
              <w:rPr>
                <w:bCs/>
                <w:noProof/>
                <w:webHidden/>
              </w:rPr>
            </w:r>
            <w:r w:rsidRPr="005E63F9">
              <w:rPr>
                <w:bCs/>
                <w:noProof/>
                <w:webHidden/>
              </w:rPr>
              <w:fldChar w:fldCharType="separate"/>
            </w:r>
            <w:r w:rsidR="00F62D6A">
              <w:rPr>
                <w:bCs/>
                <w:noProof/>
                <w:webHidden/>
              </w:rPr>
              <w:t>36</w:t>
            </w:r>
            <w:r w:rsidRPr="005E63F9">
              <w:rPr>
                <w:bCs/>
                <w:noProof/>
                <w:webHidden/>
              </w:rPr>
              <w:fldChar w:fldCharType="end"/>
            </w:r>
          </w:hyperlink>
        </w:p>
        <w:p w14:paraId="7BEAC84F" w14:textId="1DB5A404"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02" w:history="1">
            <w:r w:rsidRPr="005E63F9">
              <w:rPr>
                <w:rStyle w:val="Kpr"/>
                <w:bCs/>
                <w:noProof/>
              </w:rPr>
              <w:t>Kuruluş İçi Analiz</w:t>
            </w:r>
            <w:r w:rsidRPr="005E63F9">
              <w:rPr>
                <w:bCs/>
                <w:noProof/>
                <w:webHidden/>
              </w:rPr>
              <w:tab/>
            </w:r>
            <w:r w:rsidRPr="005E63F9">
              <w:rPr>
                <w:bCs/>
                <w:noProof/>
                <w:webHidden/>
              </w:rPr>
              <w:fldChar w:fldCharType="begin"/>
            </w:r>
            <w:r w:rsidRPr="005E63F9">
              <w:rPr>
                <w:bCs/>
                <w:noProof/>
                <w:webHidden/>
              </w:rPr>
              <w:instrText xml:space="preserve"> PAGEREF _Toc163210102 \h </w:instrText>
            </w:r>
            <w:r w:rsidRPr="005E63F9">
              <w:rPr>
                <w:bCs/>
                <w:noProof/>
                <w:webHidden/>
              </w:rPr>
            </w:r>
            <w:r w:rsidRPr="005E63F9">
              <w:rPr>
                <w:bCs/>
                <w:noProof/>
                <w:webHidden/>
              </w:rPr>
              <w:fldChar w:fldCharType="separate"/>
            </w:r>
            <w:r w:rsidR="00F62D6A">
              <w:rPr>
                <w:bCs/>
                <w:noProof/>
                <w:webHidden/>
              </w:rPr>
              <w:t>40</w:t>
            </w:r>
            <w:r w:rsidRPr="005E63F9">
              <w:rPr>
                <w:bCs/>
                <w:noProof/>
                <w:webHidden/>
              </w:rPr>
              <w:fldChar w:fldCharType="end"/>
            </w:r>
          </w:hyperlink>
        </w:p>
        <w:p w14:paraId="79136B1E" w14:textId="36A206B9"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03" w:history="1">
            <w:r w:rsidRPr="005E63F9">
              <w:rPr>
                <w:rStyle w:val="Kpr"/>
                <w:bCs/>
                <w:noProof/>
              </w:rPr>
              <w:t>Kurum Kültürü Analizi</w:t>
            </w:r>
            <w:r w:rsidRPr="005E63F9">
              <w:rPr>
                <w:bCs/>
                <w:noProof/>
                <w:webHidden/>
              </w:rPr>
              <w:tab/>
            </w:r>
            <w:r w:rsidRPr="005E63F9">
              <w:rPr>
                <w:bCs/>
                <w:noProof/>
                <w:webHidden/>
              </w:rPr>
              <w:fldChar w:fldCharType="begin"/>
            </w:r>
            <w:r w:rsidRPr="005E63F9">
              <w:rPr>
                <w:bCs/>
                <w:noProof/>
                <w:webHidden/>
              </w:rPr>
              <w:instrText xml:space="preserve"> PAGEREF _Toc163210103 \h </w:instrText>
            </w:r>
            <w:r w:rsidRPr="005E63F9">
              <w:rPr>
                <w:bCs/>
                <w:noProof/>
                <w:webHidden/>
              </w:rPr>
            </w:r>
            <w:r w:rsidRPr="005E63F9">
              <w:rPr>
                <w:bCs/>
                <w:noProof/>
                <w:webHidden/>
              </w:rPr>
              <w:fldChar w:fldCharType="separate"/>
            </w:r>
            <w:r w:rsidR="00F62D6A">
              <w:rPr>
                <w:bCs/>
                <w:noProof/>
                <w:webHidden/>
              </w:rPr>
              <w:t>40</w:t>
            </w:r>
            <w:r w:rsidRPr="005E63F9">
              <w:rPr>
                <w:bCs/>
                <w:noProof/>
                <w:webHidden/>
              </w:rPr>
              <w:fldChar w:fldCharType="end"/>
            </w:r>
          </w:hyperlink>
        </w:p>
        <w:p w14:paraId="4392680E" w14:textId="7A17F3FD"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05" w:history="1">
            <w:r w:rsidRPr="005E63F9">
              <w:rPr>
                <w:rStyle w:val="Kpr"/>
                <w:bCs/>
                <w:noProof/>
              </w:rPr>
              <w:t>Teşkilat Şeması</w:t>
            </w:r>
            <w:r w:rsidRPr="005E63F9">
              <w:rPr>
                <w:bCs/>
                <w:noProof/>
                <w:webHidden/>
              </w:rPr>
              <w:tab/>
            </w:r>
            <w:r w:rsidRPr="005E63F9">
              <w:rPr>
                <w:bCs/>
                <w:noProof/>
                <w:webHidden/>
              </w:rPr>
              <w:fldChar w:fldCharType="begin"/>
            </w:r>
            <w:r w:rsidRPr="005E63F9">
              <w:rPr>
                <w:bCs/>
                <w:noProof/>
                <w:webHidden/>
              </w:rPr>
              <w:instrText xml:space="preserve"> PAGEREF _Toc163210105 \h </w:instrText>
            </w:r>
            <w:r w:rsidRPr="005E63F9">
              <w:rPr>
                <w:bCs/>
                <w:noProof/>
                <w:webHidden/>
              </w:rPr>
            </w:r>
            <w:r w:rsidRPr="005E63F9">
              <w:rPr>
                <w:bCs/>
                <w:noProof/>
                <w:webHidden/>
              </w:rPr>
              <w:fldChar w:fldCharType="separate"/>
            </w:r>
            <w:r w:rsidR="00F62D6A">
              <w:rPr>
                <w:bCs/>
                <w:noProof/>
                <w:webHidden/>
              </w:rPr>
              <w:t>44</w:t>
            </w:r>
            <w:r w:rsidRPr="005E63F9">
              <w:rPr>
                <w:bCs/>
                <w:noProof/>
                <w:webHidden/>
              </w:rPr>
              <w:fldChar w:fldCharType="end"/>
            </w:r>
          </w:hyperlink>
        </w:p>
        <w:p w14:paraId="62AEC26A" w14:textId="61E5F53D"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06" w:history="1">
            <w:r w:rsidRPr="005E63F9">
              <w:rPr>
                <w:rStyle w:val="Kpr"/>
                <w:bCs/>
                <w:noProof/>
              </w:rPr>
              <w:t>İnsan Kaynakları</w:t>
            </w:r>
            <w:r w:rsidRPr="005E63F9">
              <w:rPr>
                <w:bCs/>
                <w:noProof/>
                <w:webHidden/>
              </w:rPr>
              <w:tab/>
            </w:r>
            <w:r w:rsidRPr="005E63F9">
              <w:rPr>
                <w:bCs/>
                <w:noProof/>
                <w:webHidden/>
              </w:rPr>
              <w:fldChar w:fldCharType="begin"/>
            </w:r>
            <w:r w:rsidRPr="005E63F9">
              <w:rPr>
                <w:bCs/>
                <w:noProof/>
                <w:webHidden/>
              </w:rPr>
              <w:instrText xml:space="preserve"> PAGEREF _Toc163210106 \h </w:instrText>
            </w:r>
            <w:r w:rsidRPr="005E63F9">
              <w:rPr>
                <w:bCs/>
                <w:noProof/>
                <w:webHidden/>
              </w:rPr>
            </w:r>
            <w:r w:rsidRPr="005E63F9">
              <w:rPr>
                <w:bCs/>
                <w:noProof/>
                <w:webHidden/>
              </w:rPr>
              <w:fldChar w:fldCharType="separate"/>
            </w:r>
            <w:r w:rsidR="00F62D6A">
              <w:rPr>
                <w:bCs/>
                <w:noProof/>
                <w:webHidden/>
              </w:rPr>
              <w:t>45</w:t>
            </w:r>
            <w:r w:rsidRPr="005E63F9">
              <w:rPr>
                <w:bCs/>
                <w:noProof/>
                <w:webHidden/>
              </w:rPr>
              <w:fldChar w:fldCharType="end"/>
            </w:r>
          </w:hyperlink>
        </w:p>
        <w:p w14:paraId="65655AD6" w14:textId="2606BF56"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07" w:history="1">
            <w:r w:rsidRPr="005E63F9">
              <w:rPr>
                <w:rStyle w:val="Kpr"/>
                <w:bCs/>
                <w:noProof/>
              </w:rPr>
              <w:t>Teknolojik Kaynaklar</w:t>
            </w:r>
            <w:r w:rsidRPr="005E63F9">
              <w:rPr>
                <w:bCs/>
                <w:noProof/>
                <w:webHidden/>
              </w:rPr>
              <w:tab/>
            </w:r>
            <w:r w:rsidRPr="005E63F9">
              <w:rPr>
                <w:bCs/>
                <w:noProof/>
                <w:webHidden/>
              </w:rPr>
              <w:fldChar w:fldCharType="begin"/>
            </w:r>
            <w:r w:rsidRPr="005E63F9">
              <w:rPr>
                <w:bCs/>
                <w:noProof/>
                <w:webHidden/>
              </w:rPr>
              <w:instrText xml:space="preserve"> PAGEREF _Toc163210107 \h </w:instrText>
            </w:r>
            <w:r w:rsidRPr="005E63F9">
              <w:rPr>
                <w:bCs/>
                <w:noProof/>
                <w:webHidden/>
              </w:rPr>
            </w:r>
            <w:r w:rsidRPr="005E63F9">
              <w:rPr>
                <w:bCs/>
                <w:noProof/>
                <w:webHidden/>
              </w:rPr>
              <w:fldChar w:fldCharType="separate"/>
            </w:r>
            <w:r w:rsidR="00F62D6A">
              <w:rPr>
                <w:bCs/>
                <w:noProof/>
                <w:webHidden/>
              </w:rPr>
              <w:t>47</w:t>
            </w:r>
            <w:r w:rsidRPr="005E63F9">
              <w:rPr>
                <w:bCs/>
                <w:noProof/>
                <w:webHidden/>
              </w:rPr>
              <w:fldChar w:fldCharType="end"/>
            </w:r>
          </w:hyperlink>
        </w:p>
        <w:p w14:paraId="7C5AA705" w14:textId="188AE80F"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08" w:history="1">
            <w:r w:rsidRPr="005E63F9">
              <w:rPr>
                <w:rStyle w:val="Kpr"/>
                <w:bCs/>
                <w:noProof/>
              </w:rPr>
              <w:t>Mali Kaynaklar</w:t>
            </w:r>
            <w:r w:rsidRPr="005E63F9">
              <w:rPr>
                <w:bCs/>
                <w:noProof/>
                <w:webHidden/>
              </w:rPr>
              <w:tab/>
            </w:r>
            <w:r w:rsidRPr="005E63F9">
              <w:rPr>
                <w:bCs/>
                <w:noProof/>
                <w:webHidden/>
              </w:rPr>
              <w:fldChar w:fldCharType="begin"/>
            </w:r>
            <w:r w:rsidRPr="005E63F9">
              <w:rPr>
                <w:bCs/>
                <w:noProof/>
                <w:webHidden/>
              </w:rPr>
              <w:instrText xml:space="preserve"> PAGEREF _Toc163210108 \h </w:instrText>
            </w:r>
            <w:r w:rsidRPr="005E63F9">
              <w:rPr>
                <w:bCs/>
                <w:noProof/>
                <w:webHidden/>
              </w:rPr>
            </w:r>
            <w:r w:rsidRPr="005E63F9">
              <w:rPr>
                <w:bCs/>
                <w:noProof/>
                <w:webHidden/>
              </w:rPr>
              <w:fldChar w:fldCharType="separate"/>
            </w:r>
            <w:r w:rsidR="00F62D6A">
              <w:rPr>
                <w:bCs/>
                <w:noProof/>
                <w:webHidden/>
              </w:rPr>
              <w:t>49</w:t>
            </w:r>
            <w:r w:rsidRPr="005E63F9">
              <w:rPr>
                <w:bCs/>
                <w:noProof/>
                <w:webHidden/>
              </w:rPr>
              <w:fldChar w:fldCharType="end"/>
            </w:r>
          </w:hyperlink>
        </w:p>
        <w:p w14:paraId="3CC65E82" w14:textId="14B10771"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09" w:history="1">
            <w:r w:rsidRPr="005E63F9">
              <w:rPr>
                <w:rStyle w:val="Kpr"/>
                <w:bCs/>
                <w:noProof/>
              </w:rPr>
              <w:t>Kurum Dışı Analiz</w:t>
            </w:r>
            <w:r w:rsidRPr="005E63F9">
              <w:rPr>
                <w:bCs/>
                <w:noProof/>
                <w:webHidden/>
              </w:rPr>
              <w:tab/>
            </w:r>
            <w:r w:rsidRPr="005E63F9">
              <w:rPr>
                <w:bCs/>
                <w:noProof/>
                <w:webHidden/>
              </w:rPr>
              <w:fldChar w:fldCharType="begin"/>
            </w:r>
            <w:r w:rsidRPr="005E63F9">
              <w:rPr>
                <w:bCs/>
                <w:noProof/>
                <w:webHidden/>
              </w:rPr>
              <w:instrText xml:space="preserve"> PAGEREF _Toc163210109 \h </w:instrText>
            </w:r>
            <w:r w:rsidRPr="005E63F9">
              <w:rPr>
                <w:bCs/>
                <w:noProof/>
                <w:webHidden/>
              </w:rPr>
            </w:r>
            <w:r w:rsidRPr="005E63F9">
              <w:rPr>
                <w:bCs/>
                <w:noProof/>
                <w:webHidden/>
              </w:rPr>
              <w:fldChar w:fldCharType="separate"/>
            </w:r>
            <w:r w:rsidR="00F62D6A">
              <w:rPr>
                <w:bCs/>
                <w:noProof/>
                <w:webHidden/>
              </w:rPr>
              <w:t>50</w:t>
            </w:r>
            <w:r w:rsidRPr="005E63F9">
              <w:rPr>
                <w:bCs/>
                <w:noProof/>
                <w:webHidden/>
              </w:rPr>
              <w:fldChar w:fldCharType="end"/>
            </w:r>
          </w:hyperlink>
        </w:p>
        <w:p w14:paraId="21246616" w14:textId="05DDDCED"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10" w:history="1">
            <w:r w:rsidRPr="005E63F9">
              <w:rPr>
                <w:rStyle w:val="Kpr"/>
                <w:bCs/>
                <w:noProof/>
              </w:rPr>
              <w:t>PESTLE Analizi</w:t>
            </w:r>
            <w:r w:rsidRPr="005E63F9">
              <w:rPr>
                <w:bCs/>
                <w:noProof/>
                <w:webHidden/>
              </w:rPr>
              <w:tab/>
            </w:r>
            <w:r w:rsidRPr="005E63F9">
              <w:rPr>
                <w:bCs/>
                <w:noProof/>
                <w:webHidden/>
              </w:rPr>
              <w:fldChar w:fldCharType="begin"/>
            </w:r>
            <w:r w:rsidRPr="005E63F9">
              <w:rPr>
                <w:bCs/>
                <w:noProof/>
                <w:webHidden/>
              </w:rPr>
              <w:instrText xml:space="preserve"> PAGEREF _Toc163210110 \h </w:instrText>
            </w:r>
            <w:r w:rsidRPr="005E63F9">
              <w:rPr>
                <w:bCs/>
                <w:noProof/>
                <w:webHidden/>
              </w:rPr>
            </w:r>
            <w:r w:rsidRPr="005E63F9">
              <w:rPr>
                <w:bCs/>
                <w:noProof/>
                <w:webHidden/>
              </w:rPr>
              <w:fldChar w:fldCharType="separate"/>
            </w:r>
            <w:r w:rsidR="00F62D6A">
              <w:rPr>
                <w:bCs/>
                <w:noProof/>
                <w:webHidden/>
              </w:rPr>
              <w:t>50</w:t>
            </w:r>
            <w:r w:rsidRPr="005E63F9">
              <w:rPr>
                <w:bCs/>
                <w:noProof/>
                <w:webHidden/>
              </w:rPr>
              <w:fldChar w:fldCharType="end"/>
            </w:r>
          </w:hyperlink>
        </w:p>
        <w:p w14:paraId="0C6D3110" w14:textId="2C9CE507"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11" w:history="1">
            <w:r w:rsidRPr="005E63F9">
              <w:rPr>
                <w:rStyle w:val="Kpr"/>
                <w:bCs/>
                <w:noProof/>
              </w:rPr>
              <w:t>GZFT Analizi</w:t>
            </w:r>
            <w:r w:rsidRPr="005E63F9">
              <w:rPr>
                <w:bCs/>
                <w:noProof/>
                <w:webHidden/>
              </w:rPr>
              <w:tab/>
            </w:r>
            <w:r w:rsidRPr="005E63F9">
              <w:rPr>
                <w:bCs/>
                <w:noProof/>
                <w:webHidden/>
              </w:rPr>
              <w:fldChar w:fldCharType="begin"/>
            </w:r>
            <w:r w:rsidRPr="005E63F9">
              <w:rPr>
                <w:bCs/>
                <w:noProof/>
                <w:webHidden/>
              </w:rPr>
              <w:instrText xml:space="preserve"> PAGEREF _Toc163210111 \h </w:instrText>
            </w:r>
            <w:r w:rsidRPr="005E63F9">
              <w:rPr>
                <w:bCs/>
                <w:noProof/>
                <w:webHidden/>
              </w:rPr>
            </w:r>
            <w:r w:rsidRPr="005E63F9">
              <w:rPr>
                <w:bCs/>
                <w:noProof/>
                <w:webHidden/>
              </w:rPr>
              <w:fldChar w:fldCharType="separate"/>
            </w:r>
            <w:r w:rsidR="00F62D6A">
              <w:rPr>
                <w:bCs/>
                <w:noProof/>
                <w:webHidden/>
              </w:rPr>
              <w:t>50</w:t>
            </w:r>
            <w:r w:rsidRPr="005E63F9">
              <w:rPr>
                <w:bCs/>
                <w:noProof/>
                <w:webHidden/>
              </w:rPr>
              <w:fldChar w:fldCharType="end"/>
            </w:r>
          </w:hyperlink>
        </w:p>
        <w:p w14:paraId="53FFE8D6" w14:textId="330C04A0"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12" w:history="1">
            <w:r w:rsidRPr="005E63F9">
              <w:rPr>
                <w:rStyle w:val="Kpr"/>
                <w:bCs/>
                <w:noProof/>
              </w:rPr>
              <w:t>Tespitler ve İhtiyaçların Belirlenmesi</w:t>
            </w:r>
            <w:r w:rsidRPr="005E63F9">
              <w:rPr>
                <w:bCs/>
                <w:noProof/>
                <w:webHidden/>
              </w:rPr>
              <w:tab/>
            </w:r>
            <w:r w:rsidRPr="005E63F9">
              <w:rPr>
                <w:bCs/>
                <w:noProof/>
                <w:webHidden/>
              </w:rPr>
              <w:fldChar w:fldCharType="begin"/>
            </w:r>
            <w:r w:rsidRPr="005E63F9">
              <w:rPr>
                <w:bCs/>
                <w:noProof/>
                <w:webHidden/>
              </w:rPr>
              <w:instrText xml:space="preserve"> PAGEREF _Toc163210112 \h </w:instrText>
            </w:r>
            <w:r w:rsidRPr="005E63F9">
              <w:rPr>
                <w:bCs/>
                <w:noProof/>
                <w:webHidden/>
              </w:rPr>
            </w:r>
            <w:r w:rsidRPr="005E63F9">
              <w:rPr>
                <w:bCs/>
                <w:noProof/>
                <w:webHidden/>
              </w:rPr>
              <w:fldChar w:fldCharType="separate"/>
            </w:r>
            <w:r w:rsidR="00F62D6A">
              <w:rPr>
                <w:bCs/>
                <w:noProof/>
                <w:webHidden/>
              </w:rPr>
              <w:t>54</w:t>
            </w:r>
            <w:r w:rsidRPr="005E63F9">
              <w:rPr>
                <w:bCs/>
                <w:noProof/>
                <w:webHidden/>
              </w:rPr>
              <w:fldChar w:fldCharType="end"/>
            </w:r>
          </w:hyperlink>
        </w:p>
        <w:p w14:paraId="1B943229" w14:textId="5B6D8140"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113" w:history="1">
            <w:r w:rsidRPr="005E63F9">
              <w:rPr>
                <w:rStyle w:val="Kpr"/>
                <w:b/>
                <w:bCs/>
              </w:rPr>
              <w:t>Bölüm 3</w:t>
            </w:r>
            <w:r w:rsidRPr="005E63F9">
              <w:rPr>
                <w:b/>
                <w:bCs/>
                <w:webHidden/>
              </w:rPr>
              <w:tab/>
            </w:r>
            <w:r w:rsidRPr="005E63F9">
              <w:rPr>
                <w:b/>
                <w:bCs/>
                <w:webHidden/>
              </w:rPr>
              <w:fldChar w:fldCharType="begin"/>
            </w:r>
            <w:r w:rsidRPr="005E63F9">
              <w:rPr>
                <w:b/>
                <w:bCs/>
                <w:webHidden/>
              </w:rPr>
              <w:instrText xml:space="preserve"> PAGEREF _Toc163210113 \h </w:instrText>
            </w:r>
            <w:r w:rsidRPr="005E63F9">
              <w:rPr>
                <w:b/>
                <w:bCs/>
                <w:webHidden/>
              </w:rPr>
            </w:r>
            <w:r w:rsidRPr="005E63F9">
              <w:rPr>
                <w:b/>
                <w:bCs/>
                <w:webHidden/>
              </w:rPr>
              <w:fldChar w:fldCharType="separate"/>
            </w:r>
            <w:r w:rsidR="00F62D6A">
              <w:rPr>
                <w:b/>
                <w:bCs/>
                <w:webHidden/>
              </w:rPr>
              <w:t>55</w:t>
            </w:r>
            <w:r w:rsidRPr="005E63F9">
              <w:rPr>
                <w:b/>
                <w:bCs/>
                <w:webHidden/>
              </w:rPr>
              <w:fldChar w:fldCharType="end"/>
            </w:r>
          </w:hyperlink>
        </w:p>
        <w:p w14:paraId="1F550F43" w14:textId="28C707EC"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14" w:history="1">
            <w:r w:rsidRPr="005E63F9">
              <w:rPr>
                <w:rStyle w:val="Kpr"/>
                <w:bCs/>
                <w:noProof/>
              </w:rPr>
              <w:t>Geleceğe Bakış</w:t>
            </w:r>
            <w:r w:rsidRPr="005E63F9">
              <w:rPr>
                <w:bCs/>
                <w:noProof/>
                <w:webHidden/>
              </w:rPr>
              <w:tab/>
            </w:r>
            <w:r w:rsidRPr="005E63F9">
              <w:rPr>
                <w:bCs/>
                <w:noProof/>
                <w:webHidden/>
              </w:rPr>
              <w:fldChar w:fldCharType="begin"/>
            </w:r>
            <w:r w:rsidRPr="005E63F9">
              <w:rPr>
                <w:bCs/>
                <w:noProof/>
                <w:webHidden/>
              </w:rPr>
              <w:instrText xml:space="preserve"> PAGEREF _Toc163210114 \h </w:instrText>
            </w:r>
            <w:r w:rsidRPr="005E63F9">
              <w:rPr>
                <w:bCs/>
                <w:noProof/>
                <w:webHidden/>
              </w:rPr>
            </w:r>
            <w:r w:rsidRPr="005E63F9">
              <w:rPr>
                <w:bCs/>
                <w:noProof/>
                <w:webHidden/>
              </w:rPr>
              <w:fldChar w:fldCharType="separate"/>
            </w:r>
            <w:r w:rsidR="00F62D6A">
              <w:rPr>
                <w:bCs/>
                <w:noProof/>
                <w:webHidden/>
              </w:rPr>
              <w:t>55</w:t>
            </w:r>
            <w:r w:rsidRPr="005E63F9">
              <w:rPr>
                <w:bCs/>
                <w:noProof/>
                <w:webHidden/>
              </w:rPr>
              <w:fldChar w:fldCharType="end"/>
            </w:r>
          </w:hyperlink>
        </w:p>
        <w:p w14:paraId="1D3731F1" w14:textId="50F59670"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15" w:history="1">
            <w:r w:rsidRPr="005E63F9">
              <w:rPr>
                <w:rStyle w:val="Kpr"/>
                <w:bCs/>
                <w:noProof/>
              </w:rPr>
              <w:t>Amaç, Hedef, Gösterge ve Stratejiler</w:t>
            </w:r>
            <w:r w:rsidRPr="005E63F9">
              <w:rPr>
                <w:bCs/>
                <w:noProof/>
                <w:webHidden/>
              </w:rPr>
              <w:tab/>
            </w:r>
            <w:r w:rsidRPr="005E63F9">
              <w:rPr>
                <w:bCs/>
                <w:noProof/>
                <w:webHidden/>
              </w:rPr>
              <w:fldChar w:fldCharType="begin"/>
            </w:r>
            <w:r w:rsidRPr="005E63F9">
              <w:rPr>
                <w:bCs/>
                <w:noProof/>
                <w:webHidden/>
              </w:rPr>
              <w:instrText xml:space="preserve"> PAGEREF _Toc163210115 \h </w:instrText>
            </w:r>
            <w:r w:rsidRPr="005E63F9">
              <w:rPr>
                <w:bCs/>
                <w:noProof/>
                <w:webHidden/>
              </w:rPr>
            </w:r>
            <w:r w:rsidRPr="005E63F9">
              <w:rPr>
                <w:bCs/>
                <w:noProof/>
                <w:webHidden/>
              </w:rPr>
              <w:fldChar w:fldCharType="separate"/>
            </w:r>
            <w:r w:rsidR="00F62D6A">
              <w:rPr>
                <w:bCs/>
                <w:noProof/>
                <w:webHidden/>
              </w:rPr>
              <w:t>62</w:t>
            </w:r>
            <w:r w:rsidRPr="005E63F9">
              <w:rPr>
                <w:bCs/>
                <w:noProof/>
                <w:webHidden/>
              </w:rPr>
              <w:fldChar w:fldCharType="end"/>
            </w:r>
          </w:hyperlink>
        </w:p>
        <w:p w14:paraId="6983B1A8" w14:textId="243FBB34"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16" w:history="1">
            <w:r w:rsidRPr="005E63F9">
              <w:rPr>
                <w:rStyle w:val="Kpr"/>
                <w:bCs/>
                <w:noProof/>
              </w:rPr>
              <w:t>AMAÇ 1</w:t>
            </w:r>
            <w:r w:rsidRPr="005E63F9">
              <w:rPr>
                <w:bCs/>
                <w:noProof/>
                <w:webHidden/>
              </w:rPr>
              <w:tab/>
            </w:r>
            <w:r w:rsidRPr="005E63F9">
              <w:rPr>
                <w:bCs/>
                <w:noProof/>
                <w:webHidden/>
              </w:rPr>
              <w:fldChar w:fldCharType="begin"/>
            </w:r>
            <w:r w:rsidRPr="005E63F9">
              <w:rPr>
                <w:bCs/>
                <w:noProof/>
                <w:webHidden/>
              </w:rPr>
              <w:instrText xml:space="preserve"> PAGEREF _Toc163210116 \h </w:instrText>
            </w:r>
            <w:r w:rsidRPr="005E63F9">
              <w:rPr>
                <w:bCs/>
                <w:noProof/>
                <w:webHidden/>
              </w:rPr>
            </w:r>
            <w:r w:rsidRPr="005E63F9">
              <w:rPr>
                <w:bCs/>
                <w:noProof/>
                <w:webHidden/>
              </w:rPr>
              <w:fldChar w:fldCharType="separate"/>
            </w:r>
            <w:r w:rsidR="00F62D6A">
              <w:rPr>
                <w:bCs/>
                <w:noProof/>
                <w:webHidden/>
              </w:rPr>
              <w:t>63</w:t>
            </w:r>
            <w:r w:rsidRPr="005E63F9">
              <w:rPr>
                <w:bCs/>
                <w:noProof/>
                <w:webHidden/>
              </w:rPr>
              <w:fldChar w:fldCharType="end"/>
            </w:r>
          </w:hyperlink>
        </w:p>
        <w:p w14:paraId="7C436254" w14:textId="047BFF46"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17" w:history="1">
            <w:r w:rsidRPr="005E63F9">
              <w:rPr>
                <w:rStyle w:val="Kpr"/>
                <w:bCs/>
                <w:noProof/>
              </w:rPr>
              <w:t>AMAÇ 2</w:t>
            </w:r>
            <w:r w:rsidRPr="005E63F9">
              <w:rPr>
                <w:bCs/>
                <w:noProof/>
                <w:webHidden/>
              </w:rPr>
              <w:tab/>
            </w:r>
            <w:r w:rsidRPr="005E63F9">
              <w:rPr>
                <w:bCs/>
                <w:noProof/>
                <w:webHidden/>
              </w:rPr>
              <w:fldChar w:fldCharType="begin"/>
            </w:r>
            <w:r w:rsidRPr="005E63F9">
              <w:rPr>
                <w:bCs/>
                <w:noProof/>
                <w:webHidden/>
              </w:rPr>
              <w:instrText xml:space="preserve"> PAGEREF _Toc163210117 \h </w:instrText>
            </w:r>
            <w:r w:rsidRPr="005E63F9">
              <w:rPr>
                <w:bCs/>
                <w:noProof/>
                <w:webHidden/>
              </w:rPr>
            </w:r>
            <w:r w:rsidRPr="005E63F9">
              <w:rPr>
                <w:bCs/>
                <w:noProof/>
                <w:webHidden/>
              </w:rPr>
              <w:fldChar w:fldCharType="separate"/>
            </w:r>
            <w:r w:rsidR="00F62D6A">
              <w:rPr>
                <w:bCs/>
                <w:noProof/>
                <w:webHidden/>
              </w:rPr>
              <w:t>72</w:t>
            </w:r>
            <w:r w:rsidRPr="005E63F9">
              <w:rPr>
                <w:bCs/>
                <w:noProof/>
                <w:webHidden/>
              </w:rPr>
              <w:fldChar w:fldCharType="end"/>
            </w:r>
          </w:hyperlink>
        </w:p>
        <w:p w14:paraId="40202AB9" w14:textId="339F90DF"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18" w:history="1">
            <w:r w:rsidRPr="005E63F9">
              <w:rPr>
                <w:rStyle w:val="Kpr"/>
                <w:bCs/>
                <w:noProof/>
              </w:rPr>
              <w:t>AMAÇ 3</w:t>
            </w:r>
            <w:r w:rsidRPr="005E63F9">
              <w:rPr>
                <w:bCs/>
                <w:noProof/>
                <w:webHidden/>
              </w:rPr>
              <w:tab/>
            </w:r>
            <w:r w:rsidRPr="005E63F9">
              <w:rPr>
                <w:bCs/>
                <w:noProof/>
                <w:webHidden/>
              </w:rPr>
              <w:fldChar w:fldCharType="begin"/>
            </w:r>
            <w:r w:rsidRPr="005E63F9">
              <w:rPr>
                <w:bCs/>
                <w:noProof/>
                <w:webHidden/>
              </w:rPr>
              <w:instrText xml:space="preserve"> PAGEREF _Toc163210118 \h </w:instrText>
            </w:r>
            <w:r w:rsidRPr="005E63F9">
              <w:rPr>
                <w:bCs/>
                <w:noProof/>
                <w:webHidden/>
              </w:rPr>
            </w:r>
            <w:r w:rsidRPr="005E63F9">
              <w:rPr>
                <w:bCs/>
                <w:noProof/>
                <w:webHidden/>
              </w:rPr>
              <w:fldChar w:fldCharType="separate"/>
            </w:r>
            <w:r w:rsidR="00F62D6A">
              <w:rPr>
                <w:bCs/>
                <w:noProof/>
                <w:webHidden/>
              </w:rPr>
              <w:t>84</w:t>
            </w:r>
            <w:r w:rsidRPr="005E63F9">
              <w:rPr>
                <w:bCs/>
                <w:noProof/>
                <w:webHidden/>
              </w:rPr>
              <w:fldChar w:fldCharType="end"/>
            </w:r>
          </w:hyperlink>
        </w:p>
        <w:p w14:paraId="2D13DEF0" w14:textId="1BFA5FE8"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19" w:history="1">
            <w:r w:rsidRPr="005E63F9">
              <w:rPr>
                <w:rStyle w:val="Kpr"/>
                <w:bCs/>
                <w:noProof/>
              </w:rPr>
              <w:t>AMAÇ 4</w:t>
            </w:r>
            <w:r w:rsidRPr="005E63F9">
              <w:rPr>
                <w:bCs/>
                <w:noProof/>
                <w:webHidden/>
              </w:rPr>
              <w:tab/>
            </w:r>
            <w:r w:rsidRPr="005E63F9">
              <w:rPr>
                <w:bCs/>
                <w:noProof/>
                <w:webHidden/>
              </w:rPr>
              <w:fldChar w:fldCharType="begin"/>
            </w:r>
            <w:r w:rsidRPr="005E63F9">
              <w:rPr>
                <w:bCs/>
                <w:noProof/>
                <w:webHidden/>
              </w:rPr>
              <w:instrText xml:space="preserve"> PAGEREF _Toc163210119 \h </w:instrText>
            </w:r>
            <w:r w:rsidRPr="005E63F9">
              <w:rPr>
                <w:bCs/>
                <w:noProof/>
                <w:webHidden/>
              </w:rPr>
            </w:r>
            <w:r w:rsidRPr="005E63F9">
              <w:rPr>
                <w:bCs/>
                <w:noProof/>
                <w:webHidden/>
              </w:rPr>
              <w:fldChar w:fldCharType="separate"/>
            </w:r>
            <w:r w:rsidR="00F62D6A">
              <w:rPr>
                <w:bCs/>
                <w:noProof/>
                <w:webHidden/>
              </w:rPr>
              <w:t>91</w:t>
            </w:r>
            <w:r w:rsidRPr="005E63F9">
              <w:rPr>
                <w:bCs/>
                <w:noProof/>
                <w:webHidden/>
              </w:rPr>
              <w:fldChar w:fldCharType="end"/>
            </w:r>
          </w:hyperlink>
        </w:p>
        <w:p w14:paraId="6E5C6DF5" w14:textId="3C364332"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20" w:history="1">
            <w:r w:rsidRPr="005E63F9">
              <w:rPr>
                <w:rStyle w:val="Kpr"/>
                <w:bCs/>
                <w:noProof/>
              </w:rPr>
              <w:t>AMAÇ 5</w:t>
            </w:r>
            <w:r w:rsidRPr="005E63F9">
              <w:rPr>
                <w:bCs/>
                <w:noProof/>
                <w:webHidden/>
              </w:rPr>
              <w:tab/>
            </w:r>
            <w:r w:rsidRPr="005E63F9">
              <w:rPr>
                <w:bCs/>
                <w:noProof/>
                <w:webHidden/>
              </w:rPr>
              <w:fldChar w:fldCharType="begin"/>
            </w:r>
            <w:r w:rsidRPr="005E63F9">
              <w:rPr>
                <w:bCs/>
                <w:noProof/>
                <w:webHidden/>
              </w:rPr>
              <w:instrText xml:space="preserve"> PAGEREF _Toc163210120 \h </w:instrText>
            </w:r>
            <w:r w:rsidRPr="005E63F9">
              <w:rPr>
                <w:bCs/>
                <w:noProof/>
                <w:webHidden/>
              </w:rPr>
            </w:r>
            <w:r w:rsidRPr="005E63F9">
              <w:rPr>
                <w:bCs/>
                <w:noProof/>
                <w:webHidden/>
              </w:rPr>
              <w:fldChar w:fldCharType="separate"/>
            </w:r>
            <w:r w:rsidR="00F62D6A">
              <w:rPr>
                <w:bCs/>
                <w:noProof/>
                <w:webHidden/>
              </w:rPr>
              <w:t>97</w:t>
            </w:r>
            <w:r w:rsidRPr="005E63F9">
              <w:rPr>
                <w:bCs/>
                <w:noProof/>
                <w:webHidden/>
              </w:rPr>
              <w:fldChar w:fldCharType="end"/>
            </w:r>
          </w:hyperlink>
        </w:p>
        <w:p w14:paraId="6AF348DC" w14:textId="47A42147"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21" w:history="1">
            <w:r w:rsidRPr="005E63F9">
              <w:rPr>
                <w:rStyle w:val="Kpr"/>
                <w:bCs/>
                <w:noProof/>
              </w:rPr>
              <w:t>AMAÇ 6</w:t>
            </w:r>
            <w:r w:rsidRPr="005E63F9">
              <w:rPr>
                <w:bCs/>
                <w:noProof/>
                <w:webHidden/>
              </w:rPr>
              <w:tab/>
            </w:r>
            <w:r w:rsidRPr="005E63F9">
              <w:rPr>
                <w:bCs/>
                <w:noProof/>
                <w:webHidden/>
              </w:rPr>
              <w:fldChar w:fldCharType="begin"/>
            </w:r>
            <w:r w:rsidRPr="005E63F9">
              <w:rPr>
                <w:bCs/>
                <w:noProof/>
                <w:webHidden/>
              </w:rPr>
              <w:instrText xml:space="preserve"> PAGEREF _Toc163210121 \h </w:instrText>
            </w:r>
            <w:r w:rsidRPr="005E63F9">
              <w:rPr>
                <w:bCs/>
                <w:noProof/>
                <w:webHidden/>
              </w:rPr>
            </w:r>
            <w:r w:rsidRPr="005E63F9">
              <w:rPr>
                <w:bCs/>
                <w:noProof/>
                <w:webHidden/>
              </w:rPr>
              <w:fldChar w:fldCharType="separate"/>
            </w:r>
            <w:r w:rsidR="00F62D6A">
              <w:rPr>
                <w:bCs/>
                <w:noProof/>
                <w:webHidden/>
              </w:rPr>
              <w:t>103</w:t>
            </w:r>
            <w:r w:rsidRPr="005E63F9">
              <w:rPr>
                <w:bCs/>
                <w:noProof/>
                <w:webHidden/>
              </w:rPr>
              <w:fldChar w:fldCharType="end"/>
            </w:r>
          </w:hyperlink>
        </w:p>
        <w:p w14:paraId="123F1FAE" w14:textId="7D228BBE"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22" w:history="1">
            <w:r w:rsidRPr="005E63F9">
              <w:rPr>
                <w:rStyle w:val="Kpr"/>
                <w:bCs/>
                <w:noProof/>
              </w:rPr>
              <w:t>AMAÇ 7</w:t>
            </w:r>
            <w:r w:rsidRPr="005E63F9">
              <w:rPr>
                <w:bCs/>
                <w:noProof/>
                <w:webHidden/>
              </w:rPr>
              <w:tab/>
            </w:r>
            <w:r w:rsidRPr="005E63F9">
              <w:rPr>
                <w:bCs/>
                <w:noProof/>
                <w:webHidden/>
              </w:rPr>
              <w:fldChar w:fldCharType="begin"/>
            </w:r>
            <w:r w:rsidRPr="005E63F9">
              <w:rPr>
                <w:bCs/>
                <w:noProof/>
                <w:webHidden/>
              </w:rPr>
              <w:instrText xml:space="preserve"> PAGEREF _Toc163210122 \h </w:instrText>
            </w:r>
            <w:r w:rsidRPr="005E63F9">
              <w:rPr>
                <w:bCs/>
                <w:noProof/>
                <w:webHidden/>
              </w:rPr>
            </w:r>
            <w:r w:rsidRPr="005E63F9">
              <w:rPr>
                <w:bCs/>
                <w:noProof/>
                <w:webHidden/>
              </w:rPr>
              <w:fldChar w:fldCharType="separate"/>
            </w:r>
            <w:r w:rsidR="00F62D6A">
              <w:rPr>
                <w:bCs/>
                <w:noProof/>
                <w:webHidden/>
              </w:rPr>
              <w:t>107</w:t>
            </w:r>
            <w:r w:rsidRPr="005E63F9">
              <w:rPr>
                <w:bCs/>
                <w:noProof/>
                <w:webHidden/>
              </w:rPr>
              <w:fldChar w:fldCharType="end"/>
            </w:r>
          </w:hyperlink>
        </w:p>
        <w:p w14:paraId="1AAEFE26" w14:textId="1387C11A"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123" w:history="1">
            <w:r w:rsidRPr="005E63F9">
              <w:rPr>
                <w:rStyle w:val="Kpr"/>
                <w:b/>
                <w:bCs/>
              </w:rPr>
              <w:t>BÖLÜM 4</w:t>
            </w:r>
            <w:r w:rsidRPr="005E63F9">
              <w:rPr>
                <w:b/>
                <w:bCs/>
                <w:webHidden/>
              </w:rPr>
              <w:tab/>
            </w:r>
            <w:r w:rsidRPr="005E63F9">
              <w:rPr>
                <w:b/>
                <w:bCs/>
                <w:webHidden/>
              </w:rPr>
              <w:fldChar w:fldCharType="begin"/>
            </w:r>
            <w:r w:rsidRPr="005E63F9">
              <w:rPr>
                <w:b/>
                <w:bCs/>
                <w:webHidden/>
              </w:rPr>
              <w:instrText xml:space="preserve"> PAGEREF _Toc163210123 \h </w:instrText>
            </w:r>
            <w:r w:rsidRPr="005E63F9">
              <w:rPr>
                <w:b/>
                <w:bCs/>
                <w:webHidden/>
              </w:rPr>
            </w:r>
            <w:r w:rsidRPr="005E63F9">
              <w:rPr>
                <w:b/>
                <w:bCs/>
                <w:webHidden/>
              </w:rPr>
              <w:fldChar w:fldCharType="separate"/>
            </w:r>
            <w:r w:rsidR="00F62D6A">
              <w:rPr>
                <w:b/>
                <w:bCs/>
                <w:webHidden/>
              </w:rPr>
              <w:t>112</w:t>
            </w:r>
            <w:r w:rsidRPr="005E63F9">
              <w:rPr>
                <w:b/>
                <w:bCs/>
                <w:webHidden/>
              </w:rPr>
              <w:fldChar w:fldCharType="end"/>
            </w:r>
          </w:hyperlink>
        </w:p>
        <w:p w14:paraId="4658CA87" w14:textId="74AA129A"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124" w:history="1">
            <w:r w:rsidRPr="005E63F9">
              <w:rPr>
                <w:rStyle w:val="Kpr"/>
                <w:b/>
                <w:bCs/>
              </w:rPr>
              <w:t>Maliyetlendirme</w:t>
            </w:r>
            <w:r w:rsidRPr="005E63F9">
              <w:rPr>
                <w:b/>
                <w:bCs/>
                <w:webHidden/>
              </w:rPr>
              <w:tab/>
            </w:r>
            <w:r w:rsidRPr="005E63F9">
              <w:rPr>
                <w:b/>
                <w:bCs/>
                <w:webHidden/>
              </w:rPr>
              <w:fldChar w:fldCharType="begin"/>
            </w:r>
            <w:r w:rsidRPr="005E63F9">
              <w:rPr>
                <w:b/>
                <w:bCs/>
                <w:webHidden/>
              </w:rPr>
              <w:instrText xml:space="preserve"> PAGEREF _Toc163210124 \h </w:instrText>
            </w:r>
            <w:r w:rsidRPr="005E63F9">
              <w:rPr>
                <w:b/>
                <w:bCs/>
                <w:webHidden/>
              </w:rPr>
            </w:r>
            <w:r w:rsidRPr="005E63F9">
              <w:rPr>
                <w:b/>
                <w:bCs/>
                <w:webHidden/>
              </w:rPr>
              <w:fldChar w:fldCharType="separate"/>
            </w:r>
            <w:r w:rsidR="00F62D6A">
              <w:rPr>
                <w:b/>
                <w:bCs/>
                <w:webHidden/>
              </w:rPr>
              <w:t>112</w:t>
            </w:r>
            <w:r w:rsidRPr="005E63F9">
              <w:rPr>
                <w:b/>
                <w:bCs/>
                <w:webHidden/>
              </w:rPr>
              <w:fldChar w:fldCharType="end"/>
            </w:r>
          </w:hyperlink>
        </w:p>
        <w:p w14:paraId="575E64E6" w14:textId="67E6D5C3" w:rsidR="005E63F9" w:rsidRPr="005E63F9" w:rsidRDefault="005E63F9" w:rsidP="005E63F9">
          <w:pPr>
            <w:pStyle w:val="T1"/>
            <w:rPr>
              <w:rFonts w:asciiTheme="minorHAnsi" w:eastAsiaTheme="minorEastAsia" w:hAnsiTheme="minorHAnsi"/>
              <w:b/>
              <w:bCs/>
              <w:kern w:val="2"/>
              <w:lang w:eastAsia="tr-TR"/>
              <w14:ligatures w14:val="standardContextual"/>
            </w:rPr>
          </w:pPr>
          <w:hyperlink w:anchor="_Toc163210125" w:history="1">
            <w:r w:rsidRPr="005E63F9">
              <w:rPr>
                <w:rStyle w:val="Kpr"/>
                <w:b/>
                <w:bCs/>
              </w:rPr>
              <w:t>Bölüm 5</w:t>
            </w:r>
            <w:r w:rsidRPr="005E63F9">
              <w:rPr>
                <w:b/>
                <w:bCs/>
                <w:webHidden/>
              </w:rPr>
              <w:tab/>
            </w:r>
            <w:r w:rsidRPr="005E63F9">
              <w:rPr>
                <w:b/>
                <w:bCs/>
                <w:webHidden/>
              </w:rPr>
              <w:fldChar w:fldCharType="begin"/>
            </w:r>
            <w:r w:rsidRPr="005E63F9">
              <w:rPr>
                <w:b/>
                <w:bCs/>
                <w:webHidden/>
              </w:rPr>
              <w:instrText xml:space="preserve"> PAGEREF _Toc163210125 \h </w:instrText>
            </w:r>
            <w:r w:rsidRPr="005E63F9">
              <w:rPr>
                <w:b/>
                <w:bCs/>
                <w:webHidden/>
              </w:rPr>
            </w:r>
            <w:r w:rsidRPr="005E63F9">
              <w:rPr>
                <w:b/>
                <w:bCs/>
                <w:webHidden/>
              </w:rPr>
              <w:fldChar w:fldCharType="separate"/>
            </w:r>
            <w:r w:rsidR="00F62D6A">
              <w:rPr>
                <w:b/>
                <w:bCs/>
                <w:webHidden/>
              </w:rPr>
              <w:t>115</w:t>
            </w:r>
            <w:r w:rsidRPr="005E63F9">
              <w:rPr>
                <w:b/>
                <w:bCs/>
                <w:webHidden/>
              </w:rPr>
              <w:fldChar w:fldCharType="end"/>
            </w:r>
          </w:hyperlink>
        </w:p>
        <w:p w14:paraId="5B51ACCF" w14:textId="23B63F15"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26" w:history="1">
            <w:r w:rsidRPr="005E63F9">
              <w:rPr>
                <w:rStyle w:val="Kpr"/>
                <w:bCs/>
                <w:noProof/>
              </w:rPr>
              <w:t>İzleme ve Değerlendirme</w:t>
            </w:r>
            <w:r w:rsidRPr="005E63F9">
              <w:rPr>
                <w:bCs/>
                <w:noProof/>
                <w:webHidden/>
              </w:rPr>
              <w:tab/>
            </w:r>
            <w:r w:rsidRPr="005E63F9">
              <w:rPr>
                <w:bCs/>
                <w:noProof/>
                <w:webHidden/>
              </w:rPr>
              <w:fldChar w:fldCharType="begin"/>
            </w:r>
            <w:r w:rsidRPr="005E63F9">
              <w:rPr>
                <w:bCs/>
                <w:noProof/>
                <w:webHidden/>
              </w:rPr>
              <w:instrText xml:space="preserve"> PAGEREF _Toc163210126 \h </w:instrText>
            </w:r>
            <w:r w:rsidRPr="005E63F9">
              <w:rPr>
                <w:bCs/>
                <w:noProof/>
                <w:webHidden/>
              </w:rPr>
            </w:r>
            <w:r w:rsidRPr="005E63F9">
              <w:rPr>
                <w:bCs/>
                <w:noProof/>
                <w:webHidden/>
              </w:rPr>
              <w:fldChar w:fldCharType="separate"/>
            </w:r>
            <w:r w:rsidR="00F62D6A">
              <w:rPr>
                <w:bCs/>
                <w:noProof/>
                <w:webHidden/>
              </w:rPr>
              <w:t>115</w:t>
            </w:r>
            <w:r w:rsidRPr="005E63F9">
              <w:rPr>
                <w:bCs/>
                <w:noProof/>
                <w:webHidden/>
              </w:rPr>
              <w:fldChar w:fldCharType="end"/>
            </w:r>
          </w:hyperlink>
        </w:p>
        <w:p w14:paraId="675F788F" w14:textId="63AB7212"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27" w:history="1">
            <w:r w:rsidRPr="005E63F9">
              <w:rPr>
                <w:rStyle w:val="Kpr"/>
                <w:bCs/>
                <w:noProof/>
              </w:rPr>
              <w:t>2024-2028 Stratejik Planı İzleme ve Değerlendirme Modeli</w:t>
            </w:r>
            <w:r w:rsidRPr="005E63F9">
              <w:rPr>
                <w:bCs/>
                <w:noProof/>
                <w:webHidden/>
              </w:rPr>
              <w:tab/>
            </w:r>
            <w:r w:rsidRPr="005E63F9">
              <w:rPr>
                <w:bCs/>
                <w:noProof/>
                <w:webHidden/>
              </w:rPr>
              <w:fldChar w:fldCharType="begin"/>
            </w:r>
            <w:r w:rsidRPr="005E63F9">
              <w:rPr>
                <w:bCs/>
                <w:noProof/>
                <w:webHidden/>
              </w:rPr>
              <w:instrText xml:space="preserve"> PAGEREF _Toc163210127 \h </w:instrText>
            </w:r>
            <w:r w:rsidRPr="005E63F9">
              <w:rPr>
                <w:bCs/>
                <w:noProof/>
                <w:webHidden/>
              </w:rPr>
            </w:r>
            <w:r w:rsidRPr="005E63F9">
              <w:rPr>
                <w:bCs/>
                <w:noProof/>
                <w:webHidden/>
              </w:rPr>
              <w:fldChar w:fldCharType="separate"/>
            </w:r>
            <w:r w:rsidR="00F62D6A">
              <w:rPr>
                <w:bCs/>
                <w:noProof/>
                <w:webHidden/>
              </w:rPr>
              <w:t>115</w:t>
            </w:r>
            <w:r w:rsidRPr="005E63F9">
              <w:rPr>
                <w:bCs/>
                <w:noProof/>
                <w:webHidden/>
              </w:rPr>
              <w:fldChar w:fldCharType="end"/>
            </w:r>
          </w:hyperlink>
        </w:p>
        <w:p w14:paraId="54A0ED59" w14:textId="2471B4D5" w:rsidR="005E63F9" w:rsidRPr="005E63F9" w:rsidRDefault="005E63F9" w:rsidP="005E63F9">
          <w:pPr>
            <w:pStyle w:val="T2"/>
            <w:tabs>
              <w:tab w:val="right" w:leader="dot" w:pos="13992"/>
            </w:tabs>
            <w:spacing w:line="360" w:lineRule="auto"/>
            <w:rPr>
              <w:bCs/>
              <w:noProof/>
              <w:kern w:val="2"/>
              <w:sz w:val="24"/>
              <w:szCs w:val="24"/>
              <w:lang w:eastAsia="tr-TR"/>
              <w14:ligatures w14:val="standardContextual"/>
            </w:rPr>
          </w:pPr>
          <w:hyperlink w:anchor="_Toc163210128" w:history="1">
            <w:r w:rsidRPr="005E63F9">
              <w:rPr>
                <w:rStyle w:val="Kpr"/>
                <w:bCs/>
                <w:noProof/>
              </w:rPr>
              <w:t>İzleme ve Değerlendirme Sürecinin İşleyişi</w:t>
            </w:r>
            <w:r w:rsidRPr="005E63F9">
              <w:rPr>
                <w:bCs/>
                <w:noProof/>
                <w:webHidden/>
              </w:rPr>
              <w:tab/>
            </w:r>
            <w:r w:rsidRPr="005E63F9">
              <w:rPr>
                <w:bCs/>
                <w:noProof/>
                <w:webHidden/>
              </w:rPr>
              <w:fldChar w:fldCharType="begin"/>
            </w:r>
            <w:r w:rsidRPr="005E63F9">
              <w:rPr>
                <w:bCs/>
                <w:noProof/>
                <w:webHidden/>
              </w:rPr>
              <w:instrText xml:space="preserve"> PAGEREF _Toc163210128 \h </w:instrText>
            </w:r>
            <w:r w:rsidRPr="005E63F9">
              <w:rPr>
                <w:bCs/>
                <w:noProof/>
                <w:webHidden/>
              </w:rPr>
            </w:r>
            <w:r w:rsidRPr="005E63F9">
              <w:rPr>
                <w:bCs/>
                <w:noProof/>
                <w:webHidden/>
              </w:rPr>
              <w:fldChar w:fldCharType="separate"/>
            </w:r>
            <w:r w:rsidR="00F62D6A">
              <w:rPr>
                <w:bCs/>
                <w:noProof/>
                <w:webHidden/>
              </w:rPr>
              <w:t>116</w:t>
            </w:r>
            <w:r w:rsidRPr="005E63F9">
              <w:rPr>
                <w:bCs/>
                <w:noProof/>
                <w:webHidden/>
              </w:rPr>
              <w:fldChar w:fldCharType="end"/>
            </w:r>
          </w:hyperlink>
        </w:p>
        <w:p w14:paraId="3CBE62A6" w14:textId="751B3C10" w:rsidR="005E63F9" w:rsidRDefault="005E63F9" w:rsidP="005E63F9">
          <w:pPr>
            <w:pStyle w:val="T2"/>
            <w:tabs>
              <w:tab w:val="right" w:leader="dot" w:pos="13992"/>
            </w:tabs>
            <w:spacing w:line="360" w:lineRule="auto"/>
            <w:rPr>
              <w:b w:val="0"/>
              <w:noProof/>
              <w:kern w:val="2"/>
              <w:sz w:val="24"/>
              <w:szCs w:val="24"/>
              <w:lang w:eastAsia="tr-TR"/>
              <w14:ligatures w14:val="standardContextual"/>
            </w:rPr>
          </w:pPr>
          <w:hyperlink w:anchor="_Toc163210129" w:history="1">
            <w:r w:rsidRPr="005E63F9">
              <w:rPr>
                <w:rStyle w:val="Kpr"/>
                <w:bCs/>
                <w:noProof/>
              </w:rPr>
              <w:t>Performans Göstergeleri</w:t>
            </w:r>
            <w:r w:rsidRPr="005E63F9">
              <w:rPr>
                <w:bCs/>
                <w:noProof/>
                <w:webHidden/>
              </w:rPr>
              <w:tab/>
            </w:r>
            <w:r w:rsidRPr="005E63F9">
              <w:rPr>
                <w:bCs/>
                <w:noProof/>
                <w:webHidden/>
              </w:rPr>
              <w:fldChar w:fldCharType="begin"/>
            </w:r>
            <w:r w:rsidRPr="005E63F9">
              <w:rPr>
                <w:bCs/>
                <w:noProof/>
                <w:webHidden/>
              </w:rPr>
              <w:instrText xml:space="preserve"> PAGEREF _Toc163210129 \h </w:instrText>
            </w:r>
            <w:r w:rsidRPr="005E63F9">
              <w:rPr>
                <w:bCs/>
                <w:noProof/>
                <w:webHidden/>
              </w:rPr>
            </w:r>
            <w:r w:rsidRPr="005E63F9">
              <w:rPr>
                <w:bCs/>
                <w:noProof/>
                <w:webHidden/>
              </w:rPr>
              <w:fldChar w:fldCharType="separate"/>
            </w:r>
            <w:r w:rsidR="00F62D6A">
              <w:rPr>
                <w:bCs/>
                <w:noProof/>
                <w:webHidden/>
              </w:rPr>
              <w:t>118</w:t>
            </w:r>
            <w:r w:rsidRPr="005E63F9">
              <w:rPr>
                <w:bCs/>
                <w:noProof/>
                <w:webHidden/>
              </w:rPr>
              <w:fldChar w:fldCharType="end"/>
            </w:r>
          </w:hyperlink>
        </w:p>
        <w:p w14:paraId="65E93B82" w14:textId="6EDB42AF" w:rsidR="00171109" w:rsidRPr="001733BF" w:rsidRDefault="00171109" w:rsidP="001733BF">
          <w:pPr>
            <w:spacing w:line="360" w:lineRule="auto"/>
            <w:rPr>
              <w:b/>
              <w:bCs/>
            </w:rPr>
          </w:pPr>
          <w:r w:rsidRPr="001733BF">
            <w:rPr>
              <w:rFonts w:asciiTheme="minorHAnsi" w:hAnsiTheme="minorHAnsi" w:cstheme="minorHAnsi"/>
              <w:b/>
              <w:bCs/>
              <w:szCs w:val="24"/>
            </w:rPr>
            <w:fldChar w:fldCharType="end"/>
          </w:r>
        </w:p>
      </w:sdtContent>
    </w:sdt>
    <w:p w14:paraId="0786057B" w14:textId="77777777" w:rsidR="00FD644F" w:rsidRDefault="00FD644F">
      <w:pPr>
        <w:rPr>
          <w:rFonts w:asciiTheme="minorHAnsi" w:eastAsiaTheme="majorEastAsia" w:hAnsiTheme="minorHAnsi" w:cs="Times New Roman"/>
          <w:b/>
          <w:bCs/>
          <w:sz w:val="44"/>
          <w:szCs w:val="20"/>
        </w:rPr>
      </w:pPr>
      <w:bookmarkStart w:id="4" w:name="_Toc2260461"/>
    </w:p>
    <w:p w14:paraId="296A7CCB" w14:textId="77777777" w:rsidR="00FD644F" w:rsidRDefault="00FD644F">
      <w:pPr>
        <w:rPr>
          <w:rFonts w:asciiTheme="minorHAnsi" w:eastAsiaTheme="majorEastAsia" w:hAnsiTheme="minorHAnsi" w:cs="Times New Roman"/>
          <w:b/>
          <w:bCs/>
          <w:sz w:val="44"/>
          <w:szCs w:val="20"/>
        </w:rPr>
      </w:pPr>
    </w:p>
    <w:p w14:paraId="087AE49F" w14:textId="77777777" w:rsidR="00FD644F" w:rsidRDefault="00FD644F">
      <w:pPr>
        <w:rPr>
          <w:rFonts w:asciiTheme="minorHAnsi" w:eastAsiaTheme="majorEastAsia" w:hAnsiTheme="minorHAnsi" w:cs="Times New Roman"/>
          <w:b/>
          <w:bCs/>
          <w:sz w:val="44"/>
          <w:szCs w:val="20"/>
        </w:rPr>
      </w:pPr>
    </w:p>
    <w:p w14:paraId="62B47F24" w14:textId="77777777" w:rsidR="00FD644F" w:rsidRDefault="00FD644F">
      <w:pPr>
        <w:rPr>
          <w:rFonts w:asciiTheme="minorHAnsi" w:eastAsiaTheme="majorEastAsia" w:hAnsiTheme="minorHAnsi" w:cs="Times New Roman"/>
          <w:b/>
          <w:bCs/>
          <w:sz w:val="44"/>
          <w:szCs w:val="20"/>
        </w:rPr>
      </w:pPr>
    </w:p>
    <w:p w14:paraId="2A063475" w14:textId="77777777" w:rsidR="00FD644F" w:rsidRDefault="00FD644F">
      <w:pPr>
        <w:rPr>
          <w:rFonts w:asciiTheme="minorHAnsi" w:eastAsiaTheme="majorEastAsia" w:hAnsiTheme="minorHAnsi" w:cs="Times New Roman"/>
          <w:b/>
          <w:bCs/>
          <w:sz w:val="44"/>
          <w:szCs w:val="20"/>
        </w:rPr>
      </w:pPr>
    </w:p>
    <w:p w14:paraId="536058C4" w14:textId="77777777" w:rsidR="00FD644F" w:rsidRDefault="00FD644F">
      <w:pPr>
        <w:rPr>
          <w:rFonts w:asciiTheme="minorHAnsi" w:eastAsiaTheme="majorEastAsia" w:hAnsiTheme="minorHAnsi" w:cs="Times New Roman"/>
          <w:b/>
          <w:bCs/>
          <w:sz w:val="44"/>
          <w:szCs w:val="20"/>
        </w:rPr>
      </w:pPr>
    </w:p>
    <w:p w14:paraId="7E52BAD6" w14:textId="77777777" w:rsidR="00FD644F" w:rsidRDefault="00FD644F">
      <w:pPr>
        <w:rPr>
          <w:rFonts w:asciiTheme="minorHAnsi" w:eastAsiaTheme="majorEastAsia" w:hAnsiTheme="minorHAnsi" w:cs="Times New Roman"/>
          <w:b/>
          <w:bCs/>
          <w:sz w:val="44"/>
          <w:szCs w:val="20"/>
        </w:rPr>
      </w:pPr>
    </w:p>
    <w:p w14:paraId="733130F8" w14:textId="323A36BD" w:rsidR="0027532C" w:rsidRDefault="005103DC">
      <w:pPr>
        <w:rPr>
          <w:rFonts w:asciiTheme="minorHAnsi" w:eastAsiaTheme="majorEastAsia" w:hAnsiTheme="minorHAnsi" w:cs="Times New Roman"/>
          <w:b/>
          <w:bCs/>
          <w:sz w:val="44"/>
          <w:szCs w:val="20"/>
        </w:rPr>
      </w:pPr>
      <w:r>
        <w:rPr>
          <w:rFonts w:asciiTheme="minorHAnsi" w:eastAsiaTheme="majorEastAsia" w:hAnsiTheme="minorHAnsi" w:cs="Times New Roman"/>
          <w:b/>
          <w:bCs/>
          <w:sz w:val="44"/>
          <w:szCs w:val="20"/>
        </w:rPr>
        <w:lastRenderedPageBreak/>
        <w:t>Tablolar</w:t>
      </w:r>
    </w:p>
    <w:bookmarkEnd w:id="4"/>
    <w:p w14:paraId="48784F81" w14:textId="7440924D" w:rsidR="00171109" w:rsidRPr="0027532C" w:rsidRDefault="00171109" w:rsidP="0045402C">
      <w:pPr>
        <w:pStyle w:val="AklamaMetni"/>
        <w:tabs>
          <w:tab w:val="left" w:leader="dot" w:pos="13608"/>
        </w:tabs>
        <w:spacing w:line="276" w:lineRule="auto"/>
        <w:contextualSpacing/>
        <w:rPr>
          <w:rFonts w:asciiTheme="minorHAnsi" w:hAnsiTheme="minorHAnsi" w:cstheme="minorHAnsi"/>
          <w:bCs/>
        </w:rPr>
      </w:pPr>
      <w:r w:rsidRPr="0027532C">
        <w:rPr>
          <w:rFonts w:asciiTheme="minorHAnsi" w:hAnsiTheme="minorHAnsi" w:cstheme="minorHAnsi"/>
          <w:bCs/>
        </w:rPr>
        <w:t>Tablo</w:t>
      </w:r>
      <w:r w:rsidR="0080745D" w:rsidRPr="0027532C">
        <w:rPr>
          <w:rFonts w:asciiTheme="minorHAnsi" w:hAnsiTheme="minorHAnsi" w:cstheme="minorHAnsi"/>
          <w:bCs/>
        </w:rPr>
        <w:t xml:space="preserve"> </w:t>
      </w:r>
      <w:r w:rsidRPr="0027532C">
        <w:rPr>
          <w:rFonts w:asciiTheme="minorHAnsi" w:hAnsiTheme="minorHAnsi" w:cstheme="minorHAnsi"/>
          <w:bCs/>
        </w:rPr>
        <w:fldChar w:fldCharType="begin"/>
      </w:r>
      <w:r w:rsidRPr="0027532C">
        <w:rPr>
          <w:rFonts w:asciiTheme="minorHAnsi" w:hAnsiTheme="minorHAnsi" w:cstheme="minorHAnsi"/>
          <w:bCs/>
        </w:rPr>
        <w:instrText xml:space="preserve"> SEQ Tablo \* ARABIC </w:instrText>
      </w:r>
      <w:r w:rsidRPr="0027532C">
        <w:rPr>
          <w:rFonts w:asciiTheme="minorHAnsi" w:hAnsiTheme="minorHAnsi" w:cstheme="minorHAnsi"/>
          <w:bCs/>
        </w:rPr>
        <w:fldChar w:fldCharType="separate"/>
      </w:r>
      <w:r w:rsidR="00F62D6A">
        <w:rPr>
          <w:rFonts w:asciiTheme="minorHAnsi" w:hAnsiTheme="minorHAnsi" w:cstheme="minorHAnsi"/>
          <w:bCs/>
          <w:noProof/>
        </w:rPr>
        <w:t>1</w:t>
      </w:r>
      <w:r w:rsidRPr="0027532C">
        <w:rPr>
          <w:rFonts w:asciiTheme="minorHAnsi" w:hAnsiTheme="minorHAnsi" w:cstheme="minorHAnsi"/>
          <w:bCs/>
          <w:noProof/>
        </w:rPr>
        <w:fldChar w:fldCharType="end"/>
      </w:r>
      <w:r w:rsidR="0080745D" w:rsidRPr="0027532C">
        <w:rPr>
          <w:rFonts w:asciiTheme="minorHAnsi" w:hAnsiTheme="minorHAnsi" w:cstheme="minorHAnsi"/>
          <w:bCs/>
          <w:noProof/>
        </w:rPr>
        <w:t xml:space="preserve"> </w:t>
      </w:r>
      <w:r w:rsidRPr="0027532C">
        <w:rPr>
          <w:rFonts w:asciiTheme="minorHAnsi" w:hAnsiTheme="minorHAnsi" w:cstheme="minorHAnsi"/>
          <w:bCs/>
        </w:rPr>
        <w:t>: Silivri İlçe Millî Eğitim Müdürlüğü Strateji Geliştirme Kurulu</w:t>
      </w:r>
      <w:r w:rsidR="0080745D" w:rsidRPr="0027532C">
        <w:rPr>
          <w:rFonts w:asciiTheme="minorHAnsi" w:hAnsiTheme="minorHAnsi" w:cstheme="minorHAnsi"/>
          <w:bCs/>
        </w:rPr>
        <w:tab/>
        <w:t>20</w:t>
      </w:r>
    </w:p>
    <w:p w14:paraId="4A8EE7D9" w14:textId="38EAD4B6" w:rsidR="00171109" w:rsidRPr="0027532C" w:rsidRDefault="00171109" w:rsidP="0045402C">
      <w:pPr>
        <w:pStyle w:val="ResimYazs"/>
        <w:tabs>
          <w:tab w:val="left" w:leader="dot" w:pos="13608"/>
        </w:tabs>
        <w:spacing w:line="276" w:lineRule="auto"/>
        <w:contextualSpacing/>
        <w:rPr>
          <w:rFonts w:asciiTheme="minorHAnsi" w:hAnsiTheme="minorHAnsi" w:cstheme="minorHAnsi"/>
          <w:b w:val="0"/>
          <w:sz w:val="24"/>
          <w:szCs w:val="24"/>
        </w:rPr>
      </w:pPr>
      <w:r w:rsidRPr="0027532C">
        <w:rPr>
          <w:rFonts w:asciiTheme="minorHAnsi" w:hAnsiTheme="minorHAnsi" w:cstheme="minorHAnsi"/>
          <w:b w:val="0"/>
          <w:sz w:val="24"/>
          <w:szCs w:val="24"/>
        </w:rPr>
        <w:t xml:space="preserve">Tablo </w:t>
      </w:r>
      <w:r w:rsidRPr="0027532C">
        <w:rPr>
          <w:rFonts w:asciiTheme="minorHAnsi" w:hAnsiTheme="minorHAnsi" w:cstheme="minorHAnsi"/>
          <w:b w:val="0"/>
          <w:sz w:val="24"/>
          <w:szCs w:val="24"/>
        </w:rPr>
        <w:fldChar w:fldCharType="begin"/>
      </w:r>
      <w:r w:rsidRPr="0027532C">
        <w:rPr>
          <w:rFonts w:asciiTheme="minorHAnsi" w:hAnsiTheme="minorHAnsi" w:cstheme="minorHAnsi"/>
          <w:b w:val="0"/>
          <w:sz w:val="24"/>
          <w:szCs w:val="24"/>
        </w:rPr>
        <w:instrText xml:space="preserve"> SEQ Tablo \* ARABIC </w:instrText>
      </w:r>
      <w:r w:rsidRPr="0027532C">
        <w:rPr>
          <w:rFonts w:asciiTheme="minorHAnsi" w:hAnsiTheme="minorHAnsi" w:cstheme="minorHAnsi"/>
          <w:b w:val="0"/>
          <w:sz w:val="24"/>
          <w:szCs w:val="24"/>
        </w:rPr>
        <w:fldChar w:fldCharType="separate"/>
      </w:r>
      <w:r w:rsidR="00F62D6A">
        <w:rPr>
          <w:rFonts w:asciiTheme="minorHAnsi" w:hAnsiTheme="minorHAnsi" w:cstheme="minorHAnsi"/>
          <w:b w:val="0"/>
          <w:noProof/>
          <w:sz w:val="24"/>
          <w:szCs w:val="24"/>
        </w:rPr>
        <w:t>2</w:t>
      </w:r>
      <w:r w:rsidRPr="0027532C">
        <w:rPr>
          <w:rFonts w:asciiTheme="minorHAnsi" w:hAnsiTheme="minorHAnsi" w:cstheme="minorHAnsi"/>
          <w:b w:val="0"/>
          <w:noProof/>
          <w:sz w:val="24"/>
          <w:szCs w:val="24"/>
        </w:rPr>
        <w:fldChar w:fldCharType="end"/>
      </w:r>
      <w:r w:rsidR="0080745D" w:rsidRPr="0027532C">
        <w:rPr>
          <w:rFonts w:asciiTheme="minorHAnsi" w:hAnsiTheme="minorHAnsi" w:cstheme="minorHAnsi"/>
          <w:b w:val="0"/>
          <w:noProof/>
          <w:sz w:val="24"/>
          <w:szCs w:val="24"/>
        </w:rPr>
        <w:t xml:space="preserve"> </w:t>
      </w:r>
      <w:r w:rsidRPr="0027532C">
        <w:rPr>
          <w:rFonts w:asciiTheme="minorHAnsi" w:hAnsiTheme="minorHAnsi" w:cstheme="minorHAnsi"/>
          <w:b w:val="0"/>
          <w:sz w:val="24"/>
          <w:szCs w:val="24"/>
        </w:rPr>
        <w:t>: Stratejik Planlama ve Koordinasyon Ekibi</w:t>
      </w:r>
      <w:r w:rsidR="004F0B20" w:rsidRPr="0027532C">
        <w:rPr>
          <w:rFonts w:asciiTheme="minorHAnsi" w:hAnsiTheme="minorHAnsi" w:cstheme="minorHAnsi"/>
          <w:b w:val="0"/>
          <w:sz w:val="24"/>
          <w:szCs w:val="24"/>
        </w:rPr>
        <w:tab/>
        <w:t>21</w:t>
      </w:r>
    </w:p>
    <w:p w14:paraId="676148EB" w14:textId="5C254205" w:rsidR="00171109" w:rsidRPr="0027532C" w:rsidRDefault="00171109" w:rsidP="0045402C">
      <w:pPr>
        <w:tabs>
          <w:tab w:val="left" w:leader="dot" w:pos="13608"/>
        </w:tabs>
        <w:contextualSpacing/>
        <w:rPr>
          <w:rFonts w:asciiTheme="minorHAnsi" w:hAnsiTheme="minorHAnsi" w:cstheme="minorHAnsi"/>
          <w:bCs/>
          <w:szCs w:val="24"/>
        </w:rPr>
      </w:pPr>
      <w:r w:rsidRPr="0027532C">
        <w:rPr>
          <w:rFonts w:asciiTheme="minorHAnsi" w:hAnsiTheme="minorHAnsi" w:cstheme="minorHAnsi"/>
          <w:bCs/>
          <w:szCs w:val="24"/>
        </w:rPr>
        <w:t>Tablo</w:t>
      </w:r>
      <w:r w:rsidR="0080745D" w:rsidRPr="0027532C">
        <w:rPr>
          <w:rFonts w:asciiTheme="minorHAnsi" w:hAnsiTheme="minorHAnsi" w:cstheme="minorHAnsi"/>
          <w:bCs/>
          <w:szCs w:val="24"/>
        </w:rPr>
        <w:t xml:space="preserve"> </w:t>
      </w:r>
      <w:r w:rsidRPr="0027532C">
        <w:rPr>
          <w:rFonts w:asciiTheme="minorHAnsi" w:hAnsiTheme="minorHAnsi" w:cstheme="minorHAnsi"/>
          <w:bCs/>
          <w:szCs w:val="24"/>
        </w:rPr>
        <w:t>3</w:t>
      </w:r>
      <w:r w:rsidR="0080745D" w:rsidRPr="0027532C">
        <w:rPr>
          <w:rFonts w:asciiTheme="minorHAnsi" w:hAnsiTheme="minorHAnsi" w:cstheme="minorHAnsi"/>
          <w:bCs/>
          <w:szCs w:val="24"/>
        </w:rPr>
        <w:t>:</w:t>
      </w:r>
      <w:r w:rsidRPr="0027532C">
        <w:rPr>
          <w:rFonts w:asciiTheme="minorHAnsi" w:hAnsiTheme="minorHAnsi" w:cstheme="minorHAnsi"/>
          <w:bCs/>
          <w:szCs w:val="24"/>
        </w:rPr>
        <w:t xml:space="preserve"> Mevzuat Analizi Tablosu</w:t>
      </w:r>
      <w:r w:rsidR="004F0B20" w:rsidRPr="0027532C">
        <w:rPr>
          <w:rFonts w:asciiTheme="minorHAnsi" w:hAnsiTheme="minorHAnsi" w:cstheme="minorHAnsi"/>
          <w:bCs/>
          <w:szCs w:val="24"/>
        </w:rPr>
        <w:tab/>
        <w:t>29</w:t>
      </w:r>
    </w:p>
    <w:p w14:paraId="1A375E74" w14:textId="6A2FFCC8" w:rsidR="00171109" w:rsidRPr="0027532C" w:rsidRDefault="00171109" w:rsidP="0045402C">
      <w:pPr>
        <w:tabs>
          <w:tab w:val="left" w:leader="dot" w:pos="13608"/>
        </w:tabs>
        <w:contextualSpacing/>
        <w:rPr>
          <w:rFonts w:asciiTheme="minorHAnsi" w:hAnsiTheme="minorHAnsi" w:cstheme="minorHAnsi"/>
          <w:bCs/>
          <w:szCs w:val="24"/>
        </w:rPr>
      </w:pPr>
      <w:r w:rsidRPr="0027532C">
        <w:rPr>
          <w:rFonts w:asciiTheme="minorHAnsi" w:hAnsiTheme="minorHAnsi" w:cstheme="minorHAnsi"/>
          <w:bCs/>
          <w:szCs w:val="24"/>
        </w:rPr>
        <w:t>Tablo</w:t>
      </w:r>
      <w:r w:rsidR="0080745D" w:rsidRPr="0027532C">
        <w:rPr>
          <w:rFonts w:asciiTheme="minorHAnsi" w:hAnsiTheme="minorHAnsi" w:cstheme="minorHAnsi"/>
          <w:bCs/>
          <w:szCs w:val="24"/>
        </w:rPr>
        <w:t xml:space="preserve"> </w:t>
      </w:r>
      <w:r w:rsidRPr="0027532C">
        <w:rPr>
          <w:rFonts w:asciiTheme="minorHAnsi" w:hAnsiTheme="minorHAnsi" w:cstheme="minorHAnsi"/>
          <w:bCs/>
          <w:szCs w:val="24"/>
        </w:rPr>
        <w:t>4 Üst Politika Belgeleri Tablosu</w:t>
      </w:r>
      <w:r w:rsidR="004F0B20" w:rsidRPr="0027532C">
        <w:rPr>
          <w:rFonts w:asciiTheme="minorHAnsi" w:hAnsiTheme="minorHAnsi" w:cstheme="minorHAnsi"/>
          <w:bCs/>
          <w:szCs w:val="24"/>
        </w:rPr>
        <w:tab/>
        <w:t>31</w:t>
      </w:r>
    </w:p>
    <w:p w14:paraId="592F3E03" w14:textId="26CEC18D" w:rsidR="00171109" w:rsidRPr="0027532C" w:rsidRDefault="00171109" w:rsidP="0045402C">
      <w:pPr>
        <w:tabs>
          <w:tab w:val="left" w:leader="dot" w:pos="13608"/>
        </w:tabs>
        <w:contextualSpacing/>
        <w:rPr>
          <w:rFonts w:asciiTheme="minorHAnsi" w:hAnsiTheme="minorHAnsi" w:cstheme="minorHAnsi"/>
          <w:bCs/>
          <w:szCs w:val="24"/>
        </w:rPr>
      </w:pPr>
      <w:r w:rsidRPr="0027532C">
        <w:rPr>
          <w:rFonts w:asciiTheme="minorHAnsi" w:hAnsiTheme="minorHAnsi" w:cstheme="minorHAnsi"/>
          <w:bCs/>
          <w:szCs w:val="24"/>
        </w:rPr>
        <w:t>Tablo</w:t>
      </w:r>
      <w:r w:rsidR="0080745D" w:rsidRPr="0027532C">
        <w:rPr>
          <w:rFonts w:asciiTheme="minorHAnsi" w:hAnsiTheme="minorHAnsi" w:cstheme="minorHAnsi"/>
          <w:bCs/>
          <w:szCs w:val="24"/>
        </w:rPr>
        <w:t xml:space="preserve"> </w:t>
      </w:r>
      <w:r w:rsidRPr="0027532C">
        <w:rPr>
          <w:rFonts w:asciiTheme="minorHAnsi" w:hAnsiTheme="minorHAnsi" w:cstheme="minorHAnsi"/>
          <w:bCs/>
          <w:szCs w:val="24"/>
        </w:rPr>
        <w:t>5</w:t>
      </w:r>
      <w:r w:rsidR="0080745D" w:rsidRPr="0027532C">
        <w:rPr>
          <w:rFonts w:asciiTheme="minorHAnsi" w:hAnsiTheme="minorHAnsi" w:cstheme="minorHAnsi"/>
          <w:bCs/>
          <w:szCs w:val="24"/>
        </w:rPr>
        <w:t>:</w:t>
      </w:r>
      <w:r w:rsidRPr="0027532C">
        <w:rPr>
          <w:rFonts w:asciiTheme="minorHAnsi" w:hAnsiTheme="minorHAnsi" w:cstheme="minorHAnsi"/>
          <w:bCs/>
          <w:szCs w:val="24"/>
        </w:rPr>
        <w:t xml:space="preserve"> Faaliyet Alanları ile Ürün ve Hizmetler Tablosu</w:t>
      </w:r>
      <w:r w:rsidR="004F0B20" w:rsidRPr="0027532C">
        <w:rPr>
          <w:rFonts w:asciiTheme="minorHAnsi" w:hAnsiTheme="minorHAnsi" w:cstheme="minorHAnsi"/>
          <w:bCs/>
          <w:szCs w:val="24"/>
        </w:rPr>
        <w:tab/>
        <w:t>32</w:t>
      </w:r>
    </w:p>
    <w:p w14:paraId="046AE9F0" w14:textId="3940D424" w:rsidR="00171109" w:rsidRPr="0027532C" w:rsidRDefault="00171109" w:rsidP="0045402C">
      <w:pPr>
        <w:pStyle w:val="ResimYazs"/>
        <w:tabs>
          <w:tab w:val="left" w:leader="dot" w:pos="13608"/>
        </w:tabs>
        <w:spacing w:line="276" w:lineRule="auto"/>
        <w:contextualSpacing/>
        <w:rPr>
          <w:rFonts w:asciiTheme="minorHAnsi" w:hAnsiTheme="minorHAnsi" w:cstheme="minorHAnsi"/>
          <w:b w:val="0"/>
          <w:sz w:val="24"/>
          <w:szCs w:val="24"/>
        </w:rPr>
      </w:pPr>
      <w:r w:rsidRPr="0027532C">
        <w:rPr>
          <w:rFonts w:asciiTheme="minorHAnsi" w:hAnsiTheme="minorHAnsi" w:cstheme="minorHAnsi"/>
          <w:b w:val="0"/>
          <w:sz w:val="24"/>
          <w:szCs w:val="24"/>
        </w:rPr>
        <w:t>Tablo 6: İnsan Kaynakları Dağılımı Tabloları</w:t>
      </w:r>
      <w:r w:rsidR="004F0B20" w:rsidRPr="0027532C">
        <w:rPr>
          <w:rFonts w:asciiTheme="minorHAnsi" w:hAnsiTheme="minorHAnsi" w:cstheme="minorHAnsi"/>
          <w:b w:val="0"/>
          <w:sz w:val="24"/>
          <w:szCs w:val="24"/>
        </w:rPr>
        <w:tab/>
        <w:t>44</w:t>
      </w:r>
    </w:p>
    <w:p w14:paraId="149D3E6F" w14:textId="13A976F1" w:rsidR="00171109" w:rsidRPr="0027532C" w:rsidRDefault="00171109" w:rsidP="0045402C">
      <w:pPr>
        <w:pStyle w:val="TableParagraph"/>
        <w:tabs>
          <w:tab w:val="left" w:leader="dot" w:pos="13608"/>
        </w:tabs>
        <w:spacing w:line="276" w:lineRule="auto"/>
        <w:contextualSpacing/>
        <w:rPr>
          <w:rFonts w:asciiTheme="minorHAnsi" w:hAnsiTheme="minorHAnsi" w:cstheme="minorHAnsi"/>
          <w:bCs/>
          <w:sz w:val="24"/>
          <w:szCs w:val="24"/>
        </w:rPr>
      </w:pPr>
      <w:r w:rsidRPr="0027532C">
        <w:rPr>
          <w:rFonts w:asciiTheme="minorHAnsi" w:hAnsiTheme="minorHAnsi" w:cstheme="minorHAnsi"/>
          <w:bCs/>
          <w:sz w:val="24"/>
          <w:szCs w:val="24"/>
        </w:rPr>
        <w:t>Tablo</w:t>
      </w:r>
      <w:r w:rsidR="0080745D" w:rsidRPr="0027532C">
        <w:rPr>
          <w:rFonts w:asciiTheme="minorHAnsi" w:hAnsiTheme="minorHAnsi" w:cstheme="minorHAnsi"/>
          <w:bCs/>
          <w:sz w:val="24"/>
          <w:szCs w:val="24"/>
        </w:rPr>
        <w:t xml:space="preserve"> </w:t>
      </w:r>
      <w:r w:rsidRPr="0027532C">
        <w:rPr>
          <w:rFonts w:asciiTheme="minorHAnsi" w:hAnsiTheme="minorHAnsi" w:cstheme="minorHAnsi"/>
          <w:bCs/>
          <w:sz w:val="24"/>
          <w:szCs w:val="24"/>
        </w:rPr>
        <w:t>7</w:t>
      </w:r>
      <w:r w:rsidR="0080745D" w:rsidRPr="0027532C">
        <w:rPr>
          <w:rFonts w:asciiTheme="minorHAnsi" w:hAnsiTheme="minorHAnsi" w:cstheme="minorHAnsi"/>
          <w:bCs/>
          <w:sz w:val="24"/>
          <w:szCs w:val="24"/>
        </w:rPr>
        <w:t>:</w:t>
      </w:r>
      <w:r w:rsidRPr="0027532C">
        <w:rPr>
          <w:rFonts w:asciiTheme="minorHAnsi" w:hAnsiTheme="minorHAnsi" w:cstheme="minorHAnsi"/>
          <w:bCs/>
          <w:sz w:val="24"/>
          <w:szCs w:val="24"/>
        </w:rPr>
        <w:t xml:space="preserve"> Teknolojik Kaynaklar Tablosu</w:t>
      </w:r>
      <w:r w:rsidR="004F0B20" w:rsidRPr="0027532C">
        <w:rPr>
          <w:rFonts w:asciiTheme="minorHAnsi" w:hAnsiTheme="minorHAnsi" w:cstheme="minorHAnsi"/>
          <w:bCs/>
          <w:sz w:val="24"/>
          <w:szCs w:val="24"/>
        </w:rPr>
        <w:tab/>
        <w:t>47</w:t>
      </w:r>
    </w:p>
    <w:p w14:paraId="6F70DC2C" w14:textId="72E5A20D" w:rsidR="00171109" w:rsidRPr="0027532C" w:rsidRDefault="00171109" w:rsidP="0045402C">
      <w:pPr>
        <w:tabs>
          <w:tab w:val="left" w:leader="dot" w:pos="13608"/>
        </w:tabs>
        <w:contextualSpacing/>
        <w:rPr>
          <w:rFonts w:asciiTheme="minorHAnsi" w:hAnsiTheme="minorHAnsi" w:cstheme="minorHAnsi"/>
          <w:bCs/>
          <w:szCs w:val="24"/>
        </w:rPr>
      </w:pPr>
      <w:r w:rsidRPr="0027532C">
        <w:rPr>
          <w:rFonts w:asciiTheme="minorHAnsi" w:hAnsiTheme="minorHAnsi" w:cstheme="minorHAnsi"/>
          <w:bCs/>
          <w:szCs w:val="24"/>
        </w:rPr>
        <w:t>Tablo 8: 2023 Yılı İlçe Millî Eğitim Müdürlüğü Bütçesi (Ekonomik Sınıflandırma)</w:t>
      </w:r>
      <w:r w:rsidR="004F0B20" w:rsidRPr="0027532C">
        <w:rPr>
          <w:rFonts w:asciiTheme="minorHAnsi" w:hAnsiTheme="minorHAnsi" w:cstheme="minorHAnsi"/>
          <w:bCs/>
          <w:szCs w:val="24"/>
        </w:rPr>
        <w:tab/>
        <w:t>48</w:t>
      </w:r>
    </w:p>
    <w:p w14:paraId="57BB787F" w14:textId="71778B6C" w:rsidR="00171109" w:rsidRPr="0027532C" w:rsidRDefault="00171109" w:rsidP="0045402C">
      <w:pPr>
        <w:tabs>
          <w:tab w:val="left" w:leader="dot" w:pos="13608"/>
        </w:tabs>
        <w:contextualSpacing/>
        <w:rPr>
          <w:rFonts w:asciiTheme="minorHAnsi" w:hAnsiTheme="minorHAnsi" w:cstheme="minorHAnsi"/>
          <w:bCs/>
          <w:szCs w:val="24"/>
        </w:rPr>
      </w:pPr>
      <w:r w:rsidRPr="0027532C">
        <w:rPr>
          <w:rFonts w:asciiTheme="minorHAnsi" w:hAnsiTheme="minorHAnsi" w:cstheme="minorHAnsi"/>
          <w:bCs/>
          <w:szCs w:val="24"/>
        </w:rPr>
        <w:t>Tablo</w:t>
      </w:r>
      <w:r w:rsidR="0080745D" w:rsidRPr="0027532C">
        <w:rPr>
          <w:rFonts w:asciiTheme="minorHAnsi" w:hAnsiTheme="minorHAnsi" w:cstheme="minorHAnsi"/>
          <w:bCs/>
          <w:szCs w:val="24"/>
        </w:rPr>
        <w:t xml:space="preserve"> </w:t>
      </w:r>
      <w:r w:rsidRPr="0027532C">
        <w:rPr>
          <w:rFonts w:asciiTheme="minorHAnsi" w:hAnsiTheme="minorHAnsi" w:cstheme="minorHAnsi"/>
          <w:bCs/>
          <w:szCs w:val="24"/>
        </w:rPr>
        <w:t>9</w:t>
      </w:r>
      <w:r w:rsidR="0080745D" w:rsidRPr="0027532C">
        <w:rPr>
          <w:rFonts w:asciiTheme="minorHAnsi" w:hAnsiTheme="minorHAnsi" w:cstheme="minorHAnsi"/>
          <w:bCs/>
          <w:szCs w:val="24"/>
        </w:rPr>
        <w:t>:</w:t>
      </w:r>
      <w:r w:rsidRPr="0027532C">
        <w:rPr>
          <w:rFonts w:asciiTheme="minorHAnsi" w:hAnsiTheme="minorHAnsi" w:cstheme="minorHAnsi"/>
          <w:bCs/>
          <w:szCs w:val="24"/>
        </w:rPr>
        <w:t xml:space="preserve"> GZFT Analizi Tabloları</w:t>
      </w:r>
      <w:r w:rsidR="004F0B20" w:rsidRPr="0027532C">
        <w:rPr>
          <w:rFonts w:asciiTheme="minorHAnsi" w:hAnsiTheme="minorHAnsi" w:cstheme="minorHAnsi"/>
          <w:bCs/>
          <w:szCs w:val="24"/>
        </w:rPr>
        <w:tab/>
        <w:t>50</w:t>
      </w:r>
    </w:p>
    <w:p w14:paraId="2477D023" w14:textId="413EE64A" w:rsidR="0067795D" w:rsidRPr="00A47800" w:rsidRDefault="0067795D" w:rsidP="0067795D">
      <w:pPr>
        <w:rPr>
          <w:rFonts w:cs="Times New Roman"/>
          <w:sz w:val="20"/>
          <w:szCs w:val="20"/>
        </w:rPr>
      </w:pPr>
    </w:p>
    <w:p w14:paraId="23788DBB" w14:textId="77777777" w:rsidR="0067795D" w:rsidRPr="00126583" w:rsidRDefault="0067795D" w:rsidP="00126583">
      <w:pPr>
        <w:pStyle w:val="Balk1"/>
      </w:pPr>
      <w:bookmarkStart w:id="5" w:name="_Toc2260462"/>
      <w:bookmarkStart w:id="6" w:name="_Toc163210085"/>
      <w:r w:rsidRPr="00126583">
        <w:t>Şekiller</w:t>
      </w:r>
      <w:bookmarkEnd w:id="5"/>
      <w:bookmarkEnd w:id="6"/>
      <w:r w:rsidRPr="00126583">
        <w:rPr>
          <w:sz w:val="24"/>
        </w:rPr>
        <w:fldChar w:fldCharType="begin"/>
      </w:r>
      <w:r w:rsidRPr="00126583">
        <w:instrText xml:space="preserve"> TOC \h \z \c "Şekil" </w:instrText>
      </w:r>
      <w:r w:rsidRPr="00126583">
        <w:rPr>
          <w:sz w:val="24"/>
        </w:rPr>
        <w:fldChar w:fldCharType="separate"/>
      </w:r>
    </w:p>
    <w:p w14:paraId="4E10E7CA" w14:textId="3A712FA9" w:rsidR="00171109" w:rsidRPr="00D24698" w:rsidRDefault="0067795D" w:rsidP="0045402C">
      <w:pPr>
        <w:tabs>
          <w:tab w:val="left" w:leader="dot" w:pos="13608"/>
        </w:tabs>
        <w:rPr>
          <w:rFonts w:asciiTheme="minorHAnsi" w:eastAsia="Times New Roman" w:hAnsiTheme="minorHAnsi" w:cstheme="minorHAnsi"/>
          <w:iCs/>
          <w:szCs w:val="24"/>
        </w:rPr>
      </w:pPr>
      <w:r w:rsidRPr="00A47800">
        <w:rPr>
          <w:rFonts w:cs="Times New Roman"/>
          <w:sz w:val="20"/>
          <w:szCs w:val="20"/>
        </w:rPr>
        <w:fldChar w:fldCharType="end"/>
      </w:r>
      <w:r w:rsidR="00171109" w:rsidRPr="00D24698">
        <w:rPr>
          <w:rFonts w:asciiTheme="minorHAnsi" w:eastAsia="Times New Roman" w:hAnsiTheme="minorHAnsi" w:cstheme="minorHAnsi"/>
          <w:iCs/>
          <w:szCs w:val="24"/>
        </w:rPr>
        <w:t>Şekil-1 Durum Analizi Çalışmaları</w:t>
      </w:r>
      <w:r w:rsidR="00D24698">
        <w:rPr>
          <w:rFonts w:asciiTheme="minorHAnsi" w:eastAsia="Times New Roman" w:hAnsiTheme="minorHAnsi" w:cstheme="minorHAnsi"/>
          <w:iCs/>
          <w:szCs w:val="24"/>
        </w:rPr>
        <w:tab/>
        <w:t>17</w:t>
      </w:r>
    </w:p>
    <w:p w14:paraId="7999142F" w14:textId="62EFA771" w:rsidR="00171109" w:rsidRPr="00D24698" w:rsidRDefault="00171109" w:rsidP="0045402C">
      <w:pPr>
        <w:tabs>
          <w:tab w:val="left" w:leader="dot" w:pos="13608"/>
        </w:tabs>
        <w:rPr>
          <w:rFonts w:asciiTheme="minorHAnsi" w:eastAsia="Times New Roman" w:hAnsiTheme="minorHAnsi" w:cstheme="minorHAnsi"/>
          <w:iCs/>
          <w:szCs w:val="24"/>
        </w:rPr>
      </w:pPr>
      <w:r w:rsidRPr="00D24698">
        <w:rPr>
          <w:rFonts w:asciiTheme="minorHAnsi" w:eastAsia="Times New Roman" w:hAnsiTheme="minorHAnsi" w:cstheme="minorHAnsi"/>
          <w:iCs/>
          <w:szCs w:val="24"/>
        </w:rPr>
        <w:t>Şekil-2 Stratejik Plan Hazırlık Şeması</w:t>
      </w:r>
      <w:r w:rsidR="00D24698">
        <w:rPr>
          <w:rFonts w:asciiTheme="minorHAnsi" w:eastAsia="Times New Roman" w:hAnsiTheme="minorHAnsi" w:cstheme="minorHAnsi"/>
          <w:iCs/>
          <w:szCs w:val="24"/>
        </w:rPr>
        <w:tab/>
        <w:t>19</w:t>
      </w:r>
    </w:p>
    <w:p w14:paraId="00A84D2F" w14:textId="42D6F735" w:rsidR="00171109" w:rsidRPr="00D24698" w:rsidRDefault="00171109" w:rsidP="0045402C">
      <w:pPr>
        <w:tabs>
          <w:tab w:val="left" w:leader="dot" w:pos="13608"/>
        </w:tabs>
        <w:spacing w:before="10"/>
        <w:ind w:left="20"/>
        <w:rPr>
          <w:rFonts w:asciiTheme="minorHAnsi" w:hAnsiTheme="minorHAnsi" w:cstheme="minorHAnsi"/>
          <w:iCs/>
          <w:szCs w:val="24"/>
        </w:rPr>
      </w:pPr>
      <w:r w:rsidRPr="00D24698">
        <w:rPr>
          <w:rFonts w:asciiTheme="minorHAnsi" w:hAnsiTheme="minorHAnsi" w:cstheme="minorHAnsi"/>
          <w:iCs/>
          <w:szCs w:val="24"/>
        </w:rPr>
        <w:t>Şekil 3 Silivri İlçe Millî Eğitim Müdürlüğü 2024-2028 Stratejik Plan Diyagramı</w:t>
      </w:r>
      <w:r w:rsidR="00D24698">
        <w:rPr>
          <w:rFonts w:asciiTheme="minorHAnsi" w:hAnsiTheme="minorHAnsi" w:cstheme="minorHAnsi"/>
          <w:iCs/>
          <w:szCs w:val="24"/>
        </w:rPr>
        <w:tab/>
        <w:t>60</w:t>
      </w:r>
    </w:p>
    <w:p w14:paraId="6EF2914D" w14:textId="3667256D" w:rsidR="00D24698" w:rsidRPr="00D24698" w:rsidRDefault="00D24698" w:rsidP="0045402C">
      <w:pPr>
        <w:tabs>
          <w:tab w:val="left" w:leader="dot" w:pos="13608"/>
        </w:tabs>
        <w:jc w:val="both"/>
        <w:rPr>
          <w:rFonts w:asciiTheme="minorHAnsi" w:hAnsiTheme="minorHAnsi" w:cstheme="minorHAnsi"/>
          <w:iCs/>
          <w:color w:val="000000" w:themeColor="text1"/>
          <w:szCs w:val="24"/>
        </w:rPr>
      </w:pPr>
      <w:r w:rsidRPr="00D24698">
        <w:rPr>
          <w:rFonts w:asciiTheme="minorHAnsi" w:hAnsiTheme="minorHAnsi" w:cstheme="minorHAnsi"/>
          <w:iCs/>
          <w:color w:val="000000" w:themeColor="text1"/>
          <w:szCs w:val="24"/>
        </w:rPr>
        <w:t>Şekil-4 İzleme ve Değerlendirme Süreci</w:t>
      </w:r>
      <w:r>
        <w:rPr>
          <w:rFonts w:asciiTheme="minorHAnsi" w:hAnsiTheme="minorHAnsi" w:cstheme="minorHAnsi"/>
          <w:iCs/>
          <w:color w:val="000000" w:themeColor="text1"/>
          <w:szCs w:val="24"/>
        </w:rPr>
        <w:tab/>
        <w:t>115</w:t>
      </w:r>
    </w:p>
    <w:p w14:paraId="4A1DA93E" w14:textId="77777777" w:rsidR="00D24698" w:rsidRDefault="00D24698" w:rsidP="00171109">
      <w:pPr>
        <w:spacing w:before="10"/>
        <w:ind w:left="20"/>
        <w:rPr>
          <w:rFonts w:asciiTheme="minorHAnsi" w:hAnsiTheme="minorHAnsi" w:cstheme="minorHAnsi"/>
          <w:i/>
          <w:szCs w:val="24"/>
        </w:rPr>
      </w:pPr>
    </w:p>
    <w:p w14:paraId="2D602370" w14:textId="70D1351A" w:rsidR="00D24698" w:rsidRDefault="00D24698" w:rsidP="00126583">
      <w:pPr>
        <w:pStyle w:val="Balk1"/>
      </w:pPr>
      <w:bookmarkStart w:id="7" w:name="_Toc163210086"/>
      <w:r>
        <w:t>Grafikler</w:t>
      </w:r>
      <w:bookmarkEnd w:id="7"/>
    </w:p>
    <w:p w14:paraId="1A49D507" w14:textId="2D6AC8A2" w:rsidR="00D24698" w:rsidRPr="00D24698" w:rsidRDefault="00D24698" w:rsidP="0045402C">
      <w:pPr>
        <w:tabs>
          <w:tab w:val="left" w:leader="dot" w:pos="13608"/>
        </w:tabs>
        <w:rPr>
          <w:rFonts w:asciiTheme="minorHAnsi" w:hAnsiTheme="minorHAnsi" w:cstheme="minorHAnsi"/>
          <w:szCs w:val="24"/>
        </w:rPr>
      </w:pPr>
      <w:r w:rsidRPr="00D24698">
        <w:rPr>
          <w:rFonts w:asciiTheme="minorHAnsi" w:hAnsiTheme="minorHAnsi" w:cstheme="minorHAnsi"/>
          <w:szCs w:val="24"/>
        </w:rPr>
        <w:t>Grafik-1 Resmî ve Kurumlar Memnuniyet Oranları</w:t>
      </w:r>
      <w:r>
        <w:rPr>
          <w:rFonts w:asciiTheme="minorHAnsi" w:hAnsiTheme="minorHAnsi" w:cstheme="minorHAnsi"/>
          <w:szCs w:val="24"/>
        </w:rPr>
        <w:tab/>
        <w:t>36</w:t>
      </w:r>
    </w:p>
    <w:p w14:paraId="1D7E2092" w14:textId="525D22F1" w:rsidR="00D24698" w:rsidRPr="00D24698" w:rsidRDefault="00D24698" w:rsidP="0045402C">
      <w:pPr>
        <w:tabs>
          <w:tab w:val="left" w:leader="dot" w:pos="13608"/>
        </w:tabs>
        <w:rPr>
          <w:rFonts w:asciiTheme="minorHAnsi" w:hAnsiTheme="minorHAnsi" w:cstheme="minorHAnsi"/>
          <w:szCs w:val="24"/>
        </w:rPr>
      </w:pPr>
      <w:r w:rsidRPr="00D24698">
        <w:rPr>
          <w:rFonts w:asciiTheme="minorHAnsi" w:hAnsiTheme="minorHAnsi" w:cstheme="minorHAnsi"/>
          <w:szCs w:val="24"/>
        </w:rPr>
        <w:t>Grafik-2 Özel Okullar Memnuniyet Oranları</w:t>
      </w:r>
      <w:r>
        <w:rPr>
          <w:rFonts w:asciiTheme="minorHAnsi" w:hAnsiTheme="minorHAnsi" w:cstheme="minorHAnsi"/>
          <w:szCs w:val="24"/>
        </w:rPr>
        <w:tab/>
        <w:t>37</w:t>
      </w:r>
    </w:p>
    <w:p w14:paraId="0AB44F45" w14:textId="4B8AD9D1" w:rsidR="00D24698" w:rsidRPr="00D24698" w:rsidRDefault="00D24698" w:rsidP="0045402C">
      <w:pPr>
        <w:tabs>
          <w:tab w:val="left" w:leader="dot" w:pos="13608"/>
        </w:tabs>
        <w:rPr>
          <w:rFonts w:asciiTheme="minorHAnsi" w:hAnsiTheme="minorHAnsi" w:cstheme="minorHAnsi"/>
          <w:szCs w:val="24"/>
        </w:rPr>
      </w:pPr>
      <w:r w:rsidRPr="00D24698">
        <w:rPr>
          <w:rFonts w:asciiTheme="minorHAnsi" w:hAnsiTheme="minorHAnsi" w:cstheme="minorHAnsi"/>
          <w:szCs w:val="24"/>
        </w:rPr>
        <w:t>Grafik-3 Dış Paydaş Memnuniyet Oranları</w:t>
      </w:r>
      <w:r>
        <w:rPr>
          <w:rFonts w:asciiTheme="minorHAnsi" w:hAnsiTheme="minorHAnsi" w:cstheme="minorHAnsi"/>
          <w:szCs w:val="24"/>
        </w:rPr>
        <w:tab/>
        <w:t>38</w:t>
      </w:r>
    </w:p>
    <w:p w14:paraId="4251AF75" w14:textId="6FFECCD2" w:rsidR="00D24698" w:rsidRPr="00D24698" w:rsidRDefault="00D24698" w:rsidP="0045402C">
      <w:pPr>
        <w:tabs>
          <w:tab w:val="left" w:leader="dot" w:pos="13608"/>
        </w:tabs>
        <w:autoSpaceDE w:val="0"/>
        <w:autoSpaceDN w:val="0"/>
        <w:adjustRightInd w:val="0"/>
        <w:rPr>
          <w:rFonts w:asciiTheme="minorHAnsi" w:hAnsiTheme="minorHAnsi" w:cstheme="minorHAnsi"/>
          <w:szCs w:val="24"/>
        </w:rPr>
      </w:pPr>
      <w:r w:rsidRPr="00D24698">
        <w:rPr>
          <w:rFonts w:asciiTheme="minorHAnsi" w:hAnsiTheme="minorHAnsi" w:cstheme="minorHAnsi"/>
          <w:szCs w:val="24"/>
        </w:rPr>
        <w:t>Grafik-4 Kurum Kültürü Değerlendirme Anketi Genel Memnuniyet Oranları</w:t>
      </w:r>
      <w:r>
        <w:rPr>
          <w:rFonts w:asciiTheme="minorHAnsi" w:hAnsiTheme="minorHAnsi" w:cstheme="minorHAnsi"/>
          <w:szCs w:val="24"/>
        </w:rPr>
        <w:tab/>
        <w:t>40</w:t>
      </w:r>
    </w:p>
    <w:p w14:paraId="1162E723" w14:textId="77777777" w:rsidR="00D24698" w:rsidRPr="00171109" w:rsidRDefault="00D24698" w:rsidP="00171109">
      <w:pPr>
        <w:spacing w:before="10"/>
        <w:ind w:left="20"/>
        <w:rPr>
          <w:rFonts w:asciiTheme="minorHAnsi" w:hAnsiTheme="minorHAnsi" w:cstheme="minorHAnsi"/>
          <w:i/>
          <w:szCs w:val="24"/>
        </w:rPr>
      </w:pPr>
    </w:p>
    <w:p w14:paraId="2F5AB7F6" w14:textId="683F149C" w:rsidR="003E6AF0" w:rsidRPr="00A47800" w:rsidRDefault="007750E2" w:rsidP="00B832AE">
      <w:pPr>
        <w:rPr>
          <w:rFonts w:cs="Times New Roman"/>
          <w:sz w:val="20"/>
          <w:szCs w:val="20"/>
        </w:rPr>
      </w:pPr>
      <w:r w:rsidRPr="009D01B8">
        <w:rPr>
          <w:rFonts w:cs="Times New Roman"/>
          <w:b/>
          <w:bCs/>
          <w:noProof/>
          <w:color w:val="C10000"/>
          <w:sz w:val="20"/>
          <w:szCs w:val="20"/>
          <w:lang w:eastAsia="tr-TR"/>
        </w:rPr>
        <w:lastRenderedPageBreak/>
        <mc:AlternateContent>
          <mc:Choice Requires="wps">
            <w:drawing>
              <wp:anchor distT="0" distB="0" distL="114300" distR="114300" simplePos="0" relativeHeight="251704832" behindDoc="0" locked="0" layoutInCell="1" allowOverlap="1" wp14:anchorId="66AAB43F" wp14:editId="6771BF93">
                <wp:simplePos x="0" y="0"/>
                <wp:positionH relativeFrom="column">
                  <wp:posOffset>-389919</wp:posOffset>
                </wp:positionH>
                <wp:positionV relativeFrom="paragraph">
                  <wp:posOffset>-209048</wp:posOffset>
                </wp:positionV>
                <wp:extent cx="8442251" cy="584791"/>
                <wp:effectExtent l="0" t="0" r="0" b="6350"/>
                <wp:wrapNone/>
                <wp:docPr id="16271688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2251" cy="584791"/>
                        </a:xfrm>
                        <a:prstGeom prst="rect">
                          <a:avLst/>
                        </a:prstGeom>
                        <a:noFill/>
                        <a:ln w="9525">
                          <a:noFill/>
                          <a:miter lim="800000"/>
                          <a:headEnd/>
                          <a:tailEnd/>
                        </a:ln>
                      </wps:spPr>
                      <wps:txbx>
                        <w:txbxContent>
                          <w:p w14:paraId="7DEC6874" w14:textId="0A4E4C6C" w:rsidR="007750E2" w:rsidRPr="0045402C" w:rsidRDefault="007750E2" w:rsidP="00126583">
                            <w:pPr>
                              <w:pStyle w:val="Balk1"/>
                            </w:pPr>
                            <w:bookmarkStart w:id="8" w:name="_Toc163210087"/>
                            <w:r w:rsidRPr="0045402C">
                              <w:t>Kısaltmalar</w:t>
                            </w:r>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AB43F" id="_x0000_t202" coordsize="21600,21600" o:spt="202" path="m,l,21600r21600,l21600,xe">
                <v:stroke joinstyle="miter"/>
                <v:path gradientshapeok="t" o:connecttype="rect"/>
              </v:shapetype>
              <v:shape id="Metin Kutusu 2" o:spid="_x0000_s1026" type="#_x0000_t202" style="position:absolute;margin-left:-30.7pt;margin-top:-16.45pt;width:664.75pt;height:46.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" filled="f" stroked="f">
                <v:textbox>
                  <w:txbxContent>
                    <w:p w14:paraId="7DEC6874" w14:textId="0A4E4C6C" w:rsidR="007750E2" w:rsidRPr="0045402C" w:rsidRDefault="007750E2" w:rsidP="00126583">
                      <w:pPr>
                        <w:pStyle w:val="Balk1"/>
                      </w:pPr>
                      <w:bookmarkStart w:id="9" w:name="_Toc163210087"/>
                      <w:r w:rsidRPr="0045402C">
                        <w:t>Kısaltmalar</w:t>
                      </w:r>
                      <w:bookmarkEnd w:id="9"/>
                    </w:p>
                  </w:txbxContent>
                </v:textbox>
              </v:shape>
            </w:pict>
          </mc:Fallback>
        </mc:AlternateContent>
      </w:r>
      <w:r w:rsidRPr="009D01B8">
        <w:rPr>
          <w:rFonts w:cs="Times New Roman"/>
          <w:b/>
          <w:bCs/>
          <w:noProof/>
          <w:color w:val="C10000"/>
          <w:sz w:val="20"/>
          <w:szCs w:val="20"/>
          <w:lang w:eastAsia="tr-TR"/>
        </w:rPr>
        <mc:AlternateContent>
          <mc:Choice Requires="wps">
            <w:drawing>
              <wp:anchor distT="0" distB="0" distL="114300" distR="114300" simplePos="0" relativeHeight="251622912" behindDoc="0" locked="0" layoutInCell="1" allowOverlap="1" wp14:anchorId="019C40B1" wp14:editId="20536BC6">
                <wp:simplePos x="0" y="0"/>
                <wp:positionH relativeFrom="column">
                  <wp:posOffset>-432597</wp:posOffset>
                </wp:positionH>
                <wp:positionV relativeFrom="paragraph">
                  <wp:posOffset>513700</wp:posOffset>
                </wp:positionV>
                <wp:extent cx="4540102" cy="540131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102" cy="5401310"/>
                        </a:xfrm>
                        <a:prstGeom prst="rect">
                          <a:avLst/>
                        </a:prstGeom>
                        <a:noFill/>
                        <a:ln w="9525">
                          <a:noFill/>
                          <a:miter lim="800000"/>
                          <a:headEnd/>
                          <a:tailEnd/>
                        </a:ln>
                      </wps:spPr>
                      <wps:txbx>
                        <w:txbxContent>
                          <w:p w14:paraId="773B9C63"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ABİDE </w:t>
                            </w:r>
                            <w:r w:rsidRPr="007750E2">
                              <w:rPr>
                                <w:rFonts w:cs="Times New Roman"/>
                                <w:color w:val="000000"/>
                              </w:rPr>
                              <w:t>:</w:t>
                            </w:r>
                            <w:proofErr w:type="gramEnd"/>
                            <w:r w:rsidRPr="007750E2">
                              <w:rPr>
                                <w:rFonts w:cs="Times New Roman"/>
                                <w:color w:val="000000"/>
                              </w:rPr>
                              <w:t xml:space="preserve"> Akademik Becerilerin İzlenmesi ve Değerlendirilmesi</w:t>
                            </w:r>
                          </w:p>
                          <w:p w14:paraId="44EB852A" w14:textId="77777777" w:rsidR="001013CF" w:rsidRPr="007750E2" w:rsidRDefault="001013CF" w:rsidP="007750E2">
                            <w:pPr>
                              <w:autoSpaceDE w:val="0"/>
                              <w:autoSpaceDN w:val="0"/>
                              <w:adjustRightInd w:val="0"/>
                              <w:spacing w:line="360" w:lineRule="auto"/>
                              <w:rPr>
                                <w:rFonts w:cs="Times New Roman"/>
                                <w:color w:val="000000"/>
                              </w:rPr>
                            </w:pPr>
                            <w:r w:rsidRPr="007750E2">
                              <w:rPr>
                                <w:rFonts w:cs="Times New Roman"/>
                                <w:b/>
                                <w:bCs/>
                                <w:color w:val="000000"/>
                              </w:rPr>
                              <w:t>AR-</w:t>
                            </w:r>
                            <w:proofErr w:type="gramStart"/>
                            <w:r w:rsidRPr="007750E2">
                              <w:rPr>
                                <w:rFonts w:cs="Times New Roman"/>
                                <w:b/>
                                <w:bCs/>
                                <w:color w:val="000000"/>
                              </w:rPr>
                              <w:t xml:space="preserve">GE </w:t>
                            </w:r>
                            <w:r w:rsidRPr="007750E2">
                              <w:rPr>
                                <w:rFonts w:cs="Times New Roman"/>
                                <w:color w:val="000000"/>
                              </w:rPr>
                              <w:t>:</w:t>
                            </w:r>
                            <w:proofErr w:type="gramEnd"/>
                            <w:r w:rsidRPr="007750E2">
                              <w:rPr>
                                <w:rFonts w:cs="Times New Roman"/>
                                <w:color w:val="000000"/>
                              </w:rPr>
                              <w:t xml:space="preserve"> Araştırma, Geliştirme</w:t>
                            </w:r>
                          </w:p>
                          <w:p w14:paraId="01EFEB23"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BİETŞM </w:t>
                            </w:r>
                            <w:r w:rsidRPr="007750E2">
                              <w:rPr>
                                <w:rFonts w:cs="Times New Roman"/>
                                <w:color w:val="000000"/>
                              </w:rPr>
                              <w:t>:</w:t>
                            </w:r>
                            <w:proofErr w:type="gramEnd"/>
                            <w:r w:rsidRPr="007750E2">
                              <w:rPr>
                                <w:rFonts w:cs="Times New Roman"/>
                                <w:color w:val="000000"/>
                              </w:rPr>
                              <w:t xml:space="preserve"> Bilgi İşlem ve Eğitim </w:t>
                            </w:r>
                            <w:proofErr w:type="spellStart"/>
                            <w:r w:rsidRPr="007750E2">
                              <w:rPr>
                                <w:rFonts w:cs="Times New Roman"/>
                                <w:color w:val="000000"/>
                              </w:rPr>
                              <w:t>Teknoloiileri</w:t>
                            </w:r>
                            <w:proofErr w:type="spellEnd"/>
                            <w:r w:rsidRPr="007750E2">
                              <w:rPr>
                                <w:rFonts w:cs="Times New Roman"/>
                                <w:color w:val="000000"/>
                              </w:rPr>
                              <w:t xml:space="preserve"> Şube Müdürlüğü</w:t>
                            </w:r>
                          </w:p>
                          <w:p w14:paraId="6C1C5070"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BİLSEM </w:t>
                            </w:r>
                            <w:r w:rsidRPr="007750E2">
                              <w:rPr>
                                <w:rFonts w:cs="Times New Roman"/>
                                <w:color w:val="000000"/>
                              </w:rPr>
                              <w:t>:</w:t>
                            </w:r>
                            <w:proofErr w:type="gramEnd"/>
                            <w:r w:rsidRPr="007750E2">
                              <w:rPr>
                                <w:rFonts w:cs="Times New Roman"/>
                                <w:color w:val="000000"/>
                              </w:rPr>
                              <w:t xml:space="preserve"> Bilim ve Sanat Merkezi</w:t>
                            </w:r>
                          </w:p>
                          <w:p w14:paraId="59D06D84"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CİMER </w:t>
                            </w:r>
                            <w:r w:rsidRPr="007750E2">
                              <w:rPr>
                                <w:rFonts w:cs="Times New Roman"/>
                                <w:color w:val="000000"/>
                              </w:rPr>
                              <w:t>:</w:t>
                            </w:r>
                            <w:proofErr w:type="gramEnd"/>
                            <w:r w:rsidRPr="007750E2">
                              <w:rPr>
                                <w:rFonts w:cs="Times New Roman"/>
                                <w:color w:val="000000"/>
                              </w:rPr>
                              <w:t xml:space="preserve"> Cumhurbaşkanlığı İletişim Merkezi</w:t>
                            </w:r>
                          </w:p>
                          <w:p w14:paraId="092C4B57"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DHŞM </w:t>
                            </w:r>
                            <w:r w:rsidRPr="007750E2">
                              <w:rPr>
                                <w:rFonts w:cs="Times New Roman"/>
                                <w:color w:val="000000"/>
                              </w:rPr>
                              <w:t>:</w:t>
                            </w:r>
                            <w:proofErr w:type="gramEnd"/>
                            <w:r w:rsidRPr="007750E2">
                              <w:rPr>
                                <w:rFonts w:cs="Times New Roman"/>
                                <w:color w:val="000000"/>
                              </w:rPr>
                              <w:t xml:space="preserve"> Destek Hizmetleri Şube Müdürlüğü</w:t>
                            </w:r>
                          </w:p>
                          <w:p w14:paraId="0352FCC2"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DÖŞM </w:t>
                            </w:r>
                            <w:r w:rsidRPr="007750E2">
                              <w:rPr>
                                <w:rFonts w:cs="Times New Roman"/>
                                <w:color w:val="000000"/>
                              </w:rPr>
                              <w:t>:</w:t>
                            </w:r>
                            <w:proofErr w:type="gramEnd"/>
                            <w:r w:rsidRPr="007750E2">
                              <w:rPr>
                                <w:rFonts w:cs="Times New Roman"/>
                                <w:color w:val="000000"/>
                              </w:rPr>
                              <w:t xml:space="preserve"> Din Öğretimi Şube Müdürlüğü</w:t>
                            </w:r>
                          </w:p>
                          <w:p w14:paraId="133CB362"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DYS </w:t>
                            </w:r>
                            <w:r w:rsidRPr="007750E2">
                              <w:rPr>
                                <w:rFonts w:cs="Times New Roman"/>
                                <w:color w:val="000000"/>
                              </w:rPr>
                              <w:t>:</w:t>
                            </w:r>
                            <w:proofErr w:type="gramEnd"/>
                            <w:r w:rsidRPr="007750E2">
                              <w:rPr>
                                <w:rFonts w:cs="Times New Roman"/>
                                <w:color w:val="000000"/>
                              </w:rPr>
                              <w:t xml:space="preserve"> Doküman Yönetim Sistemi</w:t>
                            </w:r>
                          </w:p>
                          <w:p w14:paraId="1ABA78D7"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EBA </w:t>
                            </w:r>
                            <w:r w:rsidRPr="007750E2">
                              <w:rPr>
                                <w:rFonts w:cs="Times New Roman"/>
                                <w:color w:val="000000"/>
                              </w:rPr>
                              <w:t>:</w:t>
                            </w:r>
                            <w:proofErr w:type="gramEnd"/>
                            <w:r w:rsidRPr="007750E2">
                              <w:rPr>
                                <w:rFonts w:cs="Times New Roman"/>
                                <w:color w:val="000000"/>
                              </w:rPr>
                              <w:t xml:space="preserve"> Eğitim Bilişim Ağı</w:t>
                            </w:r>
                          </w:p>
                          <w:p w14:paraId="7EBA997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FATİH </w:t>
                            </w:r>
                            <w:r w:rsidRPr="007750E2">
                              <w:rPr>
                                <w:rFonts w:cs="Times New Roman"/>
                                <w:color w:val="000000"/>
                              </w:rPr>
                              <w:t>:</w:t>
                            </w:r>
                            <w:proofErr w:type="gramEnd"/>
                            <w:r w:rsidRPr="007750E2">
                              <w:rPr>
                                <w:rFonts w:cs="Times New Roman"/>
                                <w:color w:val="000000"/>
                              </w:rPr>
                              <w:t xml:space="preserve"> Fırsatları Artırma ve </w:t>
                            </w:r>
                            <w:proofErr w:type="spellStart"/>
                            <w:r w:rsidRPr="007750E2">
                              <w:rPr>
                                <w:rFonts w:cs="Times New Roman"/>
                                <w:color w:val="000000"/>
                              </w:rPr>
                              <w:t>Teknoloiiyi</w:t>
                            </w:r>
                            <w:proofErr w:type="spellEnd"/>
                            <w:r w:rsidRPr="007750E2">
                              <w:rPr>
                                <w:rFonts w:cs="Times New Roman"/>
                                <w:color w:val="000000"/>
                              </w:rPr>
                              <w:t xml:space="preserve"> İyileştirme Hareketi</w:t>
                            </w:r>
                          </w:p>
                          <w:p w14:paraId="579E1709"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GZFT </w:t>
                            </w:r>
                            <w:r w:rsidRPr="007750E2">
                              <w:rPr>
                                <w:rFonts w:cs="Times New Roman"/>
                                <w:color w:val="000000"/>
                              </w:rPr>
                              <w:t>:</w:t>
                            </w:r>
                            <w:proofErr w:type="gramEnd"/>
                            <w:r w:rsidRPr="007750E2">
                              <w:rPr>
                                <w:rFonts w:cs="Times New Roman"/>
                                <w:color w:val="000000"/>
                              </w:rPr>
                              <w:t xml:space="preserve"> Güçlü, Zayıf, Fırsat, Tehdit</w:t>
                            </w:r>
                          </w:p>
                          <w:p w14:paraId="66E6A61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HBÖŞM </w:t>
                            </w:r>
                            <w:r w:rsidRPr="007750E2">
                              <w:rPr>
                                <w:rFonts w:cs="Times New Roman"/>
                                <w:color w:val="000000"/>
                              </w:rPr>
                              <w:t>:</w:t>
                            </w:r>
                            <w:proofErr w:type="gramEnd"/>
                            <w:r w:rsidRPr="007750E2">
                              <w:rPr>
                                <w:rFonts w:cs="Times New Roman"/>
                                <w:color w:val="000000"/>
                              </w:rPr>
                              <w:t xml:space="preserve"> Hayat Boyu Öğrenme Şube Müdürlüğü</w:t>
                            </w:r>
                          </w:p>
                          <w:p w14:paraId="2048CDA3"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İEŞM </w:t>
                            </w:r>
                            <w:r w:rsidRPr="007750E2">
                              <w:rPr>
                                <w:rFonts w:cs="Times New Roman"/>
                                <w:color w:val="000000"/>
                              </w:rPr>
                              <w:t>:</w:t>
                            </w:r>
                            <w:proofErr w:type="gramEnd"/>
                            <w:r w:rsidRPr="007750E2">
                              <w:rPr>
                                <w:rFonts w:cs="Times New Roman"/>
                                <w:color w:val="000000"/>
                              </w:rPr>
                              <w:t xml:space="preserve"> İnşaat ve Emlak Şube Müdürlüğü</w:t>
                            </w:r>
                          </w:p>
                          <w:p w14:paraId="2405B6FD"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İHL </w:t>
                            </w:r>
                            <w:r w:rsidRPr="007750E2">
                              <w:rPr>
                                <w:rFonts w:cs="Times New Roman"/>
                                <w:color w:val="000000"/>
                              </w:rPr>
                              <w:t>:</w:t>
                            </w:r>
                            <w:proofErr w:type="gramEnd"/>
                            <w:r w:rsidRPr="007750E2">
                              <w:rPr>
                                <w:rFonts w:cs="Times New Roman"/>
                                <w:color w:val="000000"/>
                              </w:rPr>
                              <w:t xml:space="preserve"> İmam Hatip Lisesi</w:t>
                            </w:r>
                          </w:p>
                          <w:p w14:paraId="0A49DA69"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İHO </w:t>
                            </w:r>
                            <w:r w:rsidRPr="007750E2">
                              <w:rPr>
                                <w:rFonts w:cs="Times New Roman"/>
                                <w:color w:val="000000"/>
                              </w:rPr>
                              <w:t>:</w:t>
                            </w:r>
                            <w:proofErr w:type="gramEnd"/>
                            <w:r w:rsidRPr="007750E2">
                              <w:rPr>
                                <w:rFonts w:cs="Times New Roman"/>
                                <w:color w:val="000000"/>
                              </w:rPr>
                              <w:t xml:space="preserve"> İmam Hatip Okulu (Ortaokul- Lise)</w:t>
                            </w:r>
                          </w:p>
                          <w:p w14:paraId="1EEB16AB"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MEB </w:t>
                            </w:r>
                            <w:r w:rsidRPr="007750E2">
                              <w:rPr>
                                <w:rFonts w:cs="Times New Roman"/>
                                <w:color w:val="000000"/>
                              </w:rPr>
                              <w:t>:</w:t>
                            </w:r>
                            <w:proofErr w:type="gramEnd"/>
                            <w:r w:rsidRPr="007750E2">
                              <w:rPr>
                                <w:rFonts w:cs="Times New Roman"/>
                                <w:color w:val="000000"/>
                              </w:rPr>
                              <w:t xml:space="preserve"> Millî Eğitim Bakanlığı</w:t>
                            </w:r>
                          </w:p>
                          <w:p w14:paraId="3BD158A4"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MEBBİS </w:t>
                            </w:r>
                            <w:r w:rsidRPr="007750E2">
                              <w:rPr>
                                <w:rFonts w:cs="Times New Roman"/>
                                <w:color w:val="000000"/>
                              </w:rPr>
                              <w:t>:</w:t>
                            </w:r>
                            <w:proofErr w:type="gramEnd"/>
                            <w:r w:rsidRPr="007750E2">
                              <w:rPr>
                                <w:rFonts w:cs="Times New Roman"/>
                                <w:color w:val="000000"/>
                              </w:rPr>
                              <w:t xml:space="preserve"> Millî Eğitim Bakanlığı Bilişim Sistemleri</w:t>
                            </w:r>
                          </w:p>
                          <w:p w14:paraId="69426018"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MEBİM </w:t>
                            </w:r>
                            <w:r w:rsidRPr="007750E2">
                              <w:rPr>
                                <w:rFonts w:cs="Times New Roman"/>
                                <w:color w:val="000000"/>
                              </w:rPr>
                              <w:t>:</w:t>
                            </w:r>
                            <w:proofErr w:type="gramEnd"/>
                            <w:r w:rsidRPr="007750E2">
                              <w:rPr>
                                <w:rFonts w:cs="Times New Roman"/>
                                <w:color w:val="000000"/>
                              </w:rPr>
                              <w:t xml:space="preserve"> Millî Eğitim Bakanlığı İletişim Merkezi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C40B1" id="_x0000_s1027" type="#_x0000_t202" style="position:absolute;margin-left:-34.05pt;margin-top:40.45pt;width:357.5pt;height:425.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" filled="f" stroked="f">
                <v:textbox>
                  <w:txbxContent>
                    <w:p w14:paraId="773B9C63"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ABİDE </w:t>
                      </w:r>
                      <w:r w:rsidRPr="007750E2">
                        <w:rPr>
                          <w:rFonts w:cs="Times New Roman"/>
                          <w:color w:val="000000"/>
                        </w:rPr>
                        <w:t>:</w:t>
                      </w:r>
                      <w:proofErr w:type="gramEnd"/>
                      <w:r w:rsidRPr="007750E2">
                        <w:rPr>
                          <w:rFonts w:cs="Times New Roman"/>
                          <w:color w:val="000000"/>
                        </w:rPr>
                        <w:t xml:space="preserve"> Akademik Becerilerin İzlenmesi ve Değerlendirilmesi</w:t>
                      </w:r>
                    </w:p>
                    <w:p w14:paraId="44EB852A" w14:textId="77777777" w:rsidR="001013CF" w:rsidRPr="007750E2" w:rsidRDefault="001013CF" w:rsidP="007750E2">
                      <w:pPr>
                        <w:autoSpaceDE w:val="0"/>
                        <w:autoSpaceDN w:val="0"/>
                        <w:adjustRightInd w:val="0"/>
                        <w:spacing w:line="360" w:lineRule="auto"/>
                        <w:rPr>
                          <w:rFonts w:cs="Times New Roman"/>
                          <w:color w:val="000000"/>
                        </w:rPr>
                      </w:pPr>
                      <w:r w:rsidRPr="007750E2">
                        <w:rPr>
                          <w:rFonts w:cs="Times New Roman"/>
                          <w:b/>
                          <w:bCs/>
                          <w:color w:val="000000"/>
                        </w:rPr>
                        <w:t>AR-</w:t>
                      </w:r>
                      <w:proofErr w:type="gramStart"/>
                      <w:r w:rsidRPr="007750E2">
                        <w:rPr>
                          <w:rFonts w:cs="Times New Roman"/>
                          <w:b/>
                          <w:bCs/>
                          <w:color w:val="000000"/>
                        </w:rPr>
                        <w:t xml:space="preserve">GE </w:t>
                      </w:r>
                      <w:r w:rsidRPr="007750E2">
                        <w:rPr>
                          <w:rFonts w:cs="Times New Roman"/>
                          <w:color w:val="000000"/>
                        </w:rPr>
                        <w:t>:</w:t>
                      </w:r>
                      <w:proofErr w:type="gramEnd"/>
                      <w:r w:rsidRPr="007750E2">
                        <w:rPr>
                          <w:rFonts w:cs="Times New Roman"/>
                          <w:color w:val="000000"/>
                        </w:rPr>
                        <w:t xml:space="preserve"> Araştırma, Geliştirme</w:t>
                      </w:r>
                    </w:p>
                    <w:p w14:paraId="01EFEB23"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BİETŞM </w:t>
                      </w:r>
                      <w:r w:rsidRPr="007750E2">
                        <w:rPr>
                          <w:rFonts w:cs="Times New Roman"/>
                          <w:color w:val="000000"/>
                        </w:rPr>
                        <w:t>:</w:t>
                      </w:r>
                      <w:proofErr w:type="gramEnd"/>
                      <w:r w:rsidRPr="007750E2">
                        <w:rPr>
                          <w:rFonts w:cs="Times New Roman"/>
                          <w:color w:val="000000"/>
                        </w:rPr>
                        <w:t xml:space="preserve"> Bilgi İşlem ve Eğitim </w:t>
                      </w:r>
                      <w:proofErr w:type="spellStart"/>
                      <w:r w:rsidRPr="007750E2">
                        <w:rPr>
                          <w:rFonts w:cs="Times New Roman"/>
                          <w:color w:val="000000"/>
                        </w:rPr>
                        <w:t>Teknoloiileri</w:t>
                      </w:r>
                      <w:proofErr w:type="spellEnd"/>
                      <w:r w:rsidRPr="007750E2">
                        <w:rPr>
                          <w:rFonts w:cs="Times New Roman"/>
                          <w:color w:val="000000"/>
                        </w:rPr>
                        <w:t xml:space="preserve"> Şube Müdürlüğü</w:t>
                      </w:r>
                    </w:p>
                    <w:p w14:paraId="6C1C5070"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BİLSEM </w:t>
                      </w:r>
                      <w:r w:rsidRPr="007750E2">
                        <w:rPr>
                          <w:rFonts w:cs="Times New Roman"/>
                          <w:color w:val="000000"/>
                        </w:rPr>
                        <w:t>:</w:t>
                      </w:r>
                      <w:proofErr w:type="gramEnd"/>
                      <w:r w:rsidRPr="007750E2">
                        <w:rPr>
                          <w:rFonts w:cs="Times New Roman"/>
                          <w:color w:val="000000"/>
                        </w:rPr>
                        <w:t xml:space="preserve"> Bilim ve Sanat Merkezi</w:t>
                      </w:r>
                    </w:p>
                    <w:p w14:paraId="59D06D84"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CİMER </w:t>
                      </w:r>
                      <w:r w:rsidRPr="007750E2">
                        <w:rPr>
                          <w:rFonts w:cs="Times New Roman"/>
                          <w:color w:val="000000"/>
                        </w:rPr>
                        <w:t>:</w:t>
                      </w:r>
                      <w:proofErr w:type="gramEnd"/>
                      <w:r w:rsidRPr="007750E2">
                        <w:rPr>
                          <w:rFonts w:cs="Times New Roman"/>
                          <w:color w:val="000000"/>
                        </w:rPr>
                        <w:t xml:space="preserve"> Cumhurbaşkanlığı İletişim Merkezi</w:t>
                      </w:r>
                    </w:p>
                    <w:p w14:paraId="092C4B57"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DHŞM </w:t>
                      </w:r>
                      <w:r w:rsidRPr="007750E2">
                        <w:rPr>
                          <w:rFonts w:cs="Times New Roman"/>
                          <w:color w:val="000000"/>
                        </w:rPr>
                        <w:t>:</w:t>
                      </w:r>
                      <w:proofErr w:type="gramEnd"/>
                      <w:r w:rsidRPr="007750E2">
                        <w:rPr>
                          <w:rFonts w:cs="Times New Roman"/>
                          <w:color w:val="000000"/>
                        </w:rPr>
                        <w:t xml:space="preserve"> Destek Hizmetleri Şube Müdürlüğü</w:t>
                      </w:r>
                    </w:p>
                    <w:p w14:paraId="0352FCC2"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DÖŞM </w:t>
                      </w:r>
                      <w:r w:rsidRPr="007750E2">
                        <w:rPr>
                          <w:rFonts w:cs="Times New Roman"/>
                          <w:color w:val="000000"/>
                        </w:rPr>
                        <w:t>:</w:t>
                      </w:r>
                      <w:proofErr w:type="gramEnd"/>
                      <w:r w:rsidRPr="007750E2">
                        <w:rPr>
                          <w:rFonts w:cs="Times New Roman"/>
                          <w:color w:val="000000"/>
                        </w:rPr>
                        <w:t xml:space="preserve"> Din Öğretimi Şube Müdürlüğü</w:t>
                      </w:r>
                    </w:p>
                    <w:p w14:paraId="133CB362"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DYS </w:t>
                      </w:r>
                      <w:r w:rsidRPr="007750E2">
                        <w:rPr>
                          <w:rFonts w:cs="Times New Roman"/>
                          <w:color w:val="000000"/>
                        </w:rPr>
                        <w:t>:</w:t>
                      </w:r>
                      <w:proofErr w:type="gramEnd"/>
                      <w:r w:rsidRPr="007750E2">
                        <w:rPr>
                          <w:rFonts w:cs="Times New Roman"/>
                          <w:color w:val="000000"/>
                        </w:rPr>
                        <w:t xml:space="preserve"> Doküman Yönetim Sistemi</w:t>
                      </w:r>
                    </w:p>
                    <w:p w14:paraId="1ABA78D7"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EBA </w:t>
                      </w:r>
                      <w:r w:rsidRPr="007750E2">
                        <w:rPr>
                          <w:rFonts w:cs="Times New Roman"/>
                          <w:color w:val="000000"/>
                        </w:rPr>
                        <w:t>:</w:t>
                      </w:r>
                      <w:proofErr w:type="gramEnd"/>
                      <w:r w:rsidRPr="007750E2">
                        <w:rPr>
                          <w:rFonts w:cs="Times New Roman"/>
                          <w:color w:val="000000"/>
                        </w:rPr>
                        <w:t xml:space="preserve"> Eğitim Bilişim Ağı</w:t>
                      </w:r>
                    </w:p>
                    <w:p w14:paraId="7EBA997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FATİH </w:t>
                      </w:r>
                      <w:r w:rsidRPr="007750E2">
                        <w:rPr>
                          <w:rFonts w:cs="Times New Roman"/>
                          <w:color w:val="000000"/>
                        </w:rPr>
                        <w:t>:</w:t>
                      </w:r>
                      <w:proofErr w:type="gramEnd"/>
                      <w:r w:rsidRPr="007750E2">
                        <w:rPr>
                          <w:rFonts w:cs="Times New Roman"/>
                          <w:color w:val="000000"/>
                        </w:rPr>
                        <w:t xml:space="preserve"> Fırsatları Artırma ve </w:t>
                      </w:r>
                      <w:proofErr w:type="spellStart"/>
                      <w:r w:rsidRPr="007750E2">
                        <w:rPr>
                          <w:rFonts w:cs="Times New Roman"/>
                          <w:color w:val="000000"/>
                        </w:rPr>
                        <w:t>Teknoloiiyi</w:t>
                      </w:r>
                      <w:proofErr w:type="spellEnd"/>
                      <w:r w:rsidRPr="007750E2">
                        <w:rPr>
                          <w:rFonts w:cs="Times New Roman"/>
                          <w:color w:val="000000"/>
                        </w:rPr>
                        <w:t xml:space="preserve"> İyileştirme Hareketi</w:t>
                      </w:r>
                    </w:p>
                    <w:p w14:paraId="579E1709"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GZFT </w:t>
                      </w:r>
                      <w:r w:rsidRPr="007750E2">
                        <w:rPr>
                          <w:rFonts w:cs="Times New Roman"/>
                          <w:color w:val="000000"/>
                        </w:rPr>
                        <w:t>:</w:t>
                      </w:r>
                      <w:proofErr w:type="gramEnd"/>
                      <w:r w:rsidRPr="007750E2">
                        <w:rPr>
                          <w:rFonts w:cs="Times New Roman"/>
                          <w:color w:val="000000"/>
                        </w:rPr>
                        <w:t xml:space="preserve"> Güçlü, Zayıf, Fırsat, Tehdit</w:t>
                      </w:r>
                    </w:p>
                    <w:p w14:paraId="66E6A61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HBÖŞM </w:t>
                      </w:r>
                      <w:r w:rsidRPr="007750E2">
                        <w:rPr>
                          <w:rFonts w:cs="Times New Roman"/>
                          <w:color w:val="000000"/>
                        </w:rPr>
                        <w:t>:</w:t>
                      </w:r>
                      <w:proofErr w:type="gramEnd"/>
                      <w:r w:rsidRPr="007750E2">
                        <w:rPr>
                          <w:rFonts w:cs="Times New Roman"/>
                          <w:color w:val="000000"/>
                        </w:rPr>
                        <w:t xml:space="preserve"> Hayat Boyu Öğrenme Şube Müdürlüğü</w:t>
                      </w:r>
                    </w:p>
                    <w:p w14:paraId="2048CDA3"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İEŞM </w:t>
                      </w:r>
                      <w:r w:rsidRPr="007750E2">
                        <w:rPr>
                          <w:rFonts w:cs="Times New Roman"/>
                          <w:color w:val="000000"/>
                        </w:rPr>
                        <w:t>:</w:t>
                      </w:r>
                      <w:proofErr w:type="gramEnd"/>
                      <w:r w:rsidRPr="007750E2">
                        <w:rPr>
                          <w:rFonts w:cs="Times New Roman"/>
                          <w:color w:val="000000"/>
                        </w:rPr>
                        <w:t xml:space="preserve"> İnşaat ve Emlak Şube Müdürlüğü</w:t>
                      </w:r>
                    </w:p>
                    <w:p w14:paraId="2405B6FD"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İHL </w:t>
                      </w:r>
                      <w:r w:rsidRPr="007750E2">
                        <w:rPr>
                          <w:rFonts w:cs="Times New Roman"/>
                          <w:color w:val="000000"/>
                        </w:rPr>
                        <w:t>:</w:t>
                      </w:r>
                      <w:proofErr w:type="gramEnd"/>
                      <w:r w:rsidRPr="007750E2">
                        <w:rPr>
                          <w:rFonts w:cs="Times New Roman"/>
                          <w:color w:val="000000"/>
                        </w:rPr>
                        <w:t xml:space="preserve"> İmam Hatip Lisesi</w:t>
                      </w:r>
                    </w:p>
                    <w:p w14:paraId="0A49DA69"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İHO </w:t>
                      </w:r>
                      <w:r w:rsidRPr="007750E2">
                        <w:rPr>
                          <w:rFonts w:cs="Times New Roman"/>
                          <w:color w:val="000000"/>
                        </w:rPr>
                        <w:t>:</w:t>
                      </w:r>
                      <w:proofErr w:type="gramEnd"/>
                      <w:r w:rsidRPr="007750E2">
                        <w:rPr>
                          <w:rFonts w:cs="Times New Roman"/>
                          <w:color w:val="000000"/>
                        </w:rPr>
                        <w:t xml:space="preserve"> İmam Hatip Okulu (Ortaokul- Lise)</w:t>
                      </w:r>
                    </w:p>
                    <w:p w14:paraId="1EEB16AB"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MEB </w:t>
                      </w:r>
                      <w:r w:rsidRPr="007750E2">
                        <w:rPr>
                          <w:rFonts w:cs="Times New Roman"/>
                          <w:color w:val="000000"/>
                        </w:rPr>
                        <w:t>:</w:t>
                      </w:r>
                      <w:proofErr w:type="gramEnd"/>
                      <w:r w:rsidRPr="007750E2">
                        <w:rPr>
                          <w:rFonts w:cs="Times New Roman"/>
                          <w:color w:val="000000"/>
                        </w:rPr>
                        <w:t xml:space="preserve"> Millî Eğitim Bakanlığı</w:t>
                      </w:r>
                    </w:p>
                    <w:p w14:paraId="3BD158A4"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MEBBİS </w:t>
                      </w:r>
                      <w:r w:rsidRPr="007750E2">
                        <w:rPr>
                          <w:rFonts w:cs="Times New Roman"/>
                          <w:color w:val="000000"/>
                        </w:rPr>
                        <w:t>:</w:t>
                      </w:r>
                      <w:proofErr w:type="gramEnd"/>
                      <w:r w:rsidRPr="007750E2">
                        <w:rPr>
                          <w:rFonts w:cs="Times New Roman"/>
                          <w:color w:val="000000"/>
                        </w:rPr>
                        <w:t xml:space="preserve"> Millî Eğitim Bakanlığı Bilişim Sistemleri</w:t>
                      </w:r>
                    </w:p>
                    <w:p w14:paraId="69426018"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MEBİM </w:t>
                      </w:r>
                      <w:r w:rsidRPr="007750E2">
                        <w:rPr>
                          <w:rFonts w:cs="Times New Roman"/>
                          <w:color w:val="000000"/>
                        </w:rPr>
                        <w:t>:</w:t>
                      </w:r>
                      <w:proofErr w:type="gramEnd"/>
                      <w:r w:rsidRPr="007750E2">
                        <w:rPr>
                          <w:rFonts w:cs="Times New Roman"/>
                          <w:color w:val="000000"/>
                        </w:rPr>
                        <w:t xml:space="preserve"> Millî Eğitim Bakanlığı İletişim Merkezi</w:t>
                      </w:r>
                    </w:p>
                  </w:txbxContent>
                </v:textbox>
              </v:shape>
            </w:pict>
          </mc:Fallback>
        </mc:AlternateContent>
      </w:r>
      <w:r w:rsidRPr="009D01B8">
        <w:rPr>
          <w:rFonts w:cs="Times New Roman"/>
          <w:b/>
          <w:bCs/>
          <w:noProof/>
          <w:color w:val="C10000"/>
          <w:sz w:val="20"/>
          <w:szCs w:val="20"/>
          <w:lang w:eastAsia="tr-TR"/>
        </w:rPr>
        <mc:AlternateContent>
          <mc:Choice Requires="wps">
            <w:drawing>
              <wp:anchor distT="0" distB="0" distL="114300" distR="114300" simplePos="0" relativeHeight="251624960" behindDoc="0" locked="0" layoutInCell="1" allowOverlap="1" wp14:anchorId="26DD7ADA" wp14:editId="12F30AB6">
                <wp:simplePos x="0" y="0"/>
                <wp:positionH relativeFrom="column">
                  <wp:posOffset>4330346</wp:posOffset>
                </wp:positionH>
                <wp:positionV relativeFrom="paragraph">
                  <wp:posOffset>513611</wp:posOffset>
                </wp:positionV>
                <wp:extent cx="5082540" cy="5539562"/>
                <wp:effectExtent l="0" t="0" r="0" b="444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5539562"/>
                        </a:xfrm>
                        <a:prstGeom prst="rect">
                          <a:avLst/>
                        </a:prstGeom>
                        <a:noFill/>
                        <a:ln w="9525">
                          <a:noFill/>
                          <a:miter lim="800000"/>
                          <a:headEnd/>
                          <a:tailEnd/>
                        </a:ln>
                      </wps:spPr>
                      <wps:txbx>
                        <w:txbxContent>
                          <w:p w14:paraId="74BB904A"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MEM </w:t>
                            </w:r>
                            <w:r w:rsidRPr="007750E2">
                              <w:rPr>
                                <w:rFonts w:cs="Times New Roman"/>
                                <w:color w:val="000000"/>
                              </w:rPr>
                              <w:t>:</w:t>
                            </w:r>
                            <w:proofErr w:type="gramEnd"/>
                            <w:r w:rsidRPr="007750E2">
                              <w:rPr>
                                <w:rFonts w:cs="Times New Roman"/>
                                <w:color w:val="000000"/>
                              </w:rPr>
                              <w:t xml:space="preserve"> Millî Eğitim Müdürlüğü</w:t>
                            </w:r>
                          </w:p>
                          <w:p w14:paraId="17ABDEB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MTEŞM </w:t>
                            </w:r>
                            <w:r w:rsidRPr="007750E2">
                              <w:rPr>
                                <w:rFonts w:cs="Times New Roman"/>
                                <w:color w:val="000000"/>
                              </w:rPr>
                              <w:t>:</w:t>
                            </w:r>
                            <w:proofErr w:type="gramEnd"/>
                            <w:r w:rsidRPr="007750E2">
                              <w:rPr>
                                <w:rFonts w:cs="Times New Roman"/>
                                <w:color w:val="000000"/>
                              </w:rPr>
                              <w:t xml:space="preserve"> Mesleki ve Teknik Eğitim Şube Müdürlüğü</w:t>
                            </w:r>
                          </w:p>
                          <w:p w14:paraId="378B94BB"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MTSK </w:t>
                            </w:r>
                            <w:r w:rsidRPr="007750E2">
                              <w:rPr>
                                <w:rFonts w:cs="Times New Roman"/>
                                <w:color w:val="000000"/>
                              </w:rPr>
                              <w:t>:</w:t>
                            </w:r>
                            <w:proofErr w:type="gramEnd"/>
                            <w:r w:rsidRPr="007750E2">
                              <w:rPr>
                                <w:rFonts w:cs="Times New Roman"/>
                                <w:color w:val="000000"/>
                              </w:rPr>
                              <w:t xml:space="preserve"> Motorlu Taşıt Sürücüleri Kursu</w:t>
                            </w:r>
                          </w:p>
                          <w:p w14:paraId="00D58EA6"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OECD </w:t>
                            </w:r>
                            <w:r w:rsidRPr="007750E2">
                              <w:rPr>
                                <w:rFonts w:cs="Times New Roman"/>
                                <w:color w:val="000000"/>
                              </w:rPr>
                              <w:t>:</w:t>
                            </w:r>
                            <w:proofErr w:type="gramEnd"/>
                            <w:r w:rsidRPr="007750E2">
                              <w:rPr>
                                <w:rFonts w:cs="Times New Roman"/>
                                <w:color w:val="000000"/>
                              </w:rPr>
                              <w:t xml:space="preserve"> </w:t>
                            </w:r>
                            <w:proofErr w:type="spellStart"/>
                            <w:r w:rsidRPr="007750E2">
                              <w:rPr>
                                <w:rFonts w:cs="Times New Roman"/>
                                <w:color w:val="000000"/>
                              </w:rPr>
                              <w:t>Organisation</w:t>
                            </w:r>
                            <w:proofErr w:type="spellEnd"/>
                            <w:r w:rsidRPr="007750E2">
                              <w:rPr>
                                <w:rFonts w:cs="Times New Roman"/>
                                <w:color w:val="000000"/>
                              </w:rPr>
                              <w:t xml:space="preserve"> </w:t>
                            </w:r>
                            <w:proofErr w:type="spellStart"/>
                            <w:r w:rsidRPr="007750E2">
                              <w:rPr>
                                <w:rFonts w:cs="Times New Roman"/>
                                <w:color w:val="000000"/>
                              </w:rPr>
                              <w:t>for</w:t>
                            </w:r>
                            <w:proofErr w:type="spellEnd"/>
                            <w:r w:rsidRPr="007750E2">
                              <w:rPr>
                                <w:rFonts w:cs="Times New Roman"/>
                                <w:color w:val="000000"/>
                              </w:rPr>
                              <w:t xml:space="preserve"> </w:t>
                            </w:r>
                            <w:proofErr w:type="spellStart"/>
                            <w:r w:rsidRPr="007750E2">
                              <w:rPr>
                                <w:rFonts w:cs="Times New Roman"/>
                                <w:color w:val="000000"/>
                              </w:rPr>
                              <w:t>Economic</w:t>
                            </w:r>
                            <w:proofErr w:type="spellEnd"/>
                            <w:r w:rsidRPr="007750E2">
                              <w:rPr>
                                <w:rFonts w:cs="Times New Roman"/>
                                <w:color w:val="000000"/>
                              </w:rPr>
                              <w:t xml:space="preserve"> </w:t>
                            </w:r>
                            <w:proofErr w:type="spellStart"/>
                            <w:r w:rsidRPr="007750E2">
                              <w:rPr>
                                <w:rFonts w:cs="Times New Roman"/>
                                <w:color w:val="000000"/>
                              </w:rPr>
                              <w:t>Co-operation</w:t>
                            </w:r>
                            <w:proofErr w:type="spellEnd"/>
                            <w:r w:rsidRPr="007750E2">
                              <w:rPr>
                                <w:rFonts w:cs="Times New Roman"/>
                                <w:color w:val="000000"/>
                              </w:rPr>
                              <w:t xml:space="preserve"> </w:t>
                            </w:r>
                            <w:proofErr w:type="spellStart"/>
                            <w:r w:rsidRPr="007750E2">
                              <w:rPr>
                                <w:rFonts w:cs="Times New Roman"/>
                                <w:color w:val="000000"/>
                              </w:rPr>
                              <w:t>and</w:t>
                            </w:r>
                            <w:proofErr w:type="spellEnd"/>
                            <w:r w:rsidRPr="007750E2">
                              <w:rPr>
                                <w:rFonts w:cs="Times New Roman"/>
                                <w:color w:val="000000"/>
                              </w:rPr>
                              <w:t xml:space="preserve"> Development (İktisadi</w:t>
                            </w:r>
                          </w:p>
                          <w:p w14:paraId="1BCE1913"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color w:val="000000"/>
                              </w:rPr>
                              <w:t>İşbirliği</w:t>
                            </w:r>
                            <w:proofErr w:type="gramEnd"/>
                            <w:r w:rsidRPr="007750E2">
                              <w:rPr>
                                <w:rFonts w:cs="Times New Roman"/>
                                <w:color w:val="000000"/>
                              </w:rPr>
                              <w:t xml:space="preserve"> ve Kalkınma Teşkilatı)</w:t>
                            </w:r>
                          </w:p>
                          <w:p w14:paraId="646DD0C9"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OŞM </w:t>
                            </w:r>
                            <w:r w:rsidRPr="007750E2">
                              <w:rPr>
                                <w:rFonts w:cs="Times New Roman"/>
                                <w:color w:val="000000"/>
                              </w:rPr>
                              <w:t>:</w:t>
                            </w:r>
                            <w:proofErr w:type="gramEnd"/>
                            <w:r w:rsidRPr="007750E2">
                              <w:rPr>
                                <w:rFonts w:cs="Times New Roman"/>
                                <w:color w:val="000000"/>
                              </w:rPr>
                              <w:t xml:space="preserve"> Ortaöğretim Şube Müdürlüğü</w:t>
                            </w:r>
                          </w:p>
                          <w:p w14:paraId="63EFAB66"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ÖBŞM </w:t>
                            </w:r>
                            <w:r w:rsidRPr="007750E2">
                              <w:rPr>
                                <w:rFonts w:cs="Times New Roman"/>
                                <w:color w:val="000000"/>
                              </w:rPr>
                              <w:t>:</w:t>
                            </w:r>
                            <w:proofErr w:type="gramEnd"/>
                            <w:r w:rsidRPr="007750E2">
                              <w:rPr>
                                <w:rFonts w:cs="Times New Roman"/>
                                <w:color w:val="000000"/>
                              </w:rPr>
                              <w:t xml:space="preserve"> Özel Büro Şube Müdürlüğü</w:t>
                            </w:r>
                          </w:p>
                          <w:p w14:paraId="7C8F55F9"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ÖDSHŞM </w:t>
                            </w:r>
                            <w:r w:rsidRPr="007750E2">
                              <w:rPr>
                                <w:rFonts w:cs="Times New Roman"/>
                                <w:color w:val="000000"/>
                              </w:rPr>
                              <w:t>:</w:t>
                            </w:r>
                            <w:proofErr w:type="gramEnd"/>
                            <w:r w:rsidRPr="007750E2">
                              <w:rPr>
                                <w:rFonts w:cs="Times New Roman"/>
                                <w:color w:val="000000"/>
                              </w:rPr>
                              <w:t xml:space="preserve"> Ölçme, Değerlendirme ve Sınav Hizmetleri Şube Müdürlüğü</w:t>
                            </w:r>
                          </w:p>
                          <w:p w14:paraId="21E21D3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ÖERŞM </w:t>
                            </w:r>
                            <w:r w:rsidRPr="007750E2">
                              <w:rPr>
                                <w:rFonts w:cs="Times New Roman"/>
                                <w:color w:val="000000"/>
                              </w:rPr>
                              <w:t>:</w:t>
                            </w:r>
                            <w:proofErr w:type="gramEnd"/>
                            <w:r w:rsidRPr="007750E2">
                              <w:rPr>
                                <w:rFonts w:cs="Times New Roman"/>
                                <w:color w:val="000000"/>
                              </w:rPr>
                              <w:t xml:space="preserve"> Özel Eğitim ve Rehberlik Şube Müdürlüğü</w:t>
                            </w:r>
                          </w:p>
                          <w:p w14:paraId="7A87358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ÖÖKŞM </w:t>
                            </w:r>
                            <w:r w:rsidRPr="007750E2">
                              <w:rPr>
                                <w:rFonts w:cs="Times New Roman"/>
                                <w:color w:val="000000"/>
                              </w:rPr>
                              <w:t>:</w:t>
                            </w:r>
                            <w:proofErr w:type="gramEnd"/>
                            <w:r w:rsidRPr="007750E2">
                              <w:rPr>
                                <w:rFonts w:cs="Times New Roman"/>
                                <w:color w:val="000000"/>
                              </w:rPr>
                              <w:t xml:space="preserve"> Özel Öğretim Kurumları Şube Müdürlüğü</w:t>
                            </w:r>
                          </w:p>
                          <w:p w14:paraId="301D2328"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ÖYGŞM </w:t>
                            </w:r>
                            <w:r w:rsidRPr="007750E2">
                              <w:rPr>
                                <w:rFonts w:cs="Times New Roman"/>
                                <w:color w:val="000000"/>
                              </w:rPr>
                              <w:t>:</w:t>
                            </w:r>
                            <w:proofErr w:type="gramEnd"/>
                            <w:r w:rsidRPr="007750E2">
                              <w:rPr>
                                <w:rFonts w:cs="Times New Roman"/>
                                <w:color w:val="000000"/>
                              </w:rPr>
                              <w:t xml:space="preserve"> Öğretmen Yetiştirme ve Geliştirme Şube Müdürlüğü</w:t>
                            </w:r>
                          </w:p>
                          <w:p w14:paraId="22B28D1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PESTLE </w:t>
                            </w:r>
                            <w:r w:rsidRPr="007750E2">
                              <w:rPr>
                                <w:rFonts w:cs="Times New Roman"/>
                                <w:color w:val="000000"/>
                              </w:rPr>
                              <w:t>:</w:t>
                            </w:r>
                            <w:proofErr w:type="gramEnd"/>
                            <w:r w:rsidRPr="007750E2">
                              <w:rPr>
                                <w:rFonts w:cs="Times New Roman"/>
                                <w:color w:val="000000"/>
                              </w:rPr>
                              <w:t xml:space="preserve"> Politik, Ekonomik, </w:t>
                            </w:r>
                            <w:proofErr w:type="spellStart"/>
                            <w:r w:rsidRPr="007750E2">
                              <w:rPr>
                                <w:rFonts w:cs="Times New Roman"/>
                                <w:color w:val="000000"/>
                              </w:rPr>
                              <w:t>Sosyoloiik</w:t>
                            </w:r>
                            <w:proofErr w:type="spellEnd"/>
                            <w:r w:rsidRPr="007750E2">
                              <w:rPr>
                                <w:rFonts w:cs="Times New Roman"/>
                                <w:color w:val="000000"/>
                              </w:rPr>
                              <w:t xml:space="preserve">, </w:t>
                            </w:r>
                            <w:proofErr w:type="spellStart"/>
                            <w:r w:rsidRPr="007750E2">
                              <w:rPr>
                                <w:rFonts w:cs="Times New Roman"/>
                                <w:color w:val="000000"/>
                              </w:rPr>
                              <w:t>Teknoloiik</w:t>
                            </w:r>
                            <w:proofErr w:type="spellEnd"/>
                            <w:r w:rsidRPr="007750E2">
                              <w:rPr>
                                <w:rFonts w:cs="Times New Roman"/>
                                <w:color w:val="000000"/>
                              </w:rPr>
                              <w:t xml:space="preserve">, Yasal ve </w:t>
                            </w:r>
                            <w:proofErr w:type="spellStart"/>
                            <w:r w:rsidRPr="007750E2">
                              <w:rPr>
                                <w:rFonts w:cs="Times New Roman"/>
                                <w:color w:val="000000"/>
                              </w:rPr>
                              <w:t>Ekoloiik</w:t>
                            </w:r>
                            <w:proofErr w:type="spellEnd"/>
                            <w:r w:rsidRPr="007750E2">
                              <w:rPr>
                                <w:rFonts w:cs="Times New Roman"/>
                                <w:color w:val="000000"/>
                              </w:rPr>
                              <w:t xml:space="preserve"> Analiz</w:t>
                            </w:r>
                          </w:p>
                          <w:p w14:paraId="36DB3386"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PHŞM </w:t>
                            </w:r>
                            <w:r w:rsidRPr="007750E2">
                              <w:rPr>
                                <w:rFonts w:cs="Times New Roman"/>
                                <w:color w:val="000000"/>
                              </w:rPr>
                              <w:t>:</w:t>
                            </w:r>
                            <w:proofErr w:type="gramEnd"/>
                            <w:r w:rsidRPr="007750E2">
                              <w:rPr>
                                <w:rFonts w:cs="Times New Roman"/>
                                <w:color w:val="000000"/>
                              </w:rPr>
                              <w:t xml:space="preserve"> Personel Hizmetleri Şube Müdürlüğü</w:t>
                            </w:r>
                          </w:p>
                          <w:p w14:paraId="7DCE688F"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RAM </w:t>
                            </w:r>
                            <w:r w:rsidRPr="007750E2">
                              <w:rPr>
                                <w:rFonts w:cs="Times New Roman"/>
                                <w:color w:val="000000"/>
                              </w:rPr>
                              <w:t>:</w:t>
                            </w:r>
                            <w:proofErr w:type="gramEnd"/>
                            <w:r w:rsidRPr="007750E2">
                              <w:rPr>
                                <w:rFonts w:cs="Times New Roman"/>
                                <w:color w:val="000000"/>
                              </w:rPr>
                              <w:t xml:space="preserve"> Rehberlik ve Araştırma Merkezi</w:t>
                            </w:r>
                          </w:p>
                          <w:p w14:paraId="728E2A4F"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SGŞM </w:t>
                            </w:r>
                            <w:r w:rsidRPr="007750E2">
                              <w:rPr>
                                <w:rFonts w:cs="Times New Roman"/>
                                <w:color w:val="000000"/>
                              </w:rPr>
                              <w:t>:</w:t>
                            </w:r>
                            <w:proofErr w:type="gramEnd"/>
                            <w:r w:rsidRPr="007750E2">
                              <w:rPr>
                                <w:rFonts w:cs="Times New Roman"/>
                                <w:color w:val="000000"/>
                              </w:rPr>
                              <w:t xml:space="preserve"> </w:t>
                            </w:r>
                            <w:proofErr w:type="spellStart"/>
                            <w:r w:rsidRPr="007750E2">
                              <w:rPr>
                                <w:rFonts w:cs="Times New Roman"/>
                                <w:color w:val="000000"/>
                              </w:rPr>
                              <w:t>Strateii</w:t>
                            </w:r>
                            <w:proofErr w:type="spellEnd"/>
                            <w:r w:rsidRPr="007750E2">
                              <w:rPr>
                                <w:rFonts w:cs="Times New Roman"/>
                                <w:color w:val="000000"/>
                              </w:rPr>
                              <w:t xml:space="preserve"> Geliştirme Şube Müdürlüğü</w:t>
                            </w:r>
                          </w:p>
                          <w:p w14:paraId="52FA1C59"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SP </w:t>
                            </w:r>
                            <w:r w:rsidRPr="007750E2">
                              <w:rPr>
                                <w:rFonts w:cs="Times New Roman"/>
                                <w:color w:val="000000"/>
                              </w:rPr>
                              <w:t>:</w:t>
                            </w:r>
                            <w:proofErr w:type="gramEnd"/>
                            <w:r w:rsidRPr="007750E2">
                              <w:rPr>
                                <w:rFonts w:cs="Times New Roman"/>
                                <w:color w:val="000000"/>
                              </w:rPr>
                              <w:t xml:space="preserve"> </w:t>
                            </w:r>
                            <w:proofErr w:type="spellStart"/>
                            <w:r w:rsidRPr="007750E2">
                              <w:rPr>
                                <w:rFonts w:cs="Times New Roman"/>
                                <w:color w:val="000000"/>
                              </w:rPr>
                              <w:t>Strateiik</w:t>
                            </w:r>
                            <w:proofErr w:type="spellEnd"/>
                            <w:r w:rsidRPr="007750E2">
                              <w:rPr>
                                <w:rFonts w:cs="Times New Roman"/>
                                <w:color w:val="000000"/>
                              </w:rPr>
                              <w:t xml:space="preserve"> Plan</w:t>
                            </w:r>
                          </w:p>
                          <w:p w14:paraId="601E61B7"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STK </w:t>
                            </w:r>
                            <w:r w:rsidRPr="007750E2">
                              <w:rPr>
                                <w:rFonts w:cs="Times New Roman"/>
                                <w:color w:val="000000"/>
                              </w:rPr>
                              <w:t>:</w:t>
                            </w:r>
                            <w:proofErr w:type="gramEnd"/>
                            <w:r w:rsidRPr="007750E2">
                              <w:rPr>
                                <w:rFonts w:cs="Times New Roman"/>
                                <w:color w:val="000000"/>
                              </w:rPr>
                              <w:t xml:space="preserve"> Sivil Toplum Kuruluşu-Kuruluşları</w:t>
                            </w:r>
                          </w:p>
                          <w:p w14:paraId="6B1A9776"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TEŞM </w:t>
                            </w:r>
                            <w:r w:rsidRPr="007750E2">
                              <w:rPr>
                                <w:rFonts w:cs="Times New Roman"/>
                                <w:color w:val="000000"/>
                              </w:rPr>
                              <w:t>:</w:t>
                            </w:r>
                            <w:proofErr w:type="gramEnd"/>
                            <w:r w:rsidRPr="007750E2">
                              <w:rPr>
                                <w:rFonts w:cs="Times New Roman"/>
                                <w:color w:val="000000"/>
                              </w:rPr>
                              <w:t xml:space="preserve"> Temel Eğitim Şube Müdürlüğü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D7ADA" id="_x0000_s1028" type="#_x0000_t202" style="position:absolute;margin-left:340.95pt;margin-top:40.45pt;width:400.2pt;height:436.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" filled="f" stroked="f">
                <v:textbox>
                  <w:txbxContent>
                    <w:p w14:paraId="74BB904A"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MEM </w:t>
                      </w:r>
                      <w:r w:rsidRPr="007750E2">
                        <w:rPr>
                          <w:rFonts w:cs="Times New Roman"/>
                          <w:color w:val="000000"/>
                        </w:rPr>
                        <w:t>:</w:t>
                      </w:r>
                      <w:proofErr w:type="gramEnd"/>
                      <w:r w:rsidRPr="007750E2">
                        <w:rPr>
                          <w:rFonts w:cs="Times New Roman"/>
                          <w:color w:val="000000"/>
                        </w:rPr>
                        <w:t xml:space="preserve"> Millî Eğitim Müdürlüğü</w:t>
                      </w:r>
                    </w:p>
                    <w:p w14:paraId="17ABDEB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MTEŞM </w:t>
                      </w:r>
                      <w:r w:rsidRPr="007750E2">
                        <w:rPr>
                          <w:rFonts w:cs="Times New Roman"/>
                          <w:color w:val="000000"/>
                        </w:rPr>
                        <w:t>:</w:t>
                      </w:r>
                      <w:proofErr w:type="gramEnd"/>
                      <w:r w:rsidRPr="007750E2">
                        <w:rPr>
                          <w:rFonts w:cs="Times New Roman"/>
                          <w:color w:val="000000"/>
                        </w:rPr>
                        <w:t xml:space="preserve"> Mesleki ve Teknik Eğitim Şube Müdürlüğü</w:t>
                      </w:r>
                    </w:p>
                    <w:p w14:paraId="378B94BB"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MTSK </w:t>
                      </w:r>
                      <w:r w:rsidRPr="007750E2">
                        <w:rPr>
                          <w:rFonts w:cs="Times New Roman"/>
                          <w:color w:val="000000"/>
                        </w:rPr>
                        <w:t>:</w:t>
                      </w:r>
                      <w:proofErr w:type="gramEnd"/>
                      <w:r w:rsidRPr="007750E2">
                        <w:rPr>
                          <w:rFonts w:cs="Times New Roman"/>
                          <w:color w:val="000000"/>
                        </w:rPr>
                        <w:t xml:space="preserve"> Motorlu Taşıt Sürücüleri Kursu</w:t>
                      </w:r>
                    </w:p>
                    <w:p w14:paraId="00D58EA6"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OECD </w:t>
                      </w:r>
                      <w:r w:rsidRPr="007750E2">
                        <w:rPr>
                          <w:rFonts w:cs="Times New Roman"/>
                          <w:color w:val="000000"/>
                        </w:rPr>
                        <w:t>:</w:t>
                      </w:r>
                      <w:proofErr w:type="gramEnd"/>
                      <w:r w:rsidRPr="007750E2">
                        <w:rPr>
                          <w:rFonts w:cs="Times New Roman"/>
                          <w:color w:val="000000"/>
                        </w:rPr>
                        <w:t xml:space="preserve"> </w:t>
                      </w:r>
                      <w:proofErr w:type="spellStart"/>
                      <w:r w:rsidRPr="007750E2">
                        <w:rPr>
                          <w:rFonts w:cs="Times New Roman"/>
                          <w:color w:val="000000"/>
                        </w:rPr>
                        <w:t>Organisation</w:t>
                      </w:r>
                      <w:proofErr w:type="spellEnd"/>
                      <w:r w:rsidRPr="007750E2">
                        <w:rPr>
                          <w:rFonts w:cs="Times New Roman"/>
                          <w:color w:val="000000"/>
                        </w:rPr>
                        <w:t xml:space="preserve"> </w:t>
                      </w:r>
                      <w:proofErr w:type="spellStart"/>
                      <w:r w:rsidRPr="007750E2">
                        <w:rPr>
                          <w:rFonts w:cs="Times New Roman"/>
                          <w:color w:val="000000"/>
                        </w:rPr>
                        <w:t>for</w:t>
                      </w:r>
                      <w:proofErr w:type="spellEnd"/>
                      <w:r w:rsidRPr="007750E2">
                        <w:rPr>
                          <w:rFonts w:cs="Times New Roman"/>
                          <w:color w:val="000000"/>
                        </w:rPr>
                        <w:t xml:space="preserve"> </w:t>
                      </w:r>
                      <w:proofErr w:type="spellStart"/>
                      <w:r w:rsidRPr="007750E2">
                        <w:rPr>
                          <w:rFonts w:cs="Times New Roman"/>
                          <w:color w:val="000000"/>
                        </w:rPr>
                        <w:t>Economic</w:t>
                      </w:r>
                      <w:proofErr w:type="spellEnd"/>
                      <w:r w:rsidRPr="007750E2">
                        <w:rPr>
                          <w:rFonts w:cs="Times New Roman"/>
                          <w:color w:val="000000"/>
                        </w:rPr>
                        <w:t xml:space="preserve"> </w:t>
                      </w:r>
                      <w:proofErr w:type="spellStart"/>
                      <w:r w:rsidRPr="007750E2">
                        <w:rPr>
                          <w:rFonts w:cs="Times New Roman"/>
                          <w:color w:val="000000"/>
                        </w:rPr>
                        <w:t>Co-operation</w:t>
                      </w:r>
                      <w:proofErr w:type="spellEnd"/>
                      <w:r w:rsidRPr="007750E2">
                        <w:rPr>
                          <w:rFonts w:cs="Times New Roman"/>
                          <w:color w:val="000000"/>
                        </w:rPr>
                        <w:t xml:space="preserve"> </w:t>
                      </w:r>
                      <w:proofErr w:type="spellStart"/>
                      <w:r w:rsidRPr="007750E2">
                        <w:rPr>
                          <w:rFonts w:cs="Times New Roman"/>
                          <w:color w:val="000000"/>
                        </w:rPr>
                        <w:t>and</w:t>
                      </w:r>
                      <w:proofErr w:type="spellEnd"/>
                      <w:r w:rsidRPr="007750E2">
                        <w:rPr>
                          <w:rFonts w:cs="Times New Roman"/>
                          <w:color w:val="000000"/>
                        </w:rPr>
                        <w:t xml:space="preserve"> Development (İktisadi</w:t>
                      </w:r>
                    </w:p>
                    <w:p w14:paraId="1BCE1913"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color w:val="000000"/>
                        </w:rPr>
                        <w:t>İşbirliği</w:t>
                      </w:r>
                      <w:proofErr w:type="gramEnd"/>
                      <w:r w:rsidRPr="007750E2">
                        <w:rPr>
                          <w:rFonts w:cs="Times New Roman"/>
                          <w:color w:val="000000"/>
                        </w:rPr>
                        <w:t xml:space="preserve"> ve Kalkınma Teşkilatı)</w:t>
                      </w:r>
                    </w:p>
                    <w:p w14:paraId="646DD0C9"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OŞM </w:t>
                      </w:r>
                      <w:r w:rsidRPr="007750E2">
                        <w:rPr>
                          <w:rFonts w:cs="Times New Roman"/>
                          <w:color w:val="000000"/>
                        </w:rPr>
                        <w:t>:</w:t>
                      </w:r>
                      <w:proofErr w:type="gramEnd"/>
                      <w:r w:rsidRPr="007750E2">
                        <w:rPr>
                          <w:rFonts w:cs="Times New Roman"/>
                          <w:color w:val="000000"/>
                        </w:rPr>
                        <w:t xml:space="preserve"> Ortaöğretim Şube Müdürlüğü</w:t>
                      </w:r>
                    </w:p>
                    <w:p w14:paraId="63EFAB66"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ÖBŞM </w:t>
                      </w:r>
                      <w:r w:rsidRPr="007750E2">
                        <w:rPr>
                          <w:rFonts w:cs="Times New Roman"/>
                          <w:color w:val="000000"/>
                        </w:rPr>
                        <w:t>:</w:t>
                      </w:r>
                      <w:proofErr w:type="gramEnd"/>
                      <w:r w:rsidRPr="007750E2">
                        <w:rPr>
                          <w:rFonts w:cs="Times New Roman"/>
                          <w:color w:val="000000"/>
                        </w:rPr>
                        <w:t xml:space="preserve"> Özel Büro Şube Müdürlüğü</w:t>
                      </w:r>
                    </w:p>
                    <w:p w14:paraId="7C8F55F9"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ÖDSHŞM </w:t>
                      </w:r>
                      <w:r w:rsidRPr="007750E2">
                        <w:rPr>
                          <w:rFonts w:cs="Times New Roman"/>
                          <w:color w:val="000000"/>
                        </w:rPr>
                        <w:t>:</w:t>
                      </w:r>
                      <w:proofErr w:type="gramEnd"/>
                      <w:r w:rsidRPr="007750E2">
                        <w:rPr>
                          <w:rFonts w:cs="Times New Roman"/>
                          <w:color w:val="000000"/>
                        </w:rPr>
                        <w:t xml:space="preserve"> Ölçme, Değerlendirme ve Sınav Hizmetleri Şube Müdürlüğü</w:t>
                      </w:r>
                    </w:p>
                    <w:p w14:paraId="21E21D3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ÖERŞM </w:t>
                      </w:r>
                      <w:r w:rsidRPr="007750E2">
                        <w:rPr>
                          <w:rFonts w:cs="Times New Roman"/>
                          <w:color w:val="000000"/>
                        </w:rPr>
                        <w:t>:</w:t>
                      </w:r>
                      <w:proofErr w:type="gramEnd"/>
                      <w:r w:rsidRPr="007750E2">
                        <w:rPr>
                          <w:rFonts w:cs="Times New Roman"/>
                          <w:color w:val="000000"/>
                        </w:rPr>
                        <w:t xml:space="preserve"> Özel Eğitim ve Rehberlik Şube Müdürlüğü</w:t>
                      </w:r>
                    </w:p>
                    <w:p w14:paraId="7A87358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ÖÖKŞM </w:t>
                      </w:r>
                      <w:r w:rsidRPr="007750E2">
                        <w:rPr>
                          <w:rFonts w:cs="Times New Roman"/>
                          <w:color w:val="000000"/>
                        </w:rPr>
                        <w:t>:</w:t>
                      </w:r>
                      <w:proofErr w:type="gramEnd"/>
                      <w:r w:rsidRPr="007750E2">
                        <w:rPr>
                          <w:rFonts w:cs="Times New Roman"/>
                          <w:color w:val="000000"/>
                        </w:rPr>
                        <w:t xml:space="preserve"> Özel Öğretim Kurumları Şube Müdürlüğü</w:t>
                      </w:r>
                    </w:p>
                    <w:p w14:paraId="301D2328"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ÖYGŞM </w:t>
                      </w:r>
                      <w:r w:rsidRPr="007750E2">
                        <w:rPr>
                          <w:rFonts w:cs="Times New Roman"/>
                          <w:color w:val="000000"/>
                        </w:rPr>
                        <w:t>:</w:t>
                      </w:r>
                      <w:proofErr w:type="gramEnd"/>
                      <w:r w:rsidRPr="007750E2">
                        <w:rPr>
                          <w:rFonts w:cs="Times New Roman"/>
                          <w:color w:val="000000"/>
                        </w:rPr>
                        <w:t xml:space="preserve"> Öğretmen Yetiştirme ve Geliştirme Şube Müdürlüğü</w:t>
                      </w:r>
                    </w:p>
                    <w:p w14:paraId="22B28D15"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PESTLE </w:t>
                      </w:r>
                      <w:r w:rsidRPr="007750E2">
                        <w:rPr>
                          <w:rFonts w:cs="Times New Roman"/>
                          <w:color w:val="000000"/>
                        </w:rPr>
                        <w:t>:</w:t>
                      </w:r>
                      <w:proofErr w:type="gramEnd"/>
                      <w:r w:rsidRPr="007750E2">
                        <w:rPr>
                          <w:rFonts w:cs="Times New Roman"/>
                          <w:color w:val="000000"/>
                        </w:rPr>
                        <w:t xml:space="preserve"> Politik, Ekonomik, </w:t>
                      </w:r>
                      <w:proofErr w:type="spellStart"/>
                      <w:r w:rsidRPr="007750E2">
                        <w:rPr>
                          <w:rFonts w:cs="Times New Roman"/>
                          <w:color w:val="000000"/>
                        </w:rPr>
                        <w:t>Sosyoloiik</w:t>
                      </w:r>
                      <w:proofErr w:type="spellEnd"/>
                      <w:r w:rsidRPr="007750E2">
                        <w:rPr>
                          <w:rFonts w:cs="Times New Roman"/>
                          <w:color w:val="000000"/>
                        </w:rPr>
                        <w:t xml:space="preserve">, </w:t>
                      </w:r>
                      <w:proofErr w:type="spellStart"/>
                      <w:r w:rsidRPr="007750E2">
                        <w:rPr>
                          <w:rFonts w:cs="Times New Roman"/>
                          <w:color w:val="000000"/>
                        </w:rPr>
                        <w:t>Teknoloiik</w:t>
                      </w:r>
                      <w:proofErr w:type="spellEnd"/>
                      <w:r w:rsidRPr="007750E2">
                        <w:rPr>
                          <w:rFonts w:cs="Times New Roman"/>
                          <w:color w:val="000000"/>
                        </w:rPr>
                        <w:t xml:space="preserve">, Yasal ve </w:t>
                      </w:r>
                      <w:proofErr w:type="spellStart"/>
                      <w:r w:rsidRPr="007750E2">
                        <w:rPr>
                          <w:rFonts w:cs="Times New Roman"/>
                          <w:color w:val="000000"/>
                        </w:rPr>
                        <w:t>Ekoloiik</w:t>
                      </w:r>
                      <w:proofErr w:type="spellEnd"/>
                      <w:r w:rsidRPr="007750E2">
                        <w:rPr>
                          <w:rFonts w:cs="Times New Roman"/>
                          <w:color w:val="000000"/>
                        </w:rPr>
                        <w:t xml:space="preserve"> Analiz</w:t>
                      </w:r>
                    </w:p>
                    <w:p w14:paraId="36DB3386"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PHŞM </w:t>
                      </w:r>
                      <w:r w:rsidRPr="007750E2">
                        <w:rPr>
                          <w:rFonts w:cs="Times New Roman"/>
                          <w:color w:val="000000"/>
                        </w:rPr>
                        <w:t>:</w:t>
                      </w:r>
                      <w:proofErr w:type="gramEnd"/>
                      <w:r w:rsidRPr="007750E2">
                        <w:rPr>
                          <w:rFonts w:cs="Times New Roman"/>
                          <w:color w:val="000000"/>
                        </w:rPr>
                        <w:t xml:space="preserve"> Personel Hizmetleri Şube Müdürlüğü</w:t>
                      </w:r>
                    </w:p>
                    <w:p w14:paraId="7DCE688F"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RAM </w:t>
                      </w:r>
                      <w:r w:rsidRPr="007750E2">
                        <w:rPr>
                          <w:rFonts w:cs="Times New Roman"/>
                          <w:color w:val="000000"/>
                        </w:rPr>
                        <w:t>:</w:t>
                      </w:r>
                      <w:proofErr w:type="gramEnd"/>
                      <w:r w:rsidRPr="007750E2">
                        <w:rPr>
                          <w:rFonts w:cs="Times New Roman"/>
                          <w:color w:val="000000"/>
                        </w:rPr>
                        <w:t xml:space="preserve"> Rehberlik ve Araştırma Merkezi</w:t>
                      </w:r>
                    </w:p>
                    <w:p w14:paraId="728E2A4F"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SGŞM </w:t>
                      </w:r>
                      <w:r w:rsidRPr="007750E2">
                        <w:rPr>
                          <w:rFonts w:cs="Times New Roman"/>
                          <w:color w:val="000000"/>
                        </w:rPr>
                        <w:t>:</w:t>
                      </w:r>
                      <w:proofErr w:type="gramEnd"/>
                      <w:r w:rsidRPr="007750E2">
                        <w:rPr>
                          <w:rFonts w:cs="Times New Roman"/>
                          <w:color w:val="000000"/>
                        </w:rPr>
                        <w:t xml:space="preserve"> </w:t>
                      </w:r>
                      <w:proofErr w:type="spellStart"/>
                      <w:r w:rsidRPr="007750E2">
                        <w:rPr>
                          <w:rFonts w:cs="Times New Roman"/>
                          <w:color w:val="000000"/>
                        </w:rPr>
                        <w:t>Strateii</w:t>
                      </w:r>
                      <w:proofErr w:type="spellEnd"/>
                      <w:r w:rsidRPr="007750E2">
                        <w:rPr>
                          <w:rFonts w:cs="Times New Roman"/>
                          <w:color w:val="000000"/>
                        </w:rPr>
                        <w:t xml:space="preserve"> Geliştirme Şube Müdürlüğü</w:t>
                      </w:r>
                    </w:p>
                    <w:p w14:paraId="52FA1C59"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SP </w:t>
                      </w:r>
                      <w:r w:rsidRPr="007750E2">
                        <w:rPr>
                          <w:rFonts w:cs="Times New Roman"/>
                          <w:color w:val="000000"/>
                        </w:rPr>
                        <w:t>:</w:t>
                      </w:r>
                      <w:proofErr w:type="gramEnd"/>
                      <w:r w:rsidRPr="007750E2">
                        <w:rPr>
                          <w:rFonts w:cs="Times New Roman"/>
                          <w:color w:val="000000"/>
                        </w:rPr>
                        <w:t xml:space="preserve"> </w:t>
                      </w:r>
                      <w:proofErr w:type="spellStart"/>
                      <w:r w:rsidRPr="007750E2">
                        <w:rPr>
                          <w:rFonts w:cs="Times New Roman"/>
                          <w:color w:val="000000"/>
                        </w:rPr>
                        <w:t>Strateiik</w:t>
                      </w:r>
                      <w:proofErr w:type="spellEnd"/>
                      <w:r w:rsidRPr="007750E2">
                        <w:rPr>
                          <w:rFonts w:cs="Times New Roman"/>
                          <w:color w:val="000000"/>
                        </w:rPr>
                        <w:t xml:space="preserve"> Plan</w:t>
                      </w:r>
                    </w:p>
                    <w:p w14:paraId="601E61B7"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STK </w:t>
                      </w:r>
                      <w:r w:rsidRPr="007750E2">
                        <w:rPr>
                          <w:rFonts w:cs="Times New Roman"/>
                          <w:color w:val="000000"/>
                        </w:rPr>
                        <w:t>:</w:t>
                      </w:r>
                      <w:proofErr w:type="gramEnd"/>
                      <w:r w:rsidRPr="007750E2">
                        <w:rPr>
                          <w:rFonts w:cs="Times New Roman"/>
                          <w:color w:val="000000"/>
                        </w:rPr>
                        <w:t xml:space="preserve"> Sivil Toplum Kuruluşu-Kuruluşları</w:t>
                      </w:r>
                    </w:p>
                    <w:p w14:paraId="6B1A9776" w14:textId="77777777" w:rsidR="001013CF" w:rsidRPr="007750E2" w:rsidRDefault="001013CF" w:rsidP="007750E2">
                      <w:pPr>
                        <w:autoSpaceDE w:val="0"/>
                        <w:autoSpaceDN w:val="0"/>
                        <w:adjustRightInd w:val="0"/>
                        <w:spacing w:line="360" w:lineRule="auto"/>
                        <w:rPr>
                          <w:rFonts w:cs="Times New Roman"/>
                          <w:color w:val="000000"/>
                        </w:rPr>
                      </w:pPr>
                      <w:proofErr w:type="gramStart"/>
                      <w:r w:rsidRPr="007750E2">
                        <w:rPr>
                          <w:rFonts w:cs="Times New Roman"/>
                          <w:b/>
                          <w:bCs/>
                          <w:color w:val="000000"/>
                        </w:rPr>
                        <w:t xml:space="preserve">TEŞM </w:t>
                      </w:r>
                      <w:r w:rsidRPr="007750E2">
                        <w:rPr>
                          <w:rFonts w:cs="Times New Roman"/>
                          <w:color w:val="000000"/>
                        </w:rPr>
                        <w:t>:</w:t>
                      </w:r>
                      <w:proofErr w:type="gramEnd"/>
                      <w:r w:rsidRPr="007750E2">
                        <w:rPr>
                          <w:rFonts w:cs="Times New Roman"/>
                          <w:color w:val="000000"/>
                        </w:rPr>
                        <w:t xml:space="preserve"> Temel Eğitim Şube Müdürlüğü</w:t>
                      </w:r>
                    </w:p>
                  </w:txbxContent>
                </v:textbox>
              </v:shape>
            </w:pict>
          </mc:Fallback>
        </mc:AlternateContent>
      </w:r>
      <w:r w:rsidR="009D01B8" w:rsidRPr="009D01B8">
        <w:rPr>
          <w:rFonts w:cs="Times New Roman"/>
          <w:b/>
          <w:bCs/>
          <w:noProof/>
          <w:color w:val="C10000"/>
          <w:sz w:val="20"/>
          <w:szCs w:val="20"/>
          <w:lang w:eastAsia="tr-TR"/>
        </w:rPr>
        <mc:AlternateContent>
          <mc:Choice Requires="wps">
            <w:drawing>
              <wp:anchor distT="0" distB="0" distL="114300" distR="114300" simplePos="0" relativeHeight="251627008" behindDoc="0" locked="0" layoutInCell="1" allowOverlap="1" wp14:anchorId="4607CB93" wp14:editId="79DCF5E2">
                <wp:simplePos x="0" y="0"/>
                <wp:positionH relativeFrom="column">
                  <wp:posOffset>-495885</wp:posOffset>
                </wp:positionH>
                <wp:positionV relativeFrom="paragraph">
                  <wp:posOffset>-6138380</wp:posOffset>
                </wp:positionV>
                <wp:extent cx="2137558" cy="368135"/>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58" cy="368135"/>
                        </a:xfrm>
                        <a:prstGeom prst="rect">
                          <a:avLst/>
                        </a:prstGeom>
                        <a:noFill/>
                        <a:ln w="9525">
                          <a:noFill/>
                          <a:miter lim="800000"/>
                          <a:headEnd/>
                          <a:tailEnd/>
                        </a:ln>
                      </wps:spPr>
                      <wps:txbx>
                        <w:txbxContent>
                          <w:p w14:paraId="7911AE52" w14:textId="77777777" w:rsidR="001013CF" w:rsidRPr="009D01B8" w:rsidRDefault="001013CF" w:rsidP="009D01B8">
                            <w:pPr>
                              <w:rPr>
                                <w:sz w:val="32"/>
                              </w:rPr>
                            </w:pPr>
                            <w:r w:rsidRPr="009D01B8">
                              <w:rPr>
                                <w:rFonts w:cs="Times New Roman"/>
                                <w:b/>
                                <w:bCs/>
                                <w:szCs w:val="20"/>
                              </w:rPr>
                              <w:t>KISALTMALAR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7CB93" id="_x0000_s1029" type="#_x0000_t202" style="position:absolute;margin-left:-39.05pt;margin-top:-483.35pt;width:168.3pt;height:2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" filled="f" stroked="f">
                <v:textbox>
                  <w:txbxContent>
                    <w:p w14:paraId="7911AE52" w14:textId="77777777" w:rsidR="001013CF" w:rsidRPr="009D01B8" w:rsidRDefault="001013CF" w:rsidP="009D01B8">
                      <w:pPr>
                        <w:rPr>
                          <w:sz w:val="32"/>
                        </w:rPr>
                      </w:pPr>
                      <w:r w:rsidRPr="009D01B8">
                        <w:rPr>
                          <w:rFonts w:cs="Times New Roman"/>
                          <w:b/>
                          <w:bCs/>
                          <w:szCs w:val="20"/>
                        </w:rPr>
                        <w:t>KISALTMALAR</w:t>
                      </w:r>
                    </w:p>
                  </w:txbxContent>
                </v:textbox>
              </v:shape>
            </w:pict>
          </mc:Fallback>
        </mc:AlternateContent>
      </w:r>
      <w:r w:rsidR="009D01B8">
        <w:rPr>
          <w:rFonts w:cs="Times New Roman"/>
          <w:b/>
          <w:bCs/>
          <w:noProof/>
          <w:color w:val="C10000"/>
          <w:sz w:val="20"/>
          <w:szCs w:val="20"/>
          <w:lang w:eastAsia="tr-TR"/>
        </w:rPr>
        <w:drawing>
          <wp:anchor distT="0" distB="0" distL="114300" distR="114300" simplePos="0" relativeHeight="251620864" behindDoc="0" locked="0" layoutInCell="1" allowOverlap="1" wp14:anchorId="57924BC5" wp14:editId="2741452C">
            <wp:simplePos x="0" y="0"/>
            <wp:positionH relativeFrom="margin">
              <wp:align>center</wp:align>
            </wp:positionH>
            <wp:positionV relativeFrom="margin">
              <wp:align>center</wp:align>
            </wp:positionV>
            <wp:extent cx="10687685" cy="755269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gri1.jpg"/>
                    <pic:cNvPicPr/>
                  </pic:nvPicPr>
                  <pic:blipFill>
                    <a:blip r:embed="rId15">
                      <a:extLst>
                        <a:ext uri="{28A0092B-C50C-407E-A947-70E740481C1C}">
                          <a14:useLocalDpi xmlns:a14="http://schemas.microsoft.com/office/drawing/2010/main" val="0"/>
                        </a:ext>
                      </a:extLst>
                    </a:blip>
                    <a:stretch>
                      <a:fillRect/>
                    </a:stretch>
                  </pic:blipFill>
                  <pic:spPr>
                    <a:xfrm>
                      <a:off x="0" y="0"/>
                      <a:ext cx="10687685" cy="7552690"/>
                    </a:xfrm>
                    <a:prstGeom prst="rect">
                      <a:avLst/>
                    </a:prstGeom>
                  </pic:spPr>
                </pic:pic>
              </a:graphicData>
            </a:graphic>
            <wp14:sizeRelH relativeFrom="page">
              <wp14:pctWidth>0</wp14:pctWidth>
            </wp14:sizeRelH>
            <wp14:sizeRelV relativeFrom="page">
              <wp14:pctHeight>0</wp14:pctHeight>
            </wp14:sizeRelV>
          </wp:anchor>
        </w:drawing>
      </w:r>
    </w:p>
    <w:p w14:paraId="465026D1" w14:textId="03A0135C" w:rsidR="009D01B8" w:rsidRDefault="00B25451">
      <w:pPr>
        <w:rPr>
          <w:rFonts w:cs="Times New Roman"/>
          <w:b/>
          <w:bCs/>
          <w:color w:val="C10000"/>
          <w:sz w:val="20"/>
          <w:szCs w:val="20"/>
        </w:rPr>
      </w:pPr>
      <w:r w:rsidRPr="009D01B8">
        <w:rPr>
          <w:rFonts w:cs="Times New Roman"/>
          <w:b/>
          <w:bCs/>
          <w:noProof/>
          <w:color w:val="C10000"/>
          <w:sz w:val="20"/>
          <w:szCs w:val="20"/>
          <w:lang w:eastAsia="tr-TR"/>
        </w:rPr>
        <w:lastRenderedPageBreak/>
        <mc:AlternateContent>
          <mc:Choice Requires="wps">
            <w:drawing>
              <wp:anchor distT="0" distB="0" distL="114300" distR="114300" simplePos="0" relativeHeight="251706880" behindDoc="0" locked="0" layoutInCell="1" allowOverlap="1" wp14:anchorId="1DA9A125" wp14:editId="49C31336">
                <wp:simplePos x="0" y="0"/>
                <wp:positionH relativeFrom="column">
                  <wp:posOffset>-272696</wp:posOffset>
                </wp:positionH>
                <wp:positionV relativeFrom="paragraph">
                  <wp:posOffset>-447690</wp:posOffset>
                </wp:positionV>
                <wp:extent cx="8442251" cy="584791"/>
                <wp:effectExtent l="0" t="0" r="0" b="6350"/>
                <wp:wrapNone/>
                <wp:docPr id="18758417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2251" cy="584791"/>
                        </a:xfrm>
                        <a:prstGeom prst="rect">
                          <a:avLst/>
                        </a:prstGeom>
                        <a:noFill/>
                        <a:ln w="9525">
                          <a:noFill/>
                          <a:miter lim="800000"/>
                          <a:headEnd/>
                          <a:tailEnd/>
                        </a:ln>
                      </wps:spPr>
                      <wps:txbx>
                        <w:txbxContent>
                          <w:p w14:paraId="20A3B81A" w14:textId="471366E3" w:rsidR="00B25451" w:rsidRPr="007750E2" w:rsidRDefault="00B25451" w:rsidP="00126583">
                            <w:pPr>
                              <w:pStyle w:val="Balk1"/>
                            </w:pPr>
                            <w:bookmarkStart w:id="10" w:name="_Toc163210088"/>
                            <w:r>
                              <w:t>Tanımlamalar</w:t>
                            </w:r>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9A125" id="_x0000_s1030" type="#_x0000_t202" style="position:absolute;margin-left:-21.45pt;margin-top:-35.25pt;width:664.75pt;height:46.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" filled="f" stroked="f">
                <v:textbox>
                  <w:txbxContent>
                    <w:p w14:paraId="20A3B81A" w14:textId="471366E3" w:rsidR="00B25451" w:rsidRPr="007750E2" w:rsidRDefault="00B25451" w:rsidP="00126583">
                      <w:pPr>
                        <w:pStyle w:val="Balk1"/>
                      </w:pPr>
                      <w:bookmarkStart w:id="11" w:name="_Toc163210088"/>
                      <w:r>
                        <w:t>Tanımlamalar</w:t>
                      </w:r>
                      <w:bookmarkEnd w:id="11"/>
                    </w:p>
                  </w:txbxContent>
                </v:textbox>
              </v:shape>
            </w:pict>
          </mc:Fallback>
        </mc:AlternateContent>
      </w:r>
      <w:r w:rsidRPr="001A1A71">
        <w:rPr>
          <w:rFonts w:cs="Times New Roman"/>
          <w:b/>
          <w:bCs/>
          <w:noProof/>
          <w:color w:val="C10000"/>
          <w:sz w:val="20"/>
          <w:szCs w:val="20"/>
          <w:lang w:eastAsia="tr-TR"/>
        </w:rPr>
        <mc:AlternateContent>
          <mc:Choice Requires="wps">
            <w:drawing>
              <wp:anchor distT="0" distB="0" distL="114300" distR="114300" simplePos="0" relativeHeight="251629056" behindDoc="0" locked="0" layoutInCell="1" allowOverlap="1" wp14:anchorId="7DA207AB" wp14:editId="16BBE19B">
                <wp:simplePos x="0" y="0"/>
                <wp:positionH relativeFrom="column">
                  <wp:posOffset>-272696</wp:posOffset>
                </wp:positionH>
                <wp:positionV relativeFrom="paragraph">
                  <wp:posOffset>13970</wp:posOffset>
                </wp:positionV>
                <wp:extent cx="4476306" cy="6281420"/>
                <wp:effectExtent l="0" t="0" r="0" b="508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06" cy="6281420"/>
                        </a:xfrm>
                        <a:prstGeom prst="rect">
                          <a:avLst/>
                        </a:prstGeom>
                        <a:noFill/>
                        <a:ln w="9525">
                          <a:noFill/>
                          <a:miter lim="800000"/>
                          <a:headEnd/>
                          <a:tailEnd/>
                        </a:ln>
                      </wps:spPr>
                      <wps:txbx>
                        <w:txbxContent>
                          <w:p w14:paraId="21DDCD0A"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Bütünleştirici Eğitim (Kaynaştırma Eğitimi): </w:t>
                            </w:r>
                            <w:r w:rsidRPr="001A1A71">
                              <w:rPr>
                                <w:rFonts w:cs="Times New Roman"/>
                                <w:color w:val="000000"/>
                                <w:sz w:val="20"/>
                                <w:szCs w:val="20"/>
                              </w:rPr>
                              <w:t>Özel Eğitime ihtiyacı olan</w:t>
                            </w:r>
                          </w:p>
                          <w:p w14:paraId="550FCBF4"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bireylerin</w:t>
                            </w:r>
                            <w:proofErr w:type="gramEnd"/>
                            <w:r w:rsidRPr="001A1A71">
                              <w:rPr>
                                <w:rFonts w:cs="Times New Roman"/>
                                <w:color w:val="000000"/>
                                <w:sz w:val="20"/>
                                <w:szCs w:val="20"/>
                              </w:rPr>
                              <w:t xml:space="preserve"> eğitimlerini, destek eğitim hizmetleri de sağlanarak akranlarıyla</w:t>
                            </w:r>
                          </w:p>
                          <w:p w14:paraId="5A1028E1"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birlikte</w:t>
                            </w:r>
                            <w:proofErr w:type="gramEnd"/>
                            <w:r w:rsidRPr="001A1A71">
                              <w:rPr>
                                <w:rFonts w:cs="Times New Roman"/>
                                <w:color w:val="000000"/>
                                <w:sz w:val="20"/>
                                <w:szCs w:val="20"/>
                              </w:rPr>
                              <w:t xml:space="preserve"> resmî veya özel örgün ve yaygın eğitim kurumlarında sürdürmeleri</w:t>
                            </w:r>
                          </w:p>
                          <w:p w14:paraId="38FD2664"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esasına</w:t>
                            </w:r>
                            <w:proofErr w:type="gramEnd"/>
                            <w:r w:rsidRPr="001A1A71">
                              <w:rPr>
                                <w:rFonts w:cs="Times New Roman"/>
                                <w:color w:val="000000"/>
                                <w:sz w:val="20"/>
                                <w:szCs w:val="20"/>
                              </w:rPr>
                              <w:t xml:space="preserve"> dayanan Özel Eğitim uygulamalarıdır.</w:t>
                            </w:r>
                          </w:p>
                          <w:p w14:paraId="62B69E52"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Coğrafi Bilgi Sistemi (CBS): </w:t>
                            </w:r>
                            <w:r w:rsidRPr="001A1A71">
                              <w:rPr>
                                <w:rFonts w:cs="Times New Roman"/>
                                <w:color w:val="000000"/>
                                <w:sz w:val="20"/>
                                <w:szCs w:val="20"/>
                              </w:rPr>
                              <w:t>Dünya üzerindeki karmaşık sosyal, ekonomik,</w:t>
                            </w:r>
                          </w:p>
                          <w:p w14:paraId="12E4A162"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çevresel</w:t>
                            </w:r>
                            <w:proofErr w:type="gramEnd"/>
                            <w:r w:rsidRPr="001A1A71">
                              <w:rPr>
                                <w:rFonts w:cs="Times New Roman"/>
                                <w:color w:val="000000"/>
                                <w:sz w:val="20"/>
                                <w:szCs w:val="20"/>
                              </w:rPr>
                              <w:t xml:space="preserve"> vb. sorunların çözümüne yönelik mekâna/konuma dayalı karar verme</w:t>
                            </w:r>
                          </w:p>
                          <w:p w14:paraId="680FEE29"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süreçlerinde</w:t>
                            </w:r>
                            <w:proofErr w:type="gramEnd"/>
                            <w:r w:rsidRPr="001A1A71">
                              <w:rPr>
                                <w:rFonts w:cs="Times New Roman"/>
                                <w:color w:val="000000"/>
                                <w:sz w:val="20"/>
                                <w:szCs w:val="20"/>
                              </w:rPr>
                              <w:t xml:space="preserve"> kullanıcılara yardımcı olmak üzere, büyük hacimli coğrafi</w:t>
                            </w:r>
                          </w:p>
                          <w:p w14:paraId="463098A0"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verilerin</w:t>
                            </w:r>
                            <w:proofErr w:type="gramEnd"/>
                            <w:r w:rsidRPr="001A1A71">
                              <w:rPr>
                                <w:rFonts w:cs="Times New Roman"/>
                                <w:color w:val="000000"/>
                                <w:sz w:val="20"/>
                                <w:szCs w:val="20"/>
                              </w:rPr>
                              <w:t>; toplanması, depolanması, işlenmesi, yönetimi, mekânsal analizi,</w:t>
                            </w:r>
                          </w:p>
                          <w:p w14:paraId="515C0405"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sorgulaması</w:t>
                            </w:r>
                            <w:proofErr w:type="gramEnd"/>
                            <w:r w:rsidRPr="001A1A71">
                              <w:rPr>
                                <w:rFonts w:cs="Times New Roman"/>
                                <w:color w:val="000000"/>
                                <w:sz w:val="20"/>
                                <w:szCs w:val="20"/>
                              </w:rPr>
                              <w:t xml:space="preserve"> ve sunulması fonksiyonlarını yerine getiren donanım, yazılım,</w:t>
                            </w:r>
                          </w:p>
                          <w:p w14:paraId="5213221C"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personel</w:t>
                            </w:r>
                            <w:proofErr w:type="gramEnd"/>
                            <w:r w:rsidRPr="001A1A71">
                              <w:rPr>
                                <w:rFonts w:cs="Times New Roman"/>
                                <w:color w:val="000000"/>
                                <w:sz w:val="20"/>
                                <w:szCs w:val="20"/>
                              </w:rPr>
                              <w:t>, coğrafi veri ve yöntem bütünüdür.</w:t>
                            </w:r>
                          </w:p>
                          <w:p w14:paraId="43107466"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Destekleme ve Yetiştirme Kursları: </w:t>
                            </w:r>
                            <w:r w:rsidRPr="001A1A71">
                              <w:rPr>
                                <w:rFonts w:cs="Times New Roman"/>
                                <w:color w:val="000000"/>
                                <w:sz w:val="20"/>
                                <w:szCs w:val="20"/>
                              </w:rPr>
                              <w:t>Resmî ve özel örgün eğitim kurumlarına</w:t>
                            </w:r>
                          </w:p>
                          <w:p w14:paraId="694E39EE"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devam</w:t>
                            </w:r>
                            <w:proofErr w:type="gramEnd"/>
                            <w:r w:rsidRPr="001A1A71">
                              <w:rPr>
                                <w:rFonts w:cs="Times New Roman"/>
                                <w:color w:val="000000"/>
                                <w:sz w:val="20"/>
                                <w:szCs w:val="20"/>
                              </w:rPr>
                              <w:t xml:space="preserve"> eden öğrenciler ile yaygın eğitim kurumlarına devam etmekte olan</w:t>
                            </w:r>
                          </w:p>
                          <w:p w14:paraId="7911473C"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kursiyerleri</w:t>
                            </w:r>
                            <w:proofErr w:type="gramEnd"/>
                            <w:r w:rsidRPr="001A1A71">
                              <w:rPr>
                                <w:rFonts w:cs="Times New Roman"/>
                                <w:color w:val="000000"/>
                                <w:sz w:val="20"/>
                                <w:szCs w:val="20"/>
                              </w:rPr>
                              <w:t>, örgün eğitim müfredatındaki derslerle sınırlı olarak, destekleme</w:t>
                            </w:r>
                          </w:p>
                          <w:p w14:paraId="26E6B897"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ve</w:t>
                            </w:r>
                            <w:proofErr w:type="gramEnd"/>
                            <w:r w:rsidRPr="001A1A71">
                              <w:rPr>
                                <w:rFonts w:cs="Times New Roman"/>
                                <w:color w:val="000000"/>
                                <w:sz w:val="20"/>
                                <w:szCs w:val="20"/>
                              </w:rPr>
                              <w:t xml:space="preserve"> yetiştirme amacıyla açılan kurslardır.</w:t>
                            </w:r>
                          </w:p>
                          <w:p w14:paraId="7C4452FE"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color w:val="000000"/>
                                <w:sz w:val="20"/>
                                <w:szCs w:val="20"/>
                              </w:rPr>
                              <w:t>Eğitsel Değerlendirme: Bireyin tüm gelişim alanlarındaki özellikleri ve</w:t>
                            </w:r>
                          </w:p>
                          <w:p w14:paraId="6430C7D1"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akademik</w:t>
                            </w:r>
                            <w:proofErr w:type="gramEnd"/>
                            <w:r w:rsidRPr="001A1A71">
                              <w:rPr>
                                <w:rFonts w:cs="Times New Roman"/>
                                <w:color w:val="000000"/>
                                <w:sz w:val="20"/>
                                <w:szCs w:val="20"/>
                              </w:rPr>
                              <w:t xml:space="preserve"> disiplin alanlarındaki yeterlilikleri ile eğitim ihtiyaçlarını eğitsel</w:t>
                            </w:r>
                          </w:p>
                          <w:p w14:paraId="3E6E8C58"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amaçla</w:t>
                            </w:r>
                            <w:proofErr w:type="gramEnd"/>
                            <w:r w:rsidRPr="001A1A71">
                              <w:rPr>
                                <w:rFonts w:cs="Times New Roman"/>
                                <w:color w:val="000000"/>
                                <w:sz w:val="20"/>
                                <w:szCs w:val="20"/>
                              </w:rPr>
                              <w:t xml:space="preserve"> belirleme sürecidir.</w:t>
                            </w:r>
                          </w:p>
                          <w:p w14:paraId="320AE9A1"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İşletmelerde Mesleki Eğitim: </w:t>
                            </w:r>
                            <w:r w:rsidRPr="001A1A71">
                              <w:rPr>
                                <w:rFonts w:cs="Times New Roman"/>
                                <w:color w:val="000000"/>
                                <w:sz w:val="20"/>
                                <w:szCs w:val="20"/>
                              </w:rPr>
                              <w:t>Mesleki ve Teknik Eğitim okul ve kurumları</w:t>
                            </w:r>
                          </w:p>
                          <w:p w14:paraId="67B1A146"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öğrencilerinin</w:t>
                            </w:r>
                            <w:proofErr w:type="gramEnd"/>
                            <w:r w:rsidRPr="001A1A71">
                              <w:rPr>
                                <w:rFonts w:cs="Times New Roman"/>
                                <w:color w:val="000000"/>
                                <w:sz w:val="20"/>
                                <w:szCs w:val="20"/>
                              </w:rPr>
                              <w:t xml:space="preserve"> beceri eğitimlerini işletmelerde, teorik eğitimlerini ise Mesleki</w:t>
                            </w:r>
                          </w:p>
                          <w:p w14:paraId="2484E7D4"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ve</w:t>
                            </w:r>
                            <w:proofErr w:type="gramEnd"/>
                            <w:r w:rsidRPr="001A1A71">
                              <w:rPr>
                                <w:rFonts w:cs="Times New Roman"/>
                                <w:color w:val="000000"/>
                                <w:sz w:val="20"/>
                                <w:szCs w:val="20"/>
                              </w:rPr>
                              <w:t xml:space="preserve"> Teknik Eğitim okul ve kurumlarında veya işletme ve kurumlarca tesis edilen</w:t>
                            </w:r>
                          </w:p>
                          <w:p w14:paraId="19BE6AFD"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eğitim</w:t>
                            </w:r>
                            <w:proofErr w:type="gramEnd"/>
                            <w:r w:rsidRPr="001A1A71">
                              <w:rPr>
                                <w:rFonts w:cs="Times New Roman"/>
                                <w:color w:val="000000"/>
                                <w:sz w:val="20"/>
                                <w:szCs w:val="20"/>
                              </w:rPr>
                              <w:t xml:space="preserve"> birimlerinde yaptıkları eğitim uygulamalarını ifade eder.</w:t>
                            </w:r>
                          </w:p>
                          <w:p w14:paraId="391B1D83"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Okul-Aile Birlikleri: </w:t>
                            </w:r>
                            <w:r w:rsidRPr="001A1A71">
                              <w:rPr>
                                <w:rFonts w:cs="Times New Roman"/>
                                <w:color w:val="000000"/>
                                <w:sz w:val="20"/>
                                <w:szCs w:val="20"/>
                              </w:rPr>
                              <w:t>Eğitim kampüslerinde yer alan okullar dâhil Bakanlığa</w:t>
                            </w:r>
                          </w:p>
                          <w:p w14:paraId="60480DDE"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bağlı</w:t>
                            </w:r>
                            <w:proofErr w:type="gramEnd"/>
                            <w:r w:rsidRPr="001A1A71">
                              <w:rPr>
                                <w:rFonts w:cs="Times New Roman"/>
                                <w:color w:val="000000"/>
                                <w:sz w:val="20"/>
                                <w:szCs w:val="20"/>
                              </w:rPr>
                              <w:t xml:space="preserve"> okul ve eğitim kurumlarında kurulan birliklerdir.</w:t>
                            </w:r>
                          </w:p>
                          <w:p w14:paraId="4748F156"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Ortalama Eğitim Süresi: </w:t>
                            </w:r>
                            <w:r w:rsidRPr="001A1A71">
                              <w:rPr>
                                <w:rFonts w:cs="Times New Roman"/>
                                <w:color w:val="000000"/>
                                <w:sz w:val="20"/>
                                <w:szCs w:val="20"/>
                              </w:rPr>
                              <w:t>Birleşmiş Milletler Kalkınma Programının yayınladığı</w:t>
                            </w:r>
                          </w:p>
                          <w:p w14:paraId="545F5B77"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color w:val="000000"/>
                                <w:sz w:val="20"/>
                                <w:szCs w:val="20"/>
                              </w:rPr>
                              <w:t>İnsani Gelişme Raporu'nda verilen ve 25 yaş ve üstü kişilerin almış olduğu</w:t>
                            </w:r>
                          </w:p>
                          <w:p w14:paraId="6944BB4C"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eğitim</w:t>
                            </w:r>
                            <w:proofErr w:type="gramEnd"/>
                            <w:r w:rsidRPr="001A1A71">
                              <w:rPr>
                                <w:rFonts w:cs="Times New Roman"/>
                                <w:color w:val="000000"/>
                                <w:sz w:val="20"/>
                                <w:szCs w:val="20"/>
                              </w:rPr>
                              <w:t xml:space="preserve"> sürelerinin ortalaması şeklinde ifade edilen eğitim göstergesini ifade</w:t>
                            </w:r>
                          </w:p>
                          <w:p w14:paraId="0CD22F00"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etmektedir</w:t>
                            </w:r>
                            <w:proofErr w:type="gramEnd"/>
                            <w:r w:rsidRPr="001A1A71">
                              <w:rPr>
                                <w:rFonts w:cs="Times New Roman"/>
                                <w:color w:val="000000"/>
                                <w:sz w:val="20"/>
                                <w:szCs w:val="20"/>
                              </w:rPr>
                              <w:t>.</w:t>
                            </w:r>
                          </w:p>
                          <w:p w14:paraId="7661C50D"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Öğrenme Analitiği Platformu: </w:t>
                            </w:r>
                            <w:r w:rsidRPr="001A1A71">
                              <w:rPr>
                                <w:rFonts w:cs="Times New Roman"/>
                                <w:color w:val="000000"/>
                                <w:sz w:val="20"/>
                                <w:szCs w:val="20"/>
                              </w:rPr>
                              <w:t>Eğitsel Veri Ambarı üzerinde çalışacak,</w:t>
                            </w:r>
                          </w:p>
                          <w:p w14:paraId="1FD16A74"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öğrencilerin</w:t>
                            </w:r>
                            <w:proofErr w:type="gramEnd"/>
                            <w:r w:rsidRPr="001A1A71">
                              <w:rPr>
                                <w:rFonts w:cs="Times New Roman"/>
                                <w:color w:val="000000"/>
                                <w:sz w:val="20"/>
                                <w:szCs w:val="20"/>
                              </w:rPr>
                              <w:t xml:space="preserve"> akademik verileriyle birlikte ilgi, yetenek ve mizacına yönelik</w:t>
                            </w:r>
                          </w:p>
                          <w:p w14:paraId="3FED98D1"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verilerinin</w:t>
                            </w:r>
                            <w:proofErr w:type="gramEnd"/>
                            <w:r w:rsidRPr="001A1A71">
                              <w:rPr>
                                <w:rFonts w:cs="Times New Roman"/>
                                <w:color w:val="000000"/>
                                <w:sz w:val="20"/>
                                <w:szCs w:val="20"/>
                              </w:rPr>
                              <w:t xml:space="preserve"> de birlikte değerlendirildiği platformdur.</w:t>
                            </w:r>
                          </w:p>
                          <w:p w14:paraId="190C5801"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Örgün Eğitim Dışına Çıkma: </w:t>
                            </w:r>
                            <w:r w:rsidRPr="001A1A71">
                              <w:rPr>
                                <w:rFonts w:cs="Times New Roman"/>
                                <w:color w:val="000000"/>
                                <w:sz w:val="20"/>
                                <w:szCs w:val="20"/>
                              </w:rPr>
                              <w:t>Ölüm ve yurt dışına çıkma haricindeki nedenlerin</w:t>
                            </w:r>
                          </w:p>
                          <w:p w14:paraId="0998DC2F"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herhangi</w:t>
                            </w:r>
                            <w:proofErr w:type="gramEnd"/>
                            <w:r w:rsidRPr="001A1A71">
                              <w:rPr>
                                <w:rFonts w:cs="Times New Roman"/>
                                <w:color w:val="000000"/>
                                <w:sz w:val="20"/>
                                <w:szCs w:val="20"/>
                              </w:rPr>
                              <w:t xml:space="preserve"> birisine bağlı olarak Örgün Eğitim Kurumlarından ilişik kesilmesi</w:t>
                            </w:r>
                          </w:p>
                          <w:p w14:paraId="4843A4EE"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durumunu</w:t>
                            </w:r>
                            <w:proofErr w:type="gramEnd"/>
                            <w:r w:rsidRPr="001A1A71">
                              <w:rPr>
                                <w:rFonts w:cs="Times New Roman"/>
                                <w:color w:val="000000"/>
                                <w:sz w:val="20"/>
                                <w:szCs w:val="20"/>
                              </w:rPr>
                              <w:t xml:space="preserve"> ifade etmektedir.</w:t>
                            </w:r>
                          </w:p>
                          <w:p w14:paraId="661B1E98" w14:textId="77777777" w:rsidR="001013CF" w:rsidRPr="001A1A71" w:rsidRDefault="001013CF" w:rsidP="00B25451">
                            <w:pPr>
                              <w:autoSpaceDE w:val="0"/>
                              <w:autoSpaceDN w:val="0"/>
                              <w:adjustRightInd w:val="0"/>
                              <w:jc w:val="both"/>
                              <w:rPr>
                                <w:rFonts w:cs="Times New Roman"/>
                                <w:color w:val="000000"/>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207AB" id="_x0000_s1031" type="#_x0000_t202" style="position:absolute;margin-left:-21.45pt;margin-top:1.1pt;width:352.45pt;height:494.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" filled="f" stroked="f">
                <v:textbox>
                  <w:txbxContent>
                    <w:p w14:paraId="21DDCD0A"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Bütünleştirici Eğitim (Kaynaştırma Eğitimi): </w:t>
                      </w:r>
                      <w:r w:rsidRPr="001A1A71">
                        <w:rPr>
                          <w:rFonts w:cs="Times New Roman"/>
                          <w:color w:val="000000"/>
                          <w:sz w:val="20"/>
                          <w:szCs w:val="20"/>
                        </w:rPr>
                        <w:t>Özel Eğitime ihtiyacı olan</w:t>
                      </w:r>
                    </w:p>
                    <w:p w14:paraId="550FCBF4"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bireylerin</w:t>
                      </w:r>
                      <w:proofErr w:type="gramEnd"/>
                      <w:r w:rsidRPr="001A1A71">
                        <w:rPr>
                          <w:rFonts w:cs="Times New Roman"/>
                          <w:color w:val="000000"/>
                          <w:sz w:val="20"/>
                          <w:szCs w:val="20"/>
                        </w:rPr>
                        <w:t xml:space="preserve"> eğitimlerini, destek eğitim hizmetleri de sağlanarak akranlarıyla</w:t>
                      </w:r>
                    </w:p>
                    <w:p w14:paraId="5A1028E1"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birlikte</w:t>
                      </w:r>
                      <w:proofErr w:type="gramEnd"/>
                      <w:r w:rsidRPr="001A1A71">
                        <w:rPr>
                          <w:rFonts w:cs="Times New Roman"/>
                          <w:color w:val="000000"/>
                          <w:sz w:val="20"/>
                          <w:szCs w:val="20"/>
                        </w:rPr>
                        <w:t xml:space="preserve"> resmî veya özel örgün ve yaygın eğitim kurumlarında sürdürmeleri</w:t>
                      </w:r>
                    </w:p>
                    <w:p w14:paraId="38FD2664"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esasına</w:t>
                      </w:r>
                      <w:proofErr w:type="gramEnd"/>
                      <w:r w:rsidRPr="001A1A71">
                        <w:rPr>
                          <w:rFonts w:cs="Times New Roman"/>
                          <w:color w:val="000000"/>
                          <w:sz w:val="20"/>
                          <w:szCs w:val="20"/>
                        </w:rPr>
                        <w:t xml:space="preserve"> dayanan Özel Eğitim uygulamalarıdır.</w:t>
                      </w:r>
                    </w:p>
                    <w:p w14:paraId="62B69E52"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Coğrafi Bilgi Sistemi (CBS): </w:t>
                      </w:r>
                      <w:r w:rsidRPr="001A1A71">
                        <w:rPr>
                          <w:rFonts w:cs="Times New Roman"/>
                          <w:color w:val="000000"/>
                          <w:sz w:val="20"/>
                          <w:szCs w:val="20"/>
                        </w:rPr>
                        <w:t>Dünya üzerindeki karmaşık sosyal, ekonomik,</w:t>
                      </w:r>
                    </w:p>
                    <w:p w14:paraId="12E4A162"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çevresel</w:t>
                      </w:r>
                      <w:proofErr w:type="gramEnd"/>
                      <w:r w:rsidRPr="001A1A71">
                        <w:rPr>
                          <w:rFonts w:cs="Times New Roman"/>
                          <w:color w:val="000000"/>
                          <w:sz w:val="20"/>
                          <w:szCs w:val="20"/>
                        </w:rPr>
                        <w:t xml:space="preserve"> vb. sorunların çözümüne yönelik mekâna/konuma dayalı karar verme</w:t>
                      </w:r>
                    </w:p>
                    <w:p w14:paraId="680FEE29"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süreçlerinde</w:t>
                      </w:r>
                      <w:proofErr w:type="gramEnd"/>
                      <w:r w:rsidRPr="001A1A71">
                        <w:rPr>
                          <w:rFonts w:cs="Times New Roman"/>
                          <w:color w:val="000000"/>
                          <w:sz w:val="20"/>
                          <w:szCs w:val="20"/>
                        </w:rPr>
                        <w:t xml:space="preserve"> kullanıcılara yardımcı olmak üzere, büyük hacimli coğrafi</w:t>
                      </w:r>
                    </w:p>
                    <w:p w14:paraId="463098A0"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verilerin</w:t>
                      </w:r>
                      <w:proofErr w:type="gramEnd"/>
                      <w:r w:rsidRPr="001A1A71">
                        <w:rPr>
                          <w:rFonts w:cs="Times New Roman"/>
                          <w:color w:val="000000"/>
                          <w:sz w:val="20"/>
                          <w:szCs w:val="20"/>
                        </w:rPr>
                        <w:t>; toplanması, depolanması, işlenmesi, yönetimi, mekânsal analizi,</w:t>
                      </w:r>
                    </w:p>
                    <w:p w14:paraId="515C0405"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sorgulaması</w:t>
                      </w:r>
                      <w:proofErr w:type="gramEnd"/>
                      <w:r w:rsidRPr="001A1A71">
                        <w:rPr>
                          <w:rFonts w:cs="Times New Roman"/>
                          <w:color w:val="000000"/>
                          <w:sz w:val="20"/>
                          <w:szCs w:val="20"/>
                        </w:rPr>
                        <w:t xml:space="preserve"> ve sunulması fonksiyonlarını yerine getiren donanım, yazılım,</w:t>
                      </w:r>
                    </w:p>
                    <w:p w14:paraId="5213221C"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personel</w:t>
                      </w:r>
                      <w:proofErr w:type="gramEnd"/>
                      <w:r w:rsidRPr="001A1A71">
                        <w:rPr>
                          <w:rFonts w:cs="Times New Roman"/>
                          <w:color w:val="000000"/>
                          <w:sz w:val="20"/>
                          <w:szCs w:val="20"/>
                        </w:rPr>
                        <w:t>, coğrafi veri ve yöntem bütünüdür.</w:t>
                      </w:r>
                    </w:p>
                    <w:p w14:paraId="43107466"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Destekleme ve Yetiştirme Kursları: </w:t>
                      </w:r>
                      <w:r w:rsidRPr="001A1A71">
                        <w:rPr>
                          <w:rFonts w:cs="Times New Roman"/>
                          <w:color w:val="000000"/>
                          <w:sz w:val="20"/>
                          <w:szCs w:val="20"/>
                        </w:rPr>
                        <w:t>Resmî ve özel örgün eğitim kurumlarına</w:t>
                      </w:r>
                    </w:p>
                    <w:p w14:paraId="694E39EE"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devam</w:t>
                      </w:r>
                      <w:proofErr w:type="gramEnd"/>
                      <w:r w:rsidRPr="001A1A71">
                        <w:rPr>
                          <w:rFonts w:cs="Times New Roman"/>
                          <w:color w:val="000000"/>
                          <w:sz w:val="20"/>
                          <w:szCs w:val="20"/>
                        </w:rPr>
                        <w:t xml:space="preserve"> eden öğrenciler ile yaygın eğitim kurumlarına devam etmekte olan</w:t>
                      </w:r>
                    </w:p>
                    <w:p w14:paraId="7911473C"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kursiyerleri</w:t>
                      </w:r>
                      <w:proofErr w:type="gramEnd"/>
                      <w:r w:rsidRPr="001A1A71">
                        <w:rPr>
                          <w:rFonts w:cs="Times New Roman"/>
                          <w:color w:val="000000"/>
                          <w:sz w:val="20"/>
                          <w:szCs w:val="20"/>
                        </w:rPr>
                        <w:t>, örgün eğitim müfredatındaki derslerle sınırlı olarak, destekleme</w:t>
                      </w:r>
                    </w:p>
                    <w:p w14:paraId="26E6B897"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ve</w:t>
                      </w:r>
                      <w:proofErr w:type="gramEnd"/>
                      <w:r w:rsidRPr="001A1A71">
                        <w:rPr>
                          <w:rFonts w:cs="Times New Roman"/>
                          <w:color w:val="000000"/>
                          <w:sz w:val="20"/>
                          <w:szCs w:val="20"/>
                        </w:rPr>
                        <w:t xml:space="preserve"> yetiştirme amacıyla açılan kurslardır.</w:t>
                      </w:r>
                    </w:p>
                    <w:p w14:paraId="7C4452FE"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color w:val="000000"/>
                          <w:sz w:val="20"/>
                          <w:szCs w:val="20"/>
                        </w:rPr>
                        <w:t>Eğitsel Değerlendirme: Bireyin tüm gelişim alanlarındaki özellikleri ve</w:t>
                      </w:r>
                    </w:p>
                    <w:p w14:paraId="6430C7D1"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akademik</w:t>
                      </w:r>
                      <w:proofErr w:type="gramEnd"/>
                      <w:r w:rsidRPr="001A1A71">
                        <w:rPr>
                          <w:rFonts w:cs="Times New Roman"/>
                          <w:color w:val="000000"/>
                          <w:sz w:val="20"/>
                          <w:szCs w:val="20"/>
                        </w:rPr>
                        <w:t xml:space="preserve"> disiplin alanlarındaki yeterlilikleri ile eğitim ihtiyaçlarını eğitsel</w:t>
                      </w:r>
                    </w:p>
                    <w:p w14:paraId="3E6E8C58"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amaçla</w:t>
                      </w:r>
                      <w:proofErr w:type="gramEnd"/>
                      <w:r w:rsidRPr="001A1A71">
                        <w:rPr>
                          <w:rFonts w:cs="Times New Roman"/>
                          <w:color w:val="000000"/>
                          <w:sz w:val="20"/>
                          <w:szCs w:val="20"/>
                        </w:rPr>
                        <w:t xml:space="preserve"> belirleme sürecidir.</w:t>
                      </w:r>
                    </w:p>
                    <w:p w14:paraId="320AE9A1"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İşletmelerde Mesleki Eğitim: </w:t>
                      </w:r>
                      <w:r w:rsidRPr="001A1A71">
                        <w:rPr>
                          <w:rFonts w:cs="Times New Roman"/>
                          <w:color w:val="000000"/>
                          <w:sz w:val="20"/>
                          <w:szCs w:val="20"/>
                        </w:rPr>
                        <w:t>Mesleki ve Teknik Eğitim okul ve kurumları</w:t>
                      </w:r>
                    </w:p>
                    <w:p w14:paraId="67B1A146"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öğrencilerinin</w:t>
                      </w:r>
                      <w:proofErr w:type="gramEnd"/>
                      <w:r w:rsidRPr="001A1A71">
                        <w:rPr>
                          <w:rFonts w:cs="Times New Roman"/>
                          <w:color w:val="000000"/>
                          <w:sz w:val="20"/>
                          <w:szCs w:val="20"/>
                        </w:rPr>
                        <w:t xml:space="preserve"> beceri eğitimlerini işletmelerde, teorik eğitimlerini ise Mesleki</w:t>
                      </w:r>
                    </w:p>
                    <w:p w14:paraId="2484E7D4"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ve</w:t>
                      </w:r>
                      <w:proofErr w:type="gramEnd"/>
                      <w:r w:rsidRPr="001A1A71">
                        <w:rPr>
                          <w:rFonts w:cs="Times New Roman"/>
                          <w:color w:val="000000"/>
                          <w:sz w:val="20"/>
                          <w:szCs w:val="20"/>
                        </w:rPr>
                        <w:t xml:space="preserve"> Teknik Eğitim okul ve kurumlarında veya işletme ve kurumlarca tesis edilen</w:t>
                      </w:r>
                    </w:p>
                    <w:p w14:paraId="19BE6AFD"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eğitim</w:t>
                      </w:r>
                      <w:proofErr w:type="gramEnd"/>
                      <w:r w:rsidRPr="001A1A71">
                        <w:rPr>
                          <w:rFonts w:cs="Times New Roman"/>
                          <w:color w:val="000000"/>
                          <w:sz w:val="20"/>
                          <w:szCs w:val="20"/>
                        </w:rPr>
                        <w:t xml:space="preserve"> birimlerinde yaptıkları eğitim uygulamalarını ifade eder.</w:t>
                      </w:r>
                    </w:p>
                    <w:p w14:paraId="391B1D83"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Okul-Aile Birlikleri: </w:t>
                      </w:r>
                      <w:r w:rsidRPr="001A1A71">
                        <w:rPr>
                          <w:rFonts w:cs="Times New Roman"/>
                          <w:color w:val="000000"/>
                          <w:sz w:val="20"/>
                          <w:szCs w:val="20"/>
                        </w:rPr>
                        <w:t>Eğitim kampüslerinde yer alan okullar dâhil Bakanlığa</w:t>
                      </w:r>
                    </w:p>
                    <w:p w14:paraId="60480DDE"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bağlı</w:t>
                      </w:r>
                      <w:proofErr w:type="gramEnd"/>
                      <w:r w:rsidRPr="001A1A71">
                        <w:rPr>
                          <w:rFonts w:cs="Times New Roman"/>
                          <w:color w:val="000000"/>
                          <w:sz w:val="20"/>
                          <w:szCs w:val="20"/>
                        </w:rPr>
                        <w:t xml:space="preserve"> okul ve eğitim kurumlarında kurulan birliklerdir.</w:t>
                      </w:r>
                    </w:p>
                    <w:p w14:paraId="4748F156"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Ortalama Eğitim Süresi: </w:t>
                      </w:r>
                      <w:r w:rsidRPr="001A1A71">
                        <w:rPr>
                          <w:rFonts w:cs="Times New Roman"/>
                          <w:color w:val="000000"/>
                          <w:sz w:val="20"/>
                          <w:szCs w:val="20"/>
                        </w:rPr>
                        <w:t>Birleşmiş Milletler Kalkınma Programının yayınladığı</w:t>
                      </w:r>
                    </w:p>
                    <w:p w14:paraId="545F5B77"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color w:val="000000"/>
                          <w:sz w:val="20"/>
                          <w:szCs w:val="20"/>
                        </w:rPr>
                        <w:t>İnsani Gelişme Raporu'nda verilen ve 25 yaş ve üstü kişilerin almış olduğu</w:t>
                      </w:r>
                    </w:p>
                    <w:p w14:paraId="6944BB4C"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eğitim</w:t>
                      </w:r>
                      <w:proofErr w:type="gramEnd"/>
                      <w:r w:rsidRPr="001A1A71">
                        <w:rPr>
                          <w:rFonts w:cs="Times New Roman"/>
                          <w:color w:val="000000"/>
                          <w:sz w:val="20"/>
                          <w:szCs w:val="20"/>
                        </w:rPr>
                        <w:t xml:space="preserve"> sürelerinin ortalaması şeklinde ifade edilen eğitim göstergesini ifade</w:t>
                      </w:r>
                    </w:p>
                    <w:p w14:paraId="0CD22F00"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etmektedir</w:t>
                      </w:r>
                      <w:proofErr w:type="gramEnd"/>
                      <w:r w:rsidRPr="001A1A71">
                        <w:rPr>
                          <w:rFonts w:cs="Times New Roman"/>
                          <w:color w:val="000000"/>
                          <w:sz w:val="20"/>
                          <w:szCs w:val="20"/>
                        </w:rPr>
                        <w:t>.</w:t>
                      </w:r>
                    </w:p>
                    <w:p w14:paraId="7661C50D"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Öğrenme Analitiği Platformu: </w:t>
                      </w:r>
                      <w:r w:rsidRPr="001A1A71">
                        <w:rPr>
                          <w:rFonts w:cs="Times New Roman"/>
                          <w:color w:val="000000"/>
                          <w:sz w:val="20"/>
                          <w:szCs w:val="20"/>
                        </w:rPr>
                        <w:t>Eğitsel Veri Ambarı üzerinde çalışacak,</w:t>
                      </w:r>
                    </w:p>
                    <w:p w14:paraId="1FD16A74"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öğrencilerin</w:t>
                      </w:r>
                      <w:proofErr w:type="gramEnd"/>
                      <w:r w:rsidRPr="001A1A71">
                        <w:rPr>
                          <w:rFonts w:cs="Times New Roman"/>
                          <w:color w:val="000000"/>
                          <w:sz w:val="20"/>
                          <w:szCs w:val="20"/>
                        </w:rPr>
                        <w:t xml:space="preserve"> akademik verileriyle birlikte ilgi, yetenek ve mizacına yönelik</w:t>
                      </w:r>
                    </w:p>
                    <w:p w14:paraId="3FED98D1"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verilerinin</w:t>
                      </w:r>
                      <w:proofErr w:type="gramEnd"/>
                      <w:r w:rsidRPr="001A1A71">
                        <w:rPr>
                          <w:rFonts w:cs="Times New Roman"/>
                          <w:color w:val="000000"/>
                          <w:sz w:val="20"/>
                          <w:szCs w:val="20"/>
                        </w:rPr>
                        <w:t xml:space="preserve"> de birlikte değerlendirildiği platformdur.</w:t>
                      </w:r>
                    </w:p>
                    <w:p w14:paraId="190C5801" w14:textId="77777777" w:rsidR="001013CF" w:rsidRPr="001A1A71" w:rsidRDefault="001013CF" w:rsidP="00B25451">
                      <w:pPr>
                        <w:autoSpaceDE w:val="0"/>
                        <w:autoSpaceDN w:val="0"/>
                        <w:adjustRightInd w:val="0"/>
                        <w:jc w:val="both"/>
                        <w:rPr>
                          <w:rFonts w:cs="Times New Roman"/>
                          <w:color w:val="000000"/>
                          <w:sz w:val="20"/>
                          <w:szCs w:val="20"/>
                        </w:rPr>
                      </w:pPr>
                      <w:r w:rsidRPr="001A1A71">
                        <w:rPr>
                          <w:rFonts w:cs="Times New Roman"/>
                          <w:b/>
                          <w:bCs/>
                          <w:color w:val="C10000"/>
                          <w:sz w:val="20"/>
                          <w:szCs w:val="20"/>
                        </w:rPr>
                        <w:t xml:space="preserve">Örgün Eğitim Dışına Çıkma: </w:t>
                      </w:r>
                      <w:r w:rsidRPr="001A1A71">
                        <w:rPr>
                          <w:rFonts w:cs="Times New Roman"/>
                          <w:color w:val="000000"/>
                          <w:sz w:val="20"/>
                          <w:szCs w:val="20"/>
                        </w:rPr>
                        <w:t>Ölüm ve yurt dışına çıkma haricindeki nedenlerin</w:t>
                      </w:r>
                    </w:p>
                    <w:p w14:paraId="0998DC2F"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herhangi</w:t>
                      </w:r>
                      <w:proofErr w:type="gramEnd"/>
                      <w:r w:rsidRPr="001A1A71">
                        <w:rPr>
                          <w:rFonts w:cs="Times New Roman"/>
                          <w:color w:val="000000"/>
                          <w:sz w:val="20"/>
                          <w:szCs w:val="20"/>
                        </w:rPr>
                        <w:t xml:space="preserve"> birisine bağlı olarak Örgün Eğitim Kurumlarından ilişik kesilmesi</w:t>
                      </w:r>
                    </w:p>
                    <w:p w14:paraId="4843A4EE" w14:textId="77777777" w:rsidR="001013CF" w:rsidRPr="001A1A71" w:rsidRDefault="001013CF" w:rsidP="00B25451">
                      <w:pPr>
                        <w:autoSpaceDE w:val="0"/>
                        <w:autoSpaceDN w:val="0"/>
                        <w:adjustRightInd w:val="0"/>
                        <w:jc w:val="both"/>
                        <w:rPr>
                          <w:rFonts w:cs="Times New Roman"/>
                          <w:color w:val="000000"/>
                          <w:sz w:val="20"/>
                          <w:szCs w:val="20"/>
                        </w:rPr>
                      </w:pPr>
                      <w:proofErr w:type="gramStart"/>
                      <w:r w:rsidRPr="001A1A71">
                        <w:rPr>
                          <w:rFonts w:cs="Times New Roman"/>
                          <w:color w:val="000000"/>
                          <w:sz w:val="20"/>
                          <w:szCs w:val="20"/>
                        </w:rPr>
                        <w:t>durumunu</w:t>
                      </w:r>
                      <w:proofErr w:type="gramEnd"/>
                      <w:r w:rsidRPr="001A1A71">
                        <w:rPr>
                          <w:rFonts w:cs="Times New Roman"/>
                          <w:color w:val="000000"/>
                          <w:sz w:val="20"/>
                          <w:szCs w:val="20"/>
                        </w:rPr>
                        <w:t xml:space="preserve"> ifade etmektedir.</w:t>
                      </w:r>
                    </w:p>
                    <w:p w14:paraId="661B1E98" w14:textId="77777777" w:rsidR="001013CF" w:rsidRPr="001A1A71" w:rsidRDefault="001013CF" w:rsidP="00B25451">
                      <w:pPr>
                        <w:autoSpaceDE w:val="0"/>
                        <w:autoSpaceDN w:val="0"/>
                        <w:adjustRightInd w:val="0"/>
                        <w:jc w:val="both"/>
                        <w:rPr>
                          <w:rFonts w:cs="Times New Roman"/>
                          <w:color w:val="000000"/>
                          <w:sz w:val="22"/>
                          <w:szCs w:val="20"/>
                        </w:rPr>
                      </w:pPr>
                    </w:p>
                  </w:txbxContent>
                </v:textbox>
              </v:shape>
            </w:pict>
          </mc:Fallback>
        </mc:AlternateContent>
      </w:r>
      <w:r w:rsidRPr="001A1A71">
        <w:rPr>
          <w:rFonts w:cs="Times New Roman"/>
          <w:b/>
          <w:bCs/>
          <w:noProof/>
          <w:color w:val="C10000"/>
          <w:sz w:val="20"/>
          <w:szCs w:val="20"/>
          <w:lang w:eastAsia="tr-TR"/>
        </w:rPr>
        <mc:AlternateContent>
          <mc:Choice Requires="wps">
            <w:drawing>
              <wp:anchor distT="0" distB="0" distL="114300" distR="114300" simplePos="0" relativeHeight="251631104" behindDoc="0" locked="0" layoutInCell="1" allowOverlap="1" wp14:anchorId="2ED111A9" wp14:editId="6035FD7D">
                <wp:simplePos x="0" y="0"/>
                <wp:positionH relativeFrom="column">
                  <wp:posOffset>4660087</wp:posOffset>
                </wp:positionH>
                <wp:positionV relativeFrom="paragraph">
                  <wp:posOffset>13365</wp:posOffset>
                </wp:positionV>
                <wp:extent cx="4391247" cy="6257290"/>
                <wp:effectExtent l="0" t="0" r="0" b="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247" cy="6257290"/>
                        </a:xfrm>
                        <a:prstGeom prst="rect">
                          <a:avLst/>
                        </a:prstGeom>
                        <a:noFill/>
                        <a:ln w="9525">
                          <a:noFill/>
                          <a:miter lim="800000"/>
                          <a:headEnd/>
                          <a:tailEnd/>
                        </a:ln>
                      </wps:spPr>
                      <wps:txbx>
                        <w:txbxContent>
                          <w:p w14:paraId="53993925"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Örgün Eğitim: </w:t>
                            </w:r>
                            <w:r w:rsidRPr="00A47800">
                              <w:rPr>
                                <w:rFonts w:cs="Times New Roman"/>
                                <w:color w:val="000000"/>
                                <w:sz w:val="20"/>
                                <w:szCs w:val="20"/>
                              </w:rPr>
                              <w:t>Belirli yaş grubundaki ve aynı seviyedeki bireylere, amaca</w:t>
                            </w:r>
                          </w:p>
                          <w:p w14:paraId="38322E23"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göre</w:t>
                            </w:r>
                            <w:proofErr w:type="gramEnd"/>
                            <w:r w:rsidRPr="00A47800">
                              <w:rPr>
                                <w:rFonts w:cs="Times New Roman"/>
                                <w:color w:val="000000"/>
                                <w:sz w:val="20"/>
                                <w:szCs w:val="20"/>
                              </w:rPr>
                              <w:t xml:space="preserve"> hazırlanmış programlarla, okul çatısı altında düzenli olarak yapılan</w:t>
                            </w:r>
                          </w:p>
                          <w:p w14:paraId="7820CB8E"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eğitimdir</w:t>
                            </w:r>
                            <w:proofErr w:type="gramEnd"/>
                            <w:r w:rsidRPr="00A47800">
                              <w:rPr>
                                <w:rFonts w:cs="Times New Roman"/>
                                <w:color w:val="000000"/>
                                <w:sz w:val="20"/>
                                <w:szCs w:val="20"/>
                              </w:rPr>
                              <w:t>. Örgün Eğitim; okul öncesi, ilkokul, ortaokul, ortaöğretim ve</w:t>
                            </w:r>
                          </w:p>
                          <w:p w14:paraId="1D2DF46F"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yükseköğretim</w:t>
                            </w:r>
                            <w:proofErr w:type="gramEnd"/>
                            <w:r w:rsidRPr="00A47800">
                              <w:rPr>
                                <w:rFonts w:cs="Times New Roman"/>
                                <w:color w:val="000000"/>
                                <w:sz w:val="20"/>
                                <w:szCs w:val="20"/>
                              </w:rPr>
                              <w:t xml:space="preserve"> kurumlarını kapsar.</w:t>
                            </w:r>
                          </w:p>
                          <w:p w14:paraId="070704E5" w14:textId="77777777" w:rsidR="001013CF" w:rsidRPr="00A47800" w:rsidRDefault="001013CF" w:rsidP="00B25451">
                            <w:pPr>
                              <w:autoSpaceDE w:val="0"/>
                              <w:autoSpaceDN w:val="0"/>
                              <w:adjustRightInd w:val="0"/>
                              <w:jc w:val="both"/>
                              <w:rPr>
                                <w:rFonts w:cs="Times New Roman"/>
                                <w:b/>
                                <w:bCs/>
                                <w:color w:val="C10000"/>
                                <w:sz w:val="20"/>
                                <w:szCs w:val="20"/>
                              </w:rPr>
                            </w:pPr>
                            <w:r w:rsidRPr="00A47800">
                              <w:rPr>
                                <w:rFonts w:cs="Times New Roman"/>
                                <w:b/>
                                <w:bCs/>
                                <w:color w:val="C10000"/>
                                <w:sz w:val="20"/>
                                <w:szCs w:val="20"/>
                              </w:rPr>
                              <w:t>Özel Politika veya Uygulama Gerektiren Gruplar (Dezavantajlı Gruplar):</w:t>
                            </w:r>
                          </w:p>
                          <w:p w14:paraId="33536C01"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color w:val="000000"/>
                                <w:sz w:val="20"/>
                                <w:szCs w:val="20"/>
                              </w:rPr>
                              <w:t>Diğer gruplara göre eğitiminde ve istihdamında daha fazla güçlük çekilen</w:t>
                            </w:r>
                          </w:p>
                          <w:p w14:paraId="22633FA7"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kadınlar</w:t>
                            </w:r>
                            <w:proofErr w:type="gramEnd"/>
                            <w:r w:rsidRPr="00A47800">
                              <w:rPr>
                                <w:rFonts w:cs="Times New Roman"/>
                                <w:color w:val="000000"/>
                                <w:sz w:val="20"/>
                                <w:szCs w:val="20"/>
                              </w:rPr>
                              <w:t>, gençler, uzun süreli işsizler, engelliler gibi bireylerin oluşturduğu</w:t>
                            </w:r>
                          </w:p>
                          <w:p w14:paraId="548DA29D"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grupları</w:t>
                            </w:r>
                            <w:proofErr w:type="gramEnd"/>
                            <w:r w:rsidRPr="00A47800">
                              <w:rPr>
                                <w:rFonts w:cs="Times New Roman"/>
                                <w:color w:val="000000"/>
                                <w:sz w:val="20"/>
                                <w:szCs w:val="20"/>
                              </w:rPr>
                              <w:t xml:space="preserve"> ifade eder.</w:t>
                            </w:r>
                          </w:p>
                          <w:p w14:paraId="58A43CAC"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Özel Yetenekli Çocuklar: </w:t>
                            </w:r>
                            <w:r w:rsidRPr="00A47800">
                              <w:rPr>
                                <w:rFonts w:cs="Times New Roman"/>
                                <w:color w:val="000000"/>
                                <w:sz w:val="20"/>
                                <w:szCs w:val="20"/>
                              </w:rPr>
                              <w:t>Yaşıtlarına göre daha hızlı öğrenen, yaratıcılık,</w:t>
                            </w:r>
                          </w:p>
                          <w:p w14:paraId="2FB871F2"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sanat</w:t>
                            </w:r>
                            <w:proofErr w:type="gramEnd"/>
                            <w:r w:rsidRPr="00A47800">
                              <w:rPr>
                                <w:rFonts w:cs="Times New Roman"/>
                                <w:color w:val="000000"/>
                                <w:sz w:val="20"/>
                                <w:szCs w:val="20"/>
                              </w:rPr>
                              <w:t>, liderliğe ilişkin kapasitede önde olan, özel akademik yeteneğe sahip,</w:t>
                            </w:r>
                          </w:p>
                          <w:p w14:paraId="51F81420"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soyut</w:t>
                            </w:r>
                            <w:proofErr w:type="gramEnd"/>
                            <w:r w:rsidRPr="00A47800">
                              <w:rPr>
                                <w:rFonts w:cs="Times New Roman"/>
                                <w:color w:val="000000"/>
                                <w:sz w:val="20"/>
                                <w:szCs w:val="20"/>
                              </w:rPr>
                              <w:t xml:space="preserve"> fikirleri anlayabilen, ilgi alanlarında bağımsız hareket etmeyi seven ve</w:t>
                            </w:r>
                          </w:p>
                          <w:p w14:paraId="3528E6D8"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yüksek</w:t>
                            </w:r>
                            <w:proofErr w:type="gramEnd"/>
                            <w:r w:rsidRPr="00A47800">
                              <w:rPr>
                                <w:rFonts w:cs="Times New Roman"/>
                                <w:color w:val="000000"/>
                                <w:sz w:val="20"/>
                                <w:szCs w:val="20"/>
                              </w:rPr>
                              <w:t xml:space="preserve"> düzeyde performans gösteren bireydir.</w:t>
                            </w:r>
                          </w:p>
                          <w:p w14:paraId="7D2CB06D"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Tanılama: </w:t>
                            </w:r>
                            <w:r w:rsidRPr="00A47800">
                              <w:rPr>
                                <w:rFonts w:cs="Times New Roman"/>
                                <w:color w:val="000000"/>
                                <w:sz w:val="20"/>
                                <w:szCs w:val="20"/>
                              </w:rPr>
                              <w:t>Özel Eğitime ihtiyacı olan bireylerin tüm gelişim alanlarındaki</w:t>
                            </w:r>
                          </w:p>
                          <w:p w14:paraId="36793C23"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özellikleri</w:t>
                            </w:r>
                            <w:proofErr w:type="gramEnd"/>
                            <w:r w:rsidRPr="00A47800">
                              <w:rPr>
                                <w:rFonts w:cs="Times New Roman"/>
                                <w:color w:val="000000"/>
                                <w:sz w:val="20"/>
                                <w:szCs w:val="20"/>
                              </w:rPr>
                              <w:t xml:space="preserve"> ile yeterli ve yetersiz yönlerinin, bireysel özelliklerinin ve ilgilerinin</w:t>
                            </w:r>
                          </w:p>
                          <w:p w14:paraId="6404CBFA"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belirlenmesi</w:t>
                            </w:r>
                            <w:proofErr w:type="gramEnd"/>
                            <w:r w:rsidRPr="00A47800">
                              <w:rPr>
                                <w:rFonts w:cs="Times New Roman"/>
                                <w:color w:val="000000"/>
                                <w:sz w:val="20"/>
                                <w:szCs w:val="20"/>
                              </w:rPr>
                              <w:t xml:space="preserve"> amacıyla tıbbî, psiko-sosyal ve eğitim alanlarında yapılan</w:t>
                            </w:r>
                          </w:p>
                          <w:p w14:paraId="271217AE"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değerlendirme</w:t>
                            </w:r>
                            <w:proofErr w:type="gramEnd"/>
                            <w:r w:rsidRPr="00A47800">
                              <w:rPr>
                                <w:rFonts w:cs="Times New Roman"/>
                                <w:color w:val="000000"/>
                                <w:sz w:val="20"/>
                                <w:szCs w:val="20"/>
                              </w:rPr>
                              <w:t xml:space="preserve"> sürecidir.</w:t>
                            </w:r>
                          </w:p>
                          <w:p w14:paraId="7C232A3A"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Ulusal Dijital İçerik Arşivi: </w:t>
                            </w:r>
                            <w:r w:rsidRPr="00A47800">
                              <w:rPr>
                                <w:rFonts w:cs="Times New Roman"/>
                                <w:color w:val="000000"/>
                                <w:sz w:val="20"/>
                                <w:szCs w:val="20"/>
                              </w:rPr>
                              <w:t>Öğrenme süreçlerini destekleyen beceri destekli</w:t>
                            </w:r>
                          </w:p>
                          <w:p w14:paraId="6C17DFDD"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dönüşüm</w:t>
                            </w:r>
                            <w:proofErr w:type="gramEnd"/>
                            <w:r w:rsidRPr="00A47800">
                              <w:rPr>
                                <w:rFonts w:cs="Times New Roman"/>
                                <w:color w:val="000000"/>
                                <w:sz w:val="20"/>
                                <w:szCs w:val="20"/>
                              </w:rPr>
                              <w:t xml:space="preserve"> ile ülkemizin her yerinde yaşayan öğrenci ve öğretmenlerimizin eşit</w:t>
                            </w:r>
                          </w:p>
                          <w:p w14:paraId="6AF41798"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öğrenme</w:t>
                            </w:r>
                            <w:proofErr w:type="gramEnd"/>
                            <w:r w:rsidRPr="00A47800">
                              <w:rPr>
                                <w:rFonts w:cs="Times New Roman"/>
                                <w:color w:val="000000"/>
                                <w:sz w:val="20"/>
                                <w:szCs w:val="20"/>
                              </w:rPr>
                              <w:t xml:space="preserve"> ve öğretme fırsatlarını yakalamaları ve öğrenmenin sınıf duvarlarını</w:t>
                            </w:r>
                          </w:p>
                          <w:p w14:paraId="313A1B3B"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aşması</w:t>
                            </w:r>
                            <w:proofErr w:type="gramEnd"/>
                            <w:r w:rsidRPr="00A47800">
                              <w:rPr>
                                <w:rFonts w:cs="Times New Roman"/>
                                <w:color w:val="000000"/>
                                <w:sz w:val="20"/>
                                <w:szCs w:val="20"/>
                              </w:rPr>
                              <w:t xml:space="preserve"> sağlamaya yönelik eğitsel </w:t>
                            </w:r>
                            <w:proofErr w:type="spellStart"/>
                            <w:r w:rsidRPr="00A47800">
                              <w:rPr>
                                <w:rFonts w:cs="Times New Roman"/>
                                <w:color w:val="000000"/>
                                <w:sz w:val="20"/>
                                <w:szCs w:val="20"/>
                              </w:rPr>
                              <w:t>diiital</w:t>
                            </w:r>
                            <w:proofErr w:type="spellEnd"/>
                            <w:r w:rsidRPr="00A47800">
                              <w:rPr>
                                <w:rFonts w:cs="Times New Roman"/>
                                <w:color w:val="000000"/>
                                <w:sz w:val="20"/>
                                <w:szCs w:val="20"/>
                              </w:rPr>
                              <w:t xml:space="preserve"> içerik ambarıdır.</w:t>
                            </w:r>
                          </w:p>
                          <w:p w14:paraId="1D336766"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Uzaktan Eğitim: </w:t>
                            </w:r>
                            <w:r w:rsidRPr="00A47800">
                              <w:rPr>
                                <w:rFonts w:cs="Times New Roman"/>
                                <w:color w:val="000000"/>
                                <w:sz w:val="20"/>
                                <w:szCs w:val="20"/>
                              </w:rPr>
                              <w:t xml:space="preserve">Her türlü iletişim </w:t>
                            </w:r>
                            <w:proofErr w:type="spellStart"/>
                            <w:r w:rsidRPr="00A47800">
                              <w:rPr>
                                <w:rFonts w:cs="Times New Roman"/>
                                <w:color w:val="000000"/>
                                <w:sz w:val="20"/>
                                <w:szCs w:val="20"/>
                              </w:rPr>
                              <w:t>teknoloiileri</w:t>
                            </w:r>
                            <w:proofErr w:type="spellEnd"/>
                            <w:r w:rsidRPr="00A47800">
                              <w:rPr>
                                <w:rFonts w:cs="Times New Roman"/>
                                <w:color w:val="000000"/>
                                <w:sz w:val="20"/>
                                <w:szCs w:val="20"/>
                              </w:rPr>
                              <w:t xml:space="preserve"> kullanılarak zaman ve</w:t>
                            </w:r>
                          </w:p>
                          <w:p w14:paraId="58127A09"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mekândan</w:t>
                            </w:r>
                            <w:proofErr w:type="gramEnd"/>
                            <w:r w:rsidRPr="00A47800">
                              <w:rPr>
                                <w:rFonts w:cs="Times New Roman"/>
                                <w:color w:val="000000"/>
                                <w:sz w:val="20"/>
                                <w:szCs w:val="20"/>
                              </w:rPr>
                              <w:t xml:space="preserve"> bağımsız olarak insanların eğitim almalarının sağlanmasıdır.</w:t>
                            </w:r>
                          </w:p>
                          <w:p w14:paraId="57E09E22"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Yaygın Eğitim: </w:t>
                            </w:r>
                            <w:r w:rsidRPr="00A47800">
                              <w:rPr>
                                <w:rFonts w:cs="Times New Roman"/>
                                <w:color w:val="000000"/>
                                <w:sz w:val="20"/>
                                <w:szCs w:val="20"/>
                              </w:rPr>
                              <w:t>Örgün Eğitim Sistemine hiç girmemiş ya da Örgün Eğitim</w:t>
                            </w:r>
                          </w:p>
                          <w:p w14:paraId="5F1F69A6"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color w:val="000000"/>
                                <w:sz w:val="20"/>
                                <w:szCs w:val="20"/>
                              </w:rPr>
                              <w:t>Sisteminin herhangi bir kademesinde bulunan veya bu kademeden ayrılmış ya</w:t>
                            </w:r>
                          </w:p>
                          <w:p w14:paraId="5324E357"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da</w:t>
                            </w:r>
                            <w:proofErr w:type="gramEnd"/>
                            <w:r w:rsidRPr="00A47800">
                              <w:rPr>
                                <w:rFonts w:cs="Times New Roman"/>
                                <w:color w:val="000000"/>
                                <w:sz w:val="20"/>
                                <w:szCs w:val="20"/>
                              </w:rPr>
                              <w:t xml:space="preserve"> bitirmiş bireylere; ilgi, istek ve yetenekleri doğrultusunda ekonomik,</w:t>
                            </w:r>
                          </w:p>
                          <w:p w14:paraId="493258DF"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toplumsal</w:t>
                            </w:r>
                            <w:proofErr w:type="gramEnd"/>
                            <w:r w:rsidRPr="00A47800">
                              <w:rPr>
                                <w:rFonts w:cs="Times New Roman"/>
                                <w:color w:val="000000"/>
                                <w:sz w:val="20"/>
                                <w:szCs w:val="20"/>
                              </w:rPr>
                              <w:t xml:space="preserve"> ve kültürel gelişmelerini sağlayıcı nitelikte çeşitli süre ve düzeylerde</w:t>
                            </w:r>
                          </w:p>
                          <w:p w14:paraId="2B883BCE"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hayat</w:t>
                            </w:r>
                            <w:proofErr w:type="gramEnd"/>
                            <w:r w:rsidRPr="00A47800">
                              <w:rPr>
                                <w:rFonts w:cs="Times New Roman"/>
                                <w:color w:val="000000"/>
                                <w:sz w:val="20"/>
                                <w:szCs w:val="20"/>
                              </w:rPr>
                              <w:t xml:space="preserve"> boyu yapılan eğitim, öğretim, üretim, rehberlik ve uygulama</w:t>
                            </w:r>
                          </w:p>
                          <w:p w14:paraId="246B0AAE"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etkinliklerinin</w:t>
                            </w:r>
                            <w:proofErr w:type="gramEnd"/>
                            <w:r w:rsidRPr="00A47800">
                              <w:rPr>
                                <w:rFonts w:cs="Times New Roman"/>
                                <w:color w:val="000000"/>
                                <w:sz w:val="20"/>
                                <w:szCs w:val="20"/>
                              </w:rPr>
                              <w:t xml:space="preserve"> bütününü ifade eder.</w:t>
                            </w:r>
                          </w:p>
                          <w:p w14:paraId="39857B92"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Zorunlu Eğitim: </w:t>
                            </w:r>
                            <w:r w:rsidRPr="00A47800">
                              <w:rPr>
                                <w:rFonts w:cs="Times New Roman"/>
                                <w:color w:val="000000"/>
                                <w:sz w:val="20"/>
                                <w:szCs w:val="20"/>
                              </w:rPr>
                              <w:t>Dört yıl süreli ve zorunlu İlkokullar ile dört yıl süreli, zorunlu</w:t>
                            </w:r>
                          </w:p>
                          <w:p w14:paraId="50E25905"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ve</w:t>
                            </w:r>
                            <w:proofErr w:type="gramEnd"/>
                            <w:r w:rsidRPr="00A47800">
                              <w:rPr>
                                <w:rFonts w:cs="Times New Roman"/>
                                <w:color w:val="000000"/>
                                <w:sz w:val="20"/>
                                <w:szCs w:val="20"/>
                              </w:rPr>
                              <w:t xml:space="preserve"> farklı programlar arasında tercihe imkân veren Ortaokullar ve İmam Hatip</w:t>
                            </w:r>
                          </w:p>
                          <w:p w14:paraId="167DEB83"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color w:val="000000"/>
                                <w:sz w:val="20"/>
                                <w:szCs w:val="20"/>
                              </w:rPr>
                              <w:t>Ortaokullarından oluşan İlköğretim ile İlköğretime dayalı, dört yıllık zorunlu,</w:t>
                            </w:r>
                          </w:p>
                          <w:p w14:paraId="77C0BA22"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color w:val="000000"/>
                                <w:sz w:val="20"/>
                                <w:szCs w:val="20"/>
                              </w:rPr>
                              <w:t>Örgün veya Yaygın Öğrenim veren; genel, Mesleki ve Teknik Ortaöğretim</w:t>
                            </w:r>
                          </w:p>
                          <w:p w14:paraId="37B19760" w14:textId="77777777" w:rsidR="001013CF" w:rsidRPr="00A47800" w:rsidRDefault="001013CF" w:rsidP="00B25451">
                            <w:pPr>
                              <w:jc w:val="both"/>
                              <w:rPr>
                                <w:rFonts w:cs="Times New Roman"/>
                                <w:sz w:val="20"/>
                                <w:szCs w:val="20"/>
                              </w:rPr>
                            </w:pPr>
                            <w:proofErr w:type="gramStart"/>
                            <w:r w:rsidRPr="00A47800">
                              <w:rPr>
                                <w:rFonts w:cs="Times New Roman"/>
                                <w:color w:val="000000"/>
                                <w:sz w:val="20"/>
                                <w:szCs w:val="20"/>
                              </w:rPr>
                              <w:t>kademelerinden</w:t>
                            </w:r>
                            <w:proofErr w:type="gramEnd"/>
                            <w:r w:rsidRPr="00A47800">
                              <w:rPr>
                                <w:rFonts w:cs="Times New Roman"/>
                                <w:color w:val="000000"/>
                                <w:sz w:val="20"/>
                                <w:szCs w:val="20"/>
                              </w:rPr>
                              <w:t xml:space="preserve"> oluşan eğitim sürecini ifade eder.</w:t>
                            </w:r>
                          </w:p>
                          <w:p w14:paraId="3308FC71" w14:textId="77777777" w:rsidR="001013CF" w:rsidRPr="009D01B8" w:rsidRDefault="001013CF" w:rsidP="001A1A71">
                            <w:pPr>
                              <w:autoSpaceDE w:val="0"/>
                              <w:autoSpaceDN w:val="0"/>
                              <w:adjustRightInd w:val="0"/>
                              <w:rPr>
                                <w:rFonts w:cs="Times New Roman"/>
                                <w:color w:val="000000"/>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111A9" id="_x0000_s1032" type="#_x0000_t202" style="position:absolute;margin-left:366.95pt;margin-top:1.05pt;width:345.75pt;height:49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" filled="f" stroked="f">
                <v:textbox>
                  <w:txbxContent>
                    <w:p w14:paraId="53993925"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Örgün Eğitim: </w:t>
                      </w:r>
                      <w:r w:rsidRPr="00A47800">
                        <w:rPr>
                          <w:rFonts w:cs="Times New Roman"/>
                          <w:color w:val="000000"/>
                          <w:sz w:val="20"/>
                          <w:szCs w:val="20"/>
                        </w:rPr>
                        <w:t>Belirli yaş grubundaki ve aynı seviyedeki bireylere, amaca</w:t>
                      </w:r>
                    </w:p>
                    <w:p w14:paraId="38322E23"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göre</w:t>
                      </w:r>
                      <w:proofErr w:type="gramEnd"/>
                      <w:r w:rsidRPr="00A47800">
                        <w:rPr>
                          <w:rFonts w:cs="Times New Roman"/>
                          <w:color w:val="000000"/>
                          <w:sz w:val="20"/>
                          <w:szCs w:val="20"/>
                        </w:rPr>
                        <w:t xml:space="preserve"> hazırlanmış programlarla, okul çatısı altında düzenli olarak yapılan</w:t>
                      </w:r>
                    </w:p>
                    <w:p w14:paraId="7820CB8E"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eğitimdir</w:t>
                      </w:r>
                      <w:proofErr w:type="gramEnd"/>
                      <w:r w:rsidRPr="00A47800">
                        <w:rPr>
                          <w:rFonts w:cs="Times New Roman"/>
                          <w:color w:val="000000"/>
                          <w:sz w:val="20"/>
                          <w:szCs w:val="20"/>
                        </w:rPr>
                        <w:t>. Örgün Eğitim; okul öncesi, ilkokul, ortaokul, ortaöğretim ve</w:t>
                      </w:r>
                    </w:p>
                    <w:p w14:paraId="1D2DF46F"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yükseköğretim</w:t>
                      </w:r>
                      <w:proofErr w:type="gramEnd"/>
                      <w:r w:rsidRPr="00A47800">
                        <w:rPr>
                          <w:rFonts w:cs="Times New Roman"/>
                          <w:color w:val="000000"/>
                          <w:sz w:val="20"/>
                          <w:szCs w:val="20"/>
                        </w:rPr>
                        <w:t xml:space="preserve"> kurumlarını kapsar.</w:t>
                      </w:r>
                    </w:p>
                    <w:p w14:paraId="070704E5" w14:textId="77777777" w:rsidR="001013CF" w:rsidRPr="00A47800" w:rsidRDefault="001013CF" w:rsidP="00B25451">
                      <w:pPr>
                        <w:autoSpaceDE w:val="0"/>
                        <w:autoSpaceDN w:val="0"/>
                        <w:adjustRightInd w:val="0"/>
                        <w:jc w:val="both"/>
                        <w:rPr>
                          <w:rFonts w:cs="Times New Roman"/>
                          <w:b/>
                          <w:bCs/>
                          <w:color w:val="C10000"/>
                          <w:sz w:val="20"/>
                          <w:szCs w:val="20"/>
                        </w:rPr>
                      </w:pPr>
                      <w:r w:rsidRPr="00A47800">
                        <w:rPr>
                          <w:rFonts w:cs="Times New Roman"/>
                          <w:b/>
                          <w:bCs/>
                          <w:color w:val="C10000"/>
                          <w:sz w:val="20"/>
                          <w:szCs w:val="20"/>
                        </w:rPr>
                        <w:t>Özel Politika veya Uygulama Gerektiren Gruplar (Dezavantajlı Gruplar):</w:t>
                      </w:r>
                    </w:p>
                    <w:p w14:paraId="33536C01"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color w:val="000000"/>
                          <w:sz w:val="20"/>
                          <w:szCs w:val="20"/>
                        </w:rPr>
                        <w:t>Diğer gruplara göre eğitiminde ve istihdamında daha fazla güçlük çekilen</w:t>
                      </w:r>
                    </w:p>
                    <w:p w14:paraId="22633FA7"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kadınlar</w:t>
                      </w:r>
                      <w:proofErr w:type="gramEnd"/>
                      <w:r w:rsidRPr="00A47800">
                        <w:rPr>
                          <w:rFonts w:cs="Times New Roman"/>
                          <w:color w:val="000000"/>
                          <w:sz w:val="20"/>
                          <w:szCs w:val="20"/>
                        </w:rPr>
                        <w:t>, gençler, uzun süreli işsizler, engelliler gibi bireylerin oluşturduğu</w:t>
                      </w:r>
                    </w:p>
                    <w:p w14:paraId="548DA29D"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grupları</w:t>
                      </w:r>
                      <w:proofErr w:type="gramEnd"/>
                      <w:r w:rsidRPr="00A47800">
                        <w:rPr>
                          <w:rFonts w:cs="Times New Roman"/>
                          <w:color w:val="000000"/>
                          <w:sz w:val="20"/>
                          <w:szCs w:val="20"/>
                        </w:rPr>
                        <w:t xml:space="preserve"> ifade eder.</w:t>
                      </w:r>
                    </w:p>
                    <w:p w14:paraId="58A43CAC"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Özel Yetenekli Çocuklar: </w:t>
                      </w:r>
                      <w:r w:rsidRPr="00A47800">
                        <w:rPr>
                          <w:rFonts w:cs="Times New Roman"/>
                          <w:color w:val="000000"/>
                          <w:sz w:val="20"/>
                          <w:szCs w:val="20"/>
                        </w:rPr>
                        <w:t>Yaşıtlarına göre daha hızlı öğrenen, yaratıcılık,</w:t>
                      </w:r>
                    </w:p>
                    <w:p w14:paraId="2FB871F2"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sanat</w:t>
                      </w:r>
                      <w:proofErr w:type="gramEnd"/>
                      <w:r w:rsidRPr="00A47800">
                        <w:rPr>
                          <w:rFonts w:cs="Times New Roman"/>
                          <w:color w:val="000000"/>
                          <w:sz w:val="20"/>
                          <w:szCs w:val="20"/>
                        </w:rPr>
                        <w:t>, liderliğe ilişkin kapasitede önde olan, özel akademik yeteneğe sahip,</w:t>
                      </w:r>
                    </w:p>
                    <w:p w14:paraId="51F81420"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soyut</w:t>
                      </w:r>
                      <w:proofErr w:type="gramEnd"/>
                      <w:r w:rsidRPr="00A47800">
                        <w:rPr>
                          <w:rFonts w:cs="Times New Roman"/>
                          <w:color w:val="000000"/>
                          <w:sz w:val="20"/>
                          <w:szCs w:val="20"/>
                        </w:rPr>
                        <w:t xml:space="preserve"> fikirleri anlayabilen, ilgi alanlarında bağımsız hareket etmeyi seven ve</w:t>
                      </w:r>
                    </w:p>
                    <w:p w14:paraId="3528E6D8"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yüksek</w:t>
                      </w:r>
                      <w:proofErr w:type="gramEnd"/>
                      <w:r w:rsidRPr="00A47800">
                        <w:rPr>
                          <w:rFonts w:cs="Times New Roman"/>
                          <w:color w:val="000000"/>
                          <w:sz w:val="20"/>
                          <w:szCs w:val="20"/>
                        </w:rPr>
                        <w:t xml:space="preserve"> düzeyde performans gösteren bireydir.</w:t>
                      </w:r>
                    </w:p>
                    <w:p w14:paraId="7D2CB06D"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Tanılama: </w:t>
                      </w:r>
                      <w:r w:rsidRPr="00A47800">
                        <w:rPr>
                          <w:rFonts w:cs="Times New Roman"/>
                          <w:color w:val="000000"/>
                          <w:sz w:val="20"/>
                          <w:szCs w:val="20"/>
                        </w:rPr>
                        <w:t>Özel Eğitime ihtiyacı olan bireylerin tüm gelişim alanlarındaki</w:t>
                      </w:r>
                    </w:p>
                    <w:p w14:paraId="36793C23"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özellikleri</w:t>
                      </w:r>
                      <w:proofErr w:type="gramEnd"/>
                      <w:r w:rsidRPr="00A47800">
                        <w:rPr>
                          <w:rFonts w:cs="Times New Roman"/>
                          <w:color w:val="000000"/>
                          <w:sz w:val="20"/>
                          <w:szCs w:val="20"/>
                        </w:rPr>
                        <w:t xml:space="preserve"> ile yeterli ve yetersiz yönlerinin, bireysel özelliklerinin ve ilgilerinin</w:t>
                      </w:r>
                    </w:p>
                    <w:p w14:paraId="6404CBFA"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belirlenmesi</w:t>
                      </w:r>
                      <w:proofErr w:type="gramEnd"/>
                      <w:r w:rsidRPr="00A47800">
                        <w:rPr>
                          <w:rFonts w:cs="Times New Roman"/>
                          <w:color w:val="000000"/>
                          <w:sz w:val="20"/>
                          <w:szCs w:val="20"/>
                        </w:rPr>
                        <w:t xml:space="preserve"> amacıyla tıbbî, psiko-sosyal ve eğitim alanlarında yapılan</w:t>
                      </w:r>
                    </w:p>
                    <w:p w14:paraId="271217AE"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değerlendirme</w:t>
                      </w:r>
                      <w:proofErr w:type="gramEnd"/>
                      <w:r w:rsidRPr="00A47800">
                        <w:rPr>
                          <w:rFonts w:cs="Times New Roman"/>
                          <w:color w:val="000000"/>
                          <w:sz w:val="20"/>
                          <w:szCs w:val="20"/>
                        </w:rPr>
                        <w:t xml:space="preserve"> sürecidir.</w:t>
                      </w:r>
                    </w:p>
                    <w:p w14:paraId="7C232A3A"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Ulusal Dijital İçerik Arşivi: </w:t>
                      </w:r>
                      <w:r w:rsidRPr="00A47800">
                        <w:rPr>
                          <w:rFonts w:cs="Times New Roman"/>
                          <w:color w:val="000000"/>
                          <w:sz w:val="20"/>
                          <w:szCs w:val="20"/>
                        </w:rPr>
                        <w:t>Öğrenme süreçlerini destekleyen beceri destekli</w:t>
                      </w:r>
                    </w:p>
                    <w:p w14:paraId="6C17DFDD"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dönüşüm</w:t>
                      </w:r>
                      <w:proofErr w:type="gramEnd"/>
                      <w:r w:rsidRPr="00A47800">
                        <w:rPr>
                          <w:rFonts w:cs="Times New Roman"/>
                          <w:color w:val="000000"/>
                          <w:sz w:val="20"/>
                          <w:szCs w:val="20"/>
                        </w:rPr>
                        <w:t xml:space="preserve"> ile ülkemizin her yerinde yaşayan öğrenci ve öğretmenlerimizin eşit</w:t>
                      </w:r>
                    </w:p>
                    <w:p w14:paraId="6AF41798"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öğrenme</w:t>
                      </w:r>
                      <w:proofErr w:type="gramEnd"/>
                      <w:r w:rsidRPr="00A47800">
                        <w:rPr>
                          <w:rFonts w:cs="Times New Roman"/>
                          <w:color w:val="000000"/>
                          <w:sz w:val="20"/>
                          <w:szCs w:val="20"/>
                        </w:rPr>
                        <w:t xml:space="preserve"> ve öğretme fırsatlarını yakalamaları ve öğrenmenin sınıf duvarlarını</w:t>
                      </w:r>
                    </w:p>
                    <w:p w14:paraId="313A1B3B"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aşması</w:t>
                      </w:r>
                      <w:proofErr w:type="gramEnd"/>
                      <w:r w:rsidRPr="00A47800">
                        <w:rPr>
                          <w:rFonts w:cs="Times New Roman"/>
                          <w:color w:val="000000"/>
                          <w:sz w:val="20"/>
                          <w:szCs w:val="20"/>
                        </w:rPr>
                        <w:t xml:space="preserve"> sağlamaya yönelik eğitsel </w:t>
                      </w:r>
                      <w:proofErr w:type="spellStart"/>
                      <w:r w:rsidRPr="00A47800">
                        <w:rPr>
                          <w:rFonts w:cs="Times New Roman"/>
                          <w:color w:val="000000"/>
                          <w:sz w:val="20"/>
                          <w:szCs w:val="20"/>
                        </w:rPr>
                        <w:t>diiital</w:t>
                      </w:r>
                      <w:proofErr w:type="spellEnd"/>
                      <w:r w:rsidRPr="00A47800">
                        <w:rPr>
                          <w:rFonts w:cs="Times New Roman"/>
                          <w:color w:val="000000"/>
                          <w:sz w:val="20"/>
                          <w:szCs w:val="20"/>
                        </w:rPr>
                        <w:t xml:space="preserve"> içerik ambarıdır.</w:t>
                      </w:r>
                    </w:p>
                    <w:p w14:paraId="1D336766"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Uzaktan Eğitim: </w:t>
                      </w:r>
                      <w:r w:rsidRPr="00A47800">
                        <w:rPr>
                          <w:rFonts w:cs="Times New Roman"/>
                          <w:color w:val="000000"/>
                          <w:sz w:val="20"/>
                          <w:szCs w:val="20"/>
                        </w:rPr>
                        <w:t xml:space="preserve">Her türlü iletişim </w:t>
                      </w:r>
                      <w:proofErr w:type="spellStart"/>
                      <w:r w:rsidRPr="00A47800">
                        <w:rPr>
                          <w:rFonts w:cs="Times New Roman"/>
                          <w:color w:val="000000"/>
                          <w:sz w:val="20"/>
                          <w:szCs w:val="20"/>
                        </w:rPr>
                        <w:t>teknoloiileri</w:t>
                      </w:r>
                      <w:proofErr w:type="spellEnd"/>
                      <w:r w:rsidRPr="00A47800">
                        <w:rPr>
                          <w:rFonts w:cs="Times New Roman"/>
                          <w:color w:val="000000"/>
                          <w:sz w:val="20"/>
                          <w:szCs w:val="20"/>
                        </w:rPr>
                        <w:t xml:space="preserve"> kullanılarak zaman ve</w:t>
                      </w:r>
                    </w:p>
                    <w:p w14:paraId="58127A09"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mekândan</w:t>
                      </w:r>
                      <w:proofErr w:type="gramEnd"/>
                      <w:r w:rsidRPr="00A47800">
                        <w:rPr>
                          <w:rFonts w:cs="Times New Roman"/>
                          <w:color w:val="000000"/>
                          <w:sz w:val="20"/>
                          <w:szCs w:val="20"/>
                        </w:rPr>
                        <w:t xml:space="preserve"> bağımsız olarak insanların eğitim almalarının sağlanmasıdır.</w:t>
                      </w:r>
                    </w:p>
                    <w:p w14:paraId="57E09E22"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Yaygın Eğitim: </w:t>
                      </w:r>
                      <w:r w:rsidRPr="00A47800">
                        <w:rPr>
                          <w:rFonts w:cs="Times New Roman"/>
                          <w:color w:val="000000"/>
                          <w:sz w:val="20"/>
                          <w:szCs w:val="20"/>
                        </w:rPr>
                        <w:t>Örgün Eğitim Sistemine hiç girmemiş ya da Örgün Eğitim</w:t>
                      </w:r>
                    </w:p>
                    <w:p w14:paraId="5F1F69A6"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color w:val="000000"/>
                          <w:sz w:val="20"/>
                          <w:szCs w:val="20"/>
                        </w:rPr>
                        <w:t>Sisteminin herhangi bir kademesinde bulunan veya bu kademeden ayrılmış ya</w:t>
                      </w:r>
                    </w:p>
                    <w:p w14:paraId="5324E357"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da</w:t>
                      </w:r>
                      <w:proofErr w:type="gramEnd"/>
                      <w:r w:rsidRPr="00A47800">
                        <w:rPr>
                          <w:rFonts w:cs="Times New Roman"/>
                          <w:color w:val="000000"/>
                          <w:sz w:val="20"/>
                          <w:szCs w:val="20"/>
                        </w:rPr>
                        <w:t xml:space="preserve"> bitirmiş bireylere; ilgi, istek ve yetenekleri doğrultusunda ekonomik,</w:t>
                      </w:r>
                    </w:p>
                    <w:p w14:paraId="493258DF"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toplumsal</w:t>
                      </w:r>
                      <w:proofErr w:type="gramEnd"/>
                      <w:r w:rsidRPr="00A47800">
                        <w:rPr>
                          <w:rFonts w:cs="Times New Roman"/>
                          <w:color w:val="000000"/>
                          <w:sz w:val="20"/>
                          <w:szCs w:val="20"/>
                        </w:rPr>
                        <w:t xml:space="preserve"> ve kültürel gelişmelerini sağlayıcı nitelikte çeşitli süre ve düzeylerde</w:t>
                      </w:r>
                    </w:p>
                    <w:p w14:paraId="2B883BCE"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hayat</w:t>
                      </w:r>
                      <w:proofErr w:type="gramEnd"/>
                      <w:r w:rsidRPr="00A47800">
                        <w:rPr>
                          <w:rFonts w:cs="Times New Roman"/>
                          <w:color w:val="000000"/>
                          <w:sz w:val="20"/>
                          <w:szCs w:val="20"/>
                        </w:rPr>
                        <w:t xml:space="preserve"> boyu yapılan eğitim, öğretim, üretim, rehberlik ve uygulama</w:t>
                      </w:r>
                    </w:p>
                    <w:p w14:paraId="246B0AAE"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etkinliklerinin</w:t>
                      </w:r>
                      <w:proofErr w:type="gramEnd"/>
                      <w:r w:rsidRPr="00A47800">
                        <w:rPr>
                          <w:rFonts w:cs="Times New Roman"/>
                          <w:color w:val="000000"/>
                          <w:sz w:val="20"/>
                          <w:szCs w:val="20"/>
                        </w:rPr>
                        <w:t xml:space="preserve"> bütününü ifade eder.</w:t>
                      </w:r>
                    </w:p>
                    <w:p w14:paraId="39857B92"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b/>
                          <w:bCs/>
                          <w:color w:val="C10000"/>
                          <w:sz w:val="20"/>
                          <w:szCs w:val="20"/>
                        </w:rPr>
                        <w:t xml:space="preserve">Zorunlu Eğitim: </w:t>
                      </w:r>
                      <w:r w:rsidRPr="00A47800">
                        <w:rPr>
                          <w:rFonts w:cs="Times New Roman"/>
                          <w:color w:val="000000"/>
                          <w:sz w:val="20"/>
                          <w:szCs w:val="20"/>
                        </w:rPr>
                        <w:t>Dört yıl süreli ve zorunlu İlkokullar ile dört yıl süreli, zorunlu</w:t>
                      </w:r>
                    </w:p>
                    <w:p w14:paraId="50E25905" w14:textId="77777777" w:rsidR="001013CF" w:rsidRPr="00A47800" w:rsidRDefault="001013CF" w:rsidP="00B25451">
                      <w:pPr>
                        <w:autoSpaceDE w:val="0"/>
                        <w:autoSpaceDN w:val="0"/>
                        <w:adjustRightInd w:val="0"/>
                        <w:jc w:val="both"/>
                        <w:rPr>
                          <w:rFonts w:cs="Times New Roman"/>
                          <w:color w:val="000000"/>
                          <w:sz w:val="20"/>
                          <w:szCs w:val="20"/>
                        </w:rPr>
                      </w:pPr>
                      <w:proofErr w:type="gramStart"/>
                      <w:r w:rsidRPr="00A47800">
                        <w:rPr>
                          <w:rFonts w:cs="Times New Roman"/>
                          <w:color w:val="000000"/>
                          <w:sz w:val="20"/>
                          <w:szCs w:val="20"/>
                        </w:rPr>
                        <w:t>ve</w:t>
                      </w:r>
                      <w:proofErr w:type="gramEnd"/>
                      <w:r w:rsidRPr="00A47800">
                        <w:rPr>
                          <w:rFonts w:cs="Times New Roman"/>
                          <w:color w:val="000000"/>
                          <w:sz w:val="20"/>
                          <w:szCs w:val="20"/>
                        </w:rPr>
                        <w:t xml:space="preserve"> farklı programlar arasında tercihe imkân veren Ortaokullar ve İmam Hatip</w:t>
                      </w:r>
                    </w:p>
                    <w:p w14:paraId="167DEB83"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color w:val="000000"/>
                          <w:sz w:val="20"/>
                          <w:szCs w:val="20"/>
                        </w:rPr>
                        <w:t>Ortaokullarından oluşan İlköğretim ile İlköğretime dayalı, dört yıllık zorunlu,</w:t>
                      </w:r>
                    </w:p>
                    <w:p w14:paraId="77C0BA22" w14:textId="77777777" w:rsidR="001013CF" w:rsidRPr="00A47800" w:rsidRDefault="001013CF" w:rsidP="00B25451">
                      <w:pPr>
                        <w:autoSpaceDE w:val="0"/>
                        <w:autoSpaceDN w:val="0"/>
                        <w:adjustRightInd w:val="0"/>
                        <w:jc w:val="both"/>
                        <w:rPr>
                          <w:rFonts w:cs="Times New Roman"/>
                          <w:color w:val="000000"/>
                          <w:sz w:val="20"/>
                          <w:szCs w:val="20"/>
                        </w:rPr>
                      </w:pPr>
                      <w:r w:rsidRPr="00A47800">
                        <w:rPr>
                          <w:rFonts w:cs="Times New Roman"/>
                          <w:color w:val="000000"/>
                          <w:sz w:val="20"/>
                          <w:szCs w:val="20"/>
                        </w:rPr>
                        <w:t>Örgün veya Yaygın Öğrenim veren; genel, Mesleki ve Teknik Ortaöğretim</w:t>
                      </w:r>
                    </w:p>
                    <w:p w14:paraId="37B19760" w14:textId="77777777" w:rsidR="001013CF" w:rsidRPr="00A47800" w:rsidRDefault="001013CF" w:rsidP="00B25451">
                      <w:pPr>
                        <w:jc w:val="both"/>
                        <w:rPr>
                          <w:rFonts w:cs="Times New Roman"/>
                          <w:sz w:val="20"/>
                          <w:szCs w:val="20"/>
                        </w:rPr>
                      </w:pPr>
                      <w:proofErr w:type="gramStart"/>
                      <w:r w:rsidRPr="00A47800">
                        <w:rPr>
                          <w:rFonts w:cs="Times New Roman"/>
                          <w:color w:val="000000"/>
                          <w:sz w:val="20"/>
                          <w:szCs w:val="20"/>
                        </w:rPr>
                        <w:t>kademelerinden</w:t>
                      </w:r>
                      <w:proofErr w:type="gramEnd"/>
                      <w:r w:rsidRPr="00A47800">
                        <w:rPr>
                          <w:rFonts w:cs="Times New Roman"/>
                          <w:color w:val="000000"/>
                          <w:sz w:val="20"/>
                          <w:szCs w:val="20"/>
                        </w:rPr>
                        <w:t xml:space="preserve"> oluşan eğitim sürecini ifade eder.</w:t>
                      </w:r>
                    </w:p>
                    <w:p w14:paraId="3308FC71" w14:textId="77777777" w:rsidR="001013CF" w:rsidRPr="009D01B8" w:rsidRDefault="001013CF" w:rsidP="001A1A71">
                      <w:pPr>
                        <w:autoSpaceDE w:val="0"/>
                        <w:autoSpaceDN w:val="0"/>
                        <w:adjustRightInd w:val="0"/>
                        <w:rPr>
                          <w:rFonts w:cs="Times New Roman"/>
                          <w:color w:val="000000"/>
                          <w:sz w:val="22"/>
                          <w:szCs w:val="20"/>
                        </w:rPr>
                      </w:pPr>
                    </w:p>
                  </w:txbxContent>
                </v:textbox>
              </v:shape>
            </w:pict>
          </mc:Fallback>
        </mc:AlternateContent>
      </w:r>
      <w:r w:rsidR="001A1A71" w:rsidRPr="001A1A71">
        <w:rPr>
          <w:rFonts w:cs="Times New Roman"/>
          <w:b/>
          <w:bCs/>
          <w:noProof/>
          <w:color w:val="C10000"/>
          <w:sz w:val="20"/>
          <w:szCs w:val="20"/>
          <w:lang w:eastAsia="tr-TR"/>
        </w:rPr>
        <w:drawing>
          <wp:anchor distT="0" distB="0" distL="114300" distR="114300" simplePos="0" relativeHeight="251618816" behindDoc="0" locked="0" layoutInCell="1" allowOverlap="1" wp14:anchorId="7DD3968F" wp14:editId="53588D34">
            <wp:simplePos x="0" y="0"/>
            <wp:positionH relativeFrom="margin">
              <wp:align>center</wp:align>
            </wp:positionH>
            <wp:positionV relativeFrom="margin">
              <wp:align>center</wp:align>
            </wp:positionV>
            <wp:extent cx="10687685" cy="755269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gri1.jpg"/>
                    <pic:cNvPicPr/>
                  </pic:nvPicPr>
                  <pic:blipFill>
                    <a:blip r:embed="rId15">
                      <a:extLst>
                        <a:ext uri="{28A0092B-C50C-407E-A947-70E740481C1C}">
                          <a14:useLocalDpi xmlns:a14="http://schemas.microsoft.com/office/drawing/2010/main" val="0"/>
                        </a:ext>
                      </a:extLst>
                    </a:blip>
                    <a:stretch>
                      <a:fillRect/>
                    </a:stretch>
                  </pic:blipFill>
                  <pic:spPr>
                    <a:xfrm>
                      <a:off x="0" y="0"/>
                      <a:ext cx="10687685" cy="7552690"/>
                    </a:xfrm>
                    <a:prstGeom prst="rect">
                      <a:avLst/>
                    </a:prstGeom>
                  </pic:spPr>
                </pic:pic>
              </a:graphicData>
            </a:graphic>
            <wp14:sizeRelH relativeFrom="page">
              <wp14:pctWidth>0</wp14:pctWidth>
            </wp14:sizeRelH>
            <wp14:sizeRelV relativeFrom="page">
              <wp14:pctHeight>0</wp14:pctHeight>
            </wp14:sizeRelV>
          </wp:anchor>
        </w:drawing>
      </w:r>
      <w:r w:rsidR="001A1A71" w:rsidRPr="001A1A71">
        <w:rPr>
          <w:rFonts w:cs="Times New Roman"/>
          <w:b/>
          <w:bCs/>
          <w:noProof/>
          <w:color w:val="C10000"/>
          <w:sz w:val="20"/>
          <w:szCs w:val="20"/>
          <w:lang w:eastAsia="tr-TR"/>
        </w:rPr>
        <mc:AlternateContent>
          <mc:Choice Requires="wps">
            <w:drawing>
              <wp:anchor distT="0" distB="0" distL="114300" distR="114300" simplePos="0" relativeHeight="251633152" behindDoc="0" locked="0" layoutInCell="1" allowOverlap="1" wp14:anchorId="68C955D8" wp14:editId="319BED96">
                <wp:simplePos x="0" y="0"/>
                <wp:positionH relativeFrom="column">
                  <wp:posOffset>-342900</wp:posOffset>
                </wp:positionH>
                <wp:positionV relativeFrom="paragraph">
                  <wp:posOffset>-5985510</wp:posOffset>
                </wp:positionV>
                <wp:extent cx="2137558" cy="368135"/>
                <wp:effectExtent l="0" t="0" r="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558" cy="368135"/>
                        </a:xfrm>
                        <a:prstGeom prst="rect">
                          <a:avLst/>
                        </a:prstGeom>
                        <a:noFill/>
                        <a:ln w="9525">
                          <a:noFill/>
                          <a:miter lim="800000"/>
                          <a:headEnd/>
                          <a:tailEnd/>
                        </a:ln>
                      </wps:spPr>
                      <wps:txbx>
                        <w:txbxContent>
                          <w:p w14:paraId="16E4B65C" w14:textId="77777777" w:rsidR="001013CF" w:rsidRPr="009D01B8" w:rsidRDefault="001013CF" w:rsidP="001A1A71">
                            <w:pPr>
                              <w:rPr>
                                <w:sz w:val="32"/>
                              </w:rPr>
                            </w:pPr>
                            <w:r>
                              <w:rPr>
                                <w:rFonts w:cs="Times New Roman"/>
                                <w:b/>
                                <w:bCs/>
                                <w:szCs w:val="20"/>
                              </w:rPr>
                              <w:t>TANIMLAR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955D8" id="_x0000_s1033" type="#_x0000_t202" style="position:absolute;margin-left:-27pt;margin-top:-471.3pt;width:168.3pt;height:2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" filled="f" stroked="f">
                <v:textbox>
                  <w:txbxContent>
                    <w:p w14:paraId="16E4B65C" w14:textId="77777777" w:rsidR="001013CF" w:rsidRPr="009D01B8" w:rsidRDefault="001013CF" w:rsidP="001A1A71">
                      <w:pPr>
                        <w:rPr>
                          <w:sz w:val="32"/>
                        </w:rPr>
                      </w:pPr>
                      <w:r>
                        <w:rPr>
                          <w:rFonts w:cs="Times New Roman"/>
                          <w:b/>
                          <w:bCs/>
                          <w:szCs w:val="20"/>
                        </w:rPr>
                        <w:t>TANIMLAR</w:t>
                      </w:r>
                    </w:p>
                  </w:txbxContent>
                </v:textbox>
              </v:shape>
            </w:pict>
          </mc:Fallback>
        </mc:AlternateContent>
      </w:r>
      <w:r w:rsidR="009D01B8">
        <w:rPr>
          <w:rFonts w:cs="Times New Roman"/>
          <w:b/>
          <w:bCs/>
          <w:color w:val="C10000"/>
          <w:sz w:val="20"/>
          <w:szCs w:val="20"/>
        </w:rPr>
        <w:br w:type="page"/>
      </w:r>
    </w:p>
    <w:p w14:paraId="0BEE0096" w14:textId="77777777" w:rsidR="00A47800" w:rsidRDefault="00A47800">
      <w:pPr>
        <w:rPr>
          <w:rFonts w:cs="Times New Roman"/>
          <w:sz w:val="20"/>
          <w:szCs w:val="20"/>
        </w:rPr>
        <w:sectPr w:rsidR="00A47800" w:rsidSect="00420B6B">
          <w:headerReference w:type="default" r:id="rId16"/>
          <w:footerReference w:type="default" r:id="rId17"/>
          <w:type w:val="continuous"/>
          <w:pgSz w:w="16838" w:h="11906" w:orient="landscape" w:code="9"/>
          <w:pgMar w:top="1418" w:right="1418" w:bottom="1418" w:left="1418" w:header="709" w:footer="709" w:gutter="0"/>
          <w:cols w:space="709"/>
          <w:docGrid w:linePitch="360"/>
        </w:sectPr>
      </w:pPr>
    </w:p>
    <w:p w14:paraId="44993A1B" w14:textId="76600998" w:rsidR="00EC527F" w:rsidRPr="00844432" w:rsidRDefault="00EC527F" w:rsidP="00126583">
      <w:pPr>
        <w:pStyle w:val="Balk1"/>
      </w:pPr>
      <w:bookmarkStart w:id="12" w:name="_Toc163210089"/>
      <w:r w:rsidRPr="00844432">
        <w:lastRenderedPageBreak/>
        <w:t>Ön</w:t>
      </w:r>
      <w:r w:rsidR="00B25451">
        <w:t xml:space="preserve"> S</w:t>
      </w:r>
      <w:r w:rsidRPr="00844432">
        <w:t>öz</w:t>
      </w:r>
      <w:bookmarkEnd w:id="12"/>
    </w:p>
    <w:p w14:paraId="4556FFD1" w14:textId="77777777" w:rsidR="00EC527F" w:rsidRDefault="00EC527F" w:rsidP="00EC527F">
      <w:pPr>
        <w:ind w:firstLine="708"/>
        <w:jc w:val="both"/>
      </w:pPr>
    </w:p>
    <w:p w14:paraId="62FF02E4" w14:textId="77777777" w:rsidR="004750FE" w:rsidRDefault="004750FE" w:rsidP="004750FE">
      <w:pPr>
        <w:spacing w:line="360" w:lineRule="auto"/>
        <w:ind w:firstLine="708"/>
        <w:jc w:val="both"/>
      </w:pPr>
    </w:p>
    <w:p w14:paraId="35A0BEE2" w14:textId="7F4707B1" w:rsidR="00EC527F" w:rsidRPr="005E49B8" w:rsidRDefault="00E56FD7" w:rsidP="004750FE">
      <w:pPr>
        <w:spacing w:line="360" w:lineRule="auto"/>
        <w:ind w:firstLine="708"/>
        <w:jc w:val="both"/>
      </w:pPr>
      <w:r>
        <w:t xml:space="preserve">İlçe </w:t>
      </w:r>
      <w:r w:rsidRPr="005E49B8">
        <w:t>Mill</w:t>
      </w:r>
      <w:r>
        <w:t xml:space="preserve">î Eğitim Müdürlüğümüz, </w:t>
      </w:r>
      <w:r w:rsidR="00EC527F" w:rsidRPr="005E49B8">
        <w:t>Mill</w:t>
      </w:r>
      <w:r>
        <w:t>î Eğitim Bakanlığının</w:t>
      </w:r>
      <w:r w:rsidR="00EC527F" w:rsidRPr="005E49B8">
        <w:t xml:space="preserve"> “Stratejik Yönetim” yaklaşımı</w:t>
      </w:r>
      <w:r>
        <w:t>nı</w:t>
      </w:r>
      <w:r w:rsidR="00EC527F" w:rsidRPr="005E49B8">
        <w:t xml:space="preserve"> merkez ve tüm taşra teşkilat</w:t>
      </w:r>
      <w:r>
        <w:t>lar</w:t>
      </w:r>
      <w:r w:rsidR="00EC527F" w:rsidRPr="005E49B8">
        <w:t>ında okul/kurumlarımızca sahiplenerek</w:t>
      </w:r>
      <w:r>
        <w:t xml:space="preserve"> </w:t>
      </w:r>
      <w:r w:rsidR="00EC527F" w:rsidRPr="005E49B8">
        <w:t xml:space="preserve">5018 sayılı Kamu Mali Yönetimi ve Kontrol Kanunu gereğince Stratejik Plan </w:t>
      </w:r>
      <w:r>
        <w:t xml:space="preserve">hazırlık çalışmalarına başlamıştır. </w:t>
      </w:r>
      <w:r w:rsidR="00EC527F" w:rsidRPr="005E49B8">
        <w:t xml:space="preserve">Bu doğrultuda </w:t>
      </w:r>
      <w:r>
        <w:t xml:space="preserve">İlçe </w:t>
      </w:r>
      <w:r w:rsidRPr="005E49B8">
        <w:t>Mill</w:t>
      </w:r>
      <w:r>
        <w:t xml:space="preserve">î Eğitim </w:t>
      </w:r>
      <w:r w:rsidR="00EC527F" w:rsidRPr="005E49B8">
        <w:t>Müdürlüğümüzün Strateji Geliştirme Şubesi bünyesinde Stratejik Plan Hazırlama ve Koordinasyon Ekibi oluşturul</w:t>
      </w:r>
      <w:r>
        <w:t>arak çalışmalarına başlamıştır. Stratejik Planımız</w:t>
      </w:r>
      <w:r w:rsidR="00EC527F" w:rsidRPr="005E49B8">
        <w:t>, bizi vizyonumuz doğrultusunda daha ileri taşıma ve karşılaştığımız zorluklarla başa çıkma yeteneğimizi artırma amacı gütmektedir. Sınırların kalktığı</w:t>
      </w:r>
      <w:r w:rsidR="00A80877">
        <w:t xml:space="preserve"> ve</w:t>
      </w:r>
      <w:r w:rsidR="00EC527F" w:rsidRPr="005E49B8">
        <w:t xml:space="preserve"> hızla geli</w:t>
      </w:r>
      <w:r w:rsidR="00A80877">
        <w:t>şen dünyaya ayak uydurabilmek,</w:t>
      </w:r>
      <w:r w:rsidR="00EC527F" w:rsidRPr="005E49B8">
        <w:t xml:space="preserve"> onunla rekabe</w:t>
      </w:r>
      <w:r>
        <w:t>t</w:t>
      </w:r>
      <w:r w:rsidR="00EC527F" w:rsidRPr="005E49B8">
        <w:t>te güçlü olabilmek için doğru kaynakları kullanıp, plan doğrultusunda yürüyerek geleceğin öngörülerini şimdiden sezinlemek gerekmektedir.  Stratejik plan, yenilikçi fikirlerin ve sürdürülebilir uygulamaların önemini vurgulamakta, toplumumuzun beklentilerini karşılama ve toplumsal sorumluluğumuzu yerine getirme konularında bize yol göstermektedir. Yoğun bir çalışma sonucunda ortaya çıkmış olan Stratejik Planımızın hazırlık aşamasında katkı sağlayan paydaşlarımıza, plan hazırlama sürecinde birlikte çalıştığımız Stratejik Plan Hazırlama ve Koordinasyon Ekibi üyelerine teşekkür ederiz. Planı</w:t>
      </w:r>
      <w:r w:rsidR="00D52282">
        <w:t xml:space="preserve">mızın Türkiye Yüzyılı Vizyonuna </w:t>
      </w:r>
      <w:r w:rsidR="00EC527F" w:rsidRPr="005E49B8">
        <w:t>ulaşmada kolaylıklar sağlamasını temenni ederiz.</w:t>
      </w:r>
    </w:p>
    <w:p w14:paraId="5A40F474" w14:textId="77777777" w:rsidR="003F66FA" w:rsidRDefault="003F66FA" w:rsidP="000F057E">
      <w:pPr>
        <w:jc w:val="right"/>
        <w:rPr>
          <w:b/>
        </w:rPr>
      </w:pPr>
    </w:p>
    <w:p w14:paraId="23A8014F" w14:textId="77777777" w:rsidR="004750FE" w:rsidRDefault="004750FE" w:rsidP="000F057E">
      <w:pPr>
        <w:jc w:val="right"/>
        <w:rPr>
          <w:b/>
        </w:rPr>
      </w:pPr>
    </w:p>
    <w:p w14:paraId="72C7A24A" w14:textId="081B8AC9" w:rsidR="00EC527F" w:rsidRPr="00637530" w:rsidRDefault="00EC527F" w:rsidP="000F057E">
      <w:pPr>
        <w:jc w:val="right"/>
        <w:rPr>
          <w:b/>
        </w:rPr>
      </w:pPr>
      <w:r w:rsidRPr="00B94FB6">
        <w:rPr>
          <w:b/>
          <w:sz w:val="28"/>
          <w:szCs w:val="24"/>
        </w:rPr>
        <w:t>Stratejik Plan Hazırlama Ekibi</w:t>
      </w:r>
    </w:p>
    <w:p w14:paraId="6FA9E7F1" w14:textId="77777777" w:rsidR="00EC527F" w:rsidRDefault="00EC527F" w:rsidP="008F0F9A">
      <w:pPr>
        <w:jc w:val="both"/>
        <w:rPr>
          <w:rFonts w:eastAsiaTheme="majorEastAsia" w:cs="Times New Roman"/>
          <w:b/>
          <w:bCs/>
          <w:sz w:val="36"/>
          <w:szCs w:val="20"/>
        </w:rPr>
      </w:pPr>
      <w:r>
        <w:br w:type="page"/>
      </w:r>
    </w:p>
    <w:p w14:paraId="6433FA84" w14:textId="77777777" w:rsidR="00957DF3" w:rsidRPr="00EA1790" w:rsidRDefault="00BB71E7" w:rsidP="00126583">
      <w:pPr>
        <w:pStyle w:val="Balk1"/>
      </w:pPr>
      <w:bookmarkStart w:id="13" w:name="_Toc163210090"/>
      <w:r w:rsidRPr="00EA1790">
        <w:lastRenderedPageBreak/>
        <w:t>Başlangıç</w:t>
      </w:r>
      <w:bookmarkEnd w:id="13"/>
    </w:p>
    <w:p w14:paraId="78ABE572" w14:textId="77777777" w:rsidR="00CD0C6D" w:rsidRDefault="00CD0C6D" w:rsidP="00437BB3">
      <w:pPr>
        <w:pStyle w:val="GvdeMetni"/>
        <w:spacing w:line="276" w:lineRule="auto"/>
        <w:rPr>
          <w:rFonts w:asciiTheme="minorHAnsi" w:eastAsia="Book Antiqua" w:hAnsiTheme="minorHAnsi" w:cstheme="minorHAnsi"/>
        </w:rPr>
      </w:pPr>
    </w:p>
    <w:p w14:paraId="391E7E6F" w14:textId="6C439B5B" w:rsidR="00200431" w:rsidRPr="00EA1790" w:rsidRDefault="009977D6" w:rsidP="00437BB3">
      <w:pPr>
        <w:pStyle w:val="GvdeMetni"/>
        <w:spacing w:line="276" w:lineRule="auto"/>
        <w:rPr>
          <w:rFonts w:asciiTheme="minorHAnsi" w:eastAsia="Book Antiqua" w:hAnsiTheme="minorHAnsi" w:cstheme="minorHAnsi"/>
        </w:rPr>
      </w:pPr>
      <w:r w:rsidRPr="00EA1790">
        <w:rPr>
          <w:rFonts w:asciiTheme="minorHAnsi" w:eastAsia="Book Antiqua" w:hAnsiTheme="minorHAnsi" w:cstheme="minorHAnsi"/>
        </w:rPr>
        <w:t xml:space="preserve">5018 sayılı Kamu Mali Yönetimi ve Kontrol Kanunu ile planlar ve bütçelerin bir yönetim aracı olma niteliği öne çıkmış ve geçmişten farklı olarak yönetimsel sorumluluk, merkezi birimlerden hizmeti üreten kurumlara devredilmiştir. Bu çerçevede plan, program ve bütçelerin temel amacı, kaynakların etkin, ekonomik ve verimli tahsisi ve kullanımı şeklinde yeni mali yönetim sistemi içinde tanımlanmıştır.  5018 sayılı Kanunun 9 uncu maddesinde, kamu idarelerinin bütçelerinin stratejik planlarında yer alan misyon, vizyon, stratejik amaç ve hedeflerle uyumlu ve performans esasına dayalı olarak hazırlayacakları belirtilmiştir. Ödeneklerin etkin kullanımı öncelikle bütçelerin plan ve programlara uygun bir şekilde hazırlanması ile mümkündür. Dolayısı ile stratejik planların iyi hazırlanması ve birimler tarafından sahiplenilmesi yönetimsel başarıyı sağlayan bütçe başarısını da beraberinde getirecektir. </w:t>
      </w:r>
    </w:p>
    <w:p w14:paraId="61E5320D" w14:textId="77777777" w:rsidR="00870887" w:rsidRPr="00EA1790" w:rsidRDefault="00870887" w:rsidP="00437BB3">
      <w:pPr>
        <w:pStyle w:val="GvdeMetni"/>
        <w:spacing w:line="276" w:lineRule="auto"/>
        <w:rPr>
          <w:rFonts w:asciiTheme="minorHAnsi" w:eastAsia="Book Antiqua" w:hAnsiTheme="minorHAnsi" w:cstheme="minorHAnsi"/>
        </w:rPr>
      </w:pPr>
    </w:p>
    <w:p w14:paraId="30BE12BC" w14:textId="77777777" w:rsidR="009977D6" w:rsidRPr="00EA1790" w:rsidRDefault="009977D6" w:rsidP="00437BB3">
      <w:pPr>
        <w:pStyle w:val="GvdeMetni"/>
        <w:spacing w:line="276" w:lineRule="auto"/>
        <w:rPr>
          <w:rFonts w:asciiTheme="minorHAnsi" w:eastAsia="Book Antiqua" w:hAnsiTheme="minorHAnsi" w:cstheme="minorHAnsi"/>
        </w:rPr>
      </w:pPr>
      <w:r w:rsidRPr="00EA1790">
        <w:rPr>
          <w:rFonts w:asciiTheme="minorHAnsi" w:eastAsia="Book Antiqua" w:hAnsiTheme="minorHAnsi" w:cstheme="minorHAnsi"/>
        </w:rPr>
        <w:t>Stratejik planlama, kuruluşların mevcut durum, misyon ve temel ilkelerinden hareketle bir vizyon oluşturmaları, bu vizyona uygun amaç ve hedefler saptamaları, ölçülebilir göstergeler geliştirerek, başarıyı izleme ve değerlendirme sürecini ifade eden katılımcı ve esnek bir planlama yaklaşımıdır.</w:t>
      </w:r>
    </w:p>
    <w:p w14:paraId="06E1935D" w14:textId="77777777" w:rsidR="00870887" w:rsidRPr="00EA1790" w:rsidRDefault="00870887" w:rsidP="00437BB3">
      <w:pPr>
        <w:pStyle w:val="GvdeMetni"/>
        <w:spacing w:line="276" w:lineRule="auto"/>
        <w:rPr>
          <w:rFonts w:asciiTheme="minorHAnsi" w:eastAsia="Book Antiqua" w:hAnsiTheme="minorHAnsi" w:cstheme="minorHAnsi"/>
        </w:rPr>
      </w:pPr>
    </w:p>
    <w:p w14:paraId="16DEFAD4" w14:textId="77777777" w:rsidR="009977D6" w:rsidRPr="00EA1790" w:rsidRDefault="009977D6" w:rsidP="00437BB3">
      <w:pPr>
        <w:pStyle w:val="GvdeMetni"/>
        <w:spacing w:line="276" w:lineRule="auto"/>
        <w:rPr>
          <w:rFonts w:asciiTheme="minorHAnsi" w:eastAsia="Book Antiqua" w:hAnsiTheme="minorHAnsi" w:cstheme="minorHAnsi"/>
        </w:rPr>
      </w:pPr>
      <w:r w:rsidRPr="00EA1790">
        <w:rPr>
          <w:rFonts w:asciiTheme="minorHAnsi" w:eastAsia="Book Antiqua" w:hAnsiTheme="minorHAnsi" w:cstheme="minorHAnsi"/>
        </w:rPr>
        <w:t>Stratejik planın program ve bütçeler yoluyla hayata geçirilmesinde, ihtiyaç duyulan kaynak mevcut bütçe tavanlarının belirleyiciliğinde, gerçekçi bir şekilde ön görülmeye çalışılmış, amaç ve hedeflere önceliklere uygun bir şekilde dağıtılmıştır. Çalışmanın sonunda yer alan izleme ve değerlendirme bölümü ile stratejik plan hedeflerinin kurumsal sonuçlara ve çıktılara dönüşüp dönüşmediğinin izlenmesi ve değerlendirilmesine yönelik olarak bir genel çerçevede yer verilmiştir.</w:t>
      </w:r>
    </w:p>
    <w:p w14:paraId="034958A8" w14:textId="77777777" w:rsidR="00870887" w:rsidRPr="00EA1790" w:rsidRDefault="00870887" w:rsidP="00437BB3">
      <w:pPr>
        <w:pStyle w:val="GvdeMetni"/>
        <w:spacing w:line="276" w:lineRule="auto"/>
        <w:rPr>
          <w:rFonts w:asciiTheme="minorHAnsi" w:eastAsia="Book Antiqua" w:hAnsiTheme="minorHAnsi" w:cstheme="minorHAnsi"/>
        </w:rPr>
      </w:pPr>
    </w:p>
    <w:p w14:paraId="2FDADD01" w14:textId="77777777" w:rsidR="009977D6" w:rsidRPr="004F317A" w:rsidRDefault="009977D6" w:rsidP="00437BB3">
      <w:pPr>
        <w:autoSpaceDE w:val="0"/>
        <w:autoSpaceDN w:val="0"/>
        <w:adjustRightInd w:val="0"/>
        <w:ind w:firstLine="708"/>
        <w:jc w:val="both"/>
        <w:rPr>
          <w:rFonts w:asciiTheme="minorHAnsi" w:hAnsiTheme="minorHAnsi" w:cstheme="minorHAnsi"/>
          <w:szCs w:val="24"/>
        </w:rPr>
      </w:pPr>
      <w:r w:rsidRPr="00EA1790">
        <w:rPr>
          <w:rFonts w:asciiTheme="minorHAnsi" w:hAnsiTheme="minorHAnsi" w:cstheme="minorHAnsi"/>
          <w:szCs w:val="24"/>
        </w:rPr>
        <w:t>Müdürlüğümüzün 2024-2028 Stratejik Planı çalışmaları kapsamında, okullar ve ilgili paydaşların katılımıyla uygulanmakta olan Stratejik Planın değerlendirilmesi, Mevzuat, Üst Politika Belgeleri, paydaş, PESTLE, GZFT ve Kuruluş İçi analizlerini gerçekleştirmiştir.  Bu analizler sonucu elde edilen veriler kullanılarak eğitim ve öğretim sistemine ilişkin sorun ve gelişim alanları ile eğitime ilişkin öneriler tespit edilmiş, bunlara yönelik stratejik amaç, hedef, strateji, gösterge ve eylemler belirlenmiştir. Bu çalışmalar sonucunda yedi stratejik amaç, bu stratejik amaçlar altında da beş yıllık hedefler ile bu hedefleri gerçekleştirecek strateji ve eylemler ortaya çıkmıştır.</w:t>
      </w:r>
      <w:r w:rsidRPr="004F317A">
        <w:rPr>
          <w:rFonts w:asciiTheme="minorHAnsi" w:hAnsiTheme="minorHAnsi" w:cstheme="minorHAnsi"/>
          <w:szCs w:val="24"/>
        </w:rPr>
        <w:t xml:space="preserve"> </w:t>
      </w:r>
    </w:p>
    <w:p w14:paraId="7A5D3D23" w14:textId="77777777" w:rsidR="000569E8" w:rsidRPr="009977D6" w:rsidRDefault="000569E8" w:rsidP="00957DF3">
      <w:pPr>
        <w:rPr>
          <w:rFonts w:cs="Times New Roman"/>
          <w:szCs w:val="24"/>
        </w:rPr>
      </w:pPr>
      <w:r w:rsidRPr="009977D6">
        <w:rPr>
          <w:rFonts w:cs="Times New Roman"/>
          <w:szCs w:val="24"/>
        </w:rPr>
        <w:br w:type="page"/>
      </w:r>
    </w:p>
    <w:p w14:paraId="10D0F56E" w14:textId="77777777" w:rsidR="00B41F3B" w:rsidRDefault="00B41F3B">
      <w:pPr>
        <w:rPr>
          <w:rFonts w:cs="Times New Roman"/>
          <w:sz w:val="20"/>
          <w:szCs w:val="20"/>
        </w:rPr>
        <w:sectPr w:rsidR="00B41F3B" w:rsidSect="00420B6B">
          <w:pgSz w:w="16838" w:h="11906" w:orient="landscape"/>
          <w:pgMar w:top="1417" w:right="1417" w:bottom="1417" w:left="1417" w:header="708" w:footer="709" w:gutter="0"/>
          <w:cols w:space="708"/>
          <w:docGrid w:linePitch="360"/>
        </w:sectPr>
      </w:pPr>
    </w:p>
    <w:p w14:paraId="296E3FA9" w14:textId="77777777" w:rsidR="00B41F3B" w:rsidRDefault="00870887">
      <w:pPr>
        <w:rPr>
          <w:rFonts w:cs="Times New Roman"/>
          <w:sz w:val="20"/>
          <w:szCs w:val="20"/>
        </w:rPr>
        <w:sectPr w:rsidR="00B41F3B" w:rsidSect="00420B6B">
          <w:pgSz w:w="16838" w:h="11906" w:orient="landscape"/>
          <w:pgMar w:top="1417" w:right="1417" w:bottom="1417" w:left="1417" w:header="708" w:footer="709" w:gutter="0"/>
          <w:cols w:space="708"/>
          <w:docGrid w:linePitch="360"/>
        </w:sectPr>
      </w:pPr>
      <w:r>
        <w:rPr>
          <w:rFonts w:cs="Times New Roman"/>
          <w:noProof/>
          <w:sz w:val="20"/>
          <w:szCs w:val="20"/>
          <w:lang w:eastAsia="tr-TR"/>
        </w:rPr>
        <w:lastRenderedPageBreak/>
        <w:drawing>
          <wp:anchor distT="0" distB="0" distL="114300" distR="114300" simplePos="0" relativeHeight="251681280" behindDoc="0" locked="0" layoutInCell="1" allowOverlap="1" wp14:anchorId="0881FCA8" wp14:editId="51D0F364">
            <wp:simplePos x="0" y="0"/>
            <wp:positionH relativeFrom="column">
              <wp:posOffset>-899795</wp:posOffset>
            </wp:positionH>
            <wp:positionV relativeFrom="paragraph">
              <wp:posOffset>989111</wp:posOffset>
            </wp:positionV>
            <wp:extent cx="10698480" cy="3507105"/>
            <wp:effectExtent l="0" t="0" r="762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18">
                      <a:extLst>
                        <a:ext uri="{28A0092B-C50C-407E-A947-70E740481C1C}">
                          <a14:useLocalDpi xmlns:a14="http://schemas.microsoft.com/office/drawing/2010/main" val="0"/>
                        </a:ext>
                      </a:extLst>
                    </a:blip>
                    <a:stretch>
                      <a:fillRect/>
                    </a:stretch>
                  </pic:blipFill>
                  <pic:spPr>
                    <a:xfrm>
                      <a:off x="0" y="0"/>
                      <a:ext cx="10698480" cy="3507105"/>
                    </a:xfrm>
                    <a:prstGeom prst="rect">
                      <a:avLst/>
                    </a:prstGeom>
                  </pic:spPr>
                </pic:pic>
              </a:graphicData>
            </a:graphic>
            <wp14:sizeRelH relativeFrom="page">
              <wp14:pctWidth>0</wp14:pctWidth>
            </wp14:sizeRelH>
            <wp14:sizeRelV relativeFrom="page">
              <wp14:pctHeight>0</wp14:pctHeight>
            </wp14:sizeRelV>
          </wp:anchor>
        </w:drawing>
      </w:r>
      <w:r w:rsidR="000569E8" w:rsidRPr="00A47800">
        <w:rPr>
          <w:rFonts w:cs="Times New Roman"/>
          <w:sz w:val="20"/>
          <w:szCs w:val="20"/>
        </w:rPr>
        <w:br w:type="page"/>
      </w:r>
    </w:p>
    <w:p w14:paraId="13144A9B" w14:textId="13EBA21F" w:rsidR="00227F05" w:rsidRPr="005432F2" w:rsidRDefault="00B41F3B" w:rsidP="00126583">
      <w:pPr>
        <w:pStyle w:val="Balk1"/>
      </w:pPr>
      <w:bookmarkStart w:id="14" w:name="_Toc2260465"/>
      <w:bookmarkStart w:id="15" w:name="_Toc163210091"/>
      <w:r w:rsidRPr="00BF4C4B">
        <w:rPr>
          <w:rFonts w:cstheme="minorHAnsi"/>
        </w:rPr>
        <w:lastRenderedPageBreak/>
        <mc:AlternateContent>
          <mc:Choice Requires="wps">
            <w:drawing>
              <wp:anchor distT="45720" distB="45720" distL="114300" distR="114300" simplePos="0" relativeHeight="251698688" behindDoc="0" locked="0" layoutInCell="1" allowOverlap="1" wp14:anchorId="243EBAA1" wp14:editId="5147F6F3">
                <wp:simplePos x="0" y="0"/>
                <wp:positionH relativeFrom="column">
                  <wp:posOffset>5023485</wp:posOffset>
                </wp:positionH>
                <wp:positionV relativeFrom="paragraph">
                  <wp:posOffset>1360805</wp:posOffset>
                </wp:positionV>
                <wp:extent cx="3557270" cy="255270"/>
                <wp:effectExtent l="0" t="0" r="0" b="0"/>
                <wp:wrapSquare wrapText="bothSides"/>
                <wp:docPr id="18986896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255270"/>
                        </a:xfrm>
                        <a:prstGeom prst="rect">
                          <a:avLst/>
                        </a:prstGeom>
                        <a:noFill/>
                        <a:ln w="9525">
                          <a:noFill/>
                          <a:miter lim="800000"/>
                          <a:headEnd/>
                          <a:tailEnd/>
                        </a:ln>
                      </wps:spPr>
                      <wps:txbx>
                        <w:txbxContent>
                          <w:p w14:paraId="34E8C44A" w14:textId="6160D1E7" w:rsidR="001013CF" w:rsidRPr="00BF4C4B" w:rsidRDefault="001013CF" w:rsidP="00BF4C4B">
                            <w:pPr>
                              <w:spacing w:line="0" w:lineRule="atLeast"/>
                              <w:rPr>
                                <w:rFonts w:asciiTheme="minorHAnsi" w:eastAsia="Times New Roman" w:hAnsiTheme="minorHAnsi" w:cstheme="minorHAnsi"/>
                                <w:i/>
                                <w:sz w:val="20"/>
                                <w:szCs w:val="18"/>
                              </w:rPr>
                            </w:pPr>
                            <w:r w:rsidRPr="00BF4C4B">
                              <w:rPr>
                                <w:rFonts w:asciiTheme="minorHAnsi" w:eastAsia="Times New Roman" w:hAnsiTheme="minorHAnsi" w:cstheme="minorHAnsi"/>
                                <w:i/>
                                <w:sz w:val="20"/>
                                <w:szCs w:val="18"/>
                              </w:rPr>
                              <w:t>Şekil-1 Durum Analizi Çalışmaları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3EBAA1" id="_x0000_s1034" type="#_x0000_t202" style="position:absolute;margin-left:395.55pt;margin-top:107.15pt;width:280.1pt;height:20.1pt;z-index:251698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" filled="f" stroked="f">
                <v:textbox style="mso-fit-shape-to-text:t">
                  <w:txbxContent>
                    <w:p w14:paraId="34E8C44A" w14:textId="6160D1E7" w:rsidR="001013CF" w:rsidRPr="00BF4C4B" w:rsidRDefault="001013CF" w:rsidP="00BF4C4B">
                      <w:pPr>
                        <w:spacing w:line="0" w:lineRule="atLeast"/>
                        <w:rPr>
                          <w:rFonts w:asciiTheme="minorHAnsi" w:eastAsia="Times New Roman" w:hAnsiTheme="minorHAnsi" w:cstheme="minorHAnsi"/>
                          <w:i/>
                          <w:sz w:val="20"/>
                          <w:szCs w:val="18"/>
                        </w:rPr>
                      </w:pPr>
                      <w:r w:rsidRPr="00BF4C4B">
                        <w:rPr>
                          <w:rFonts w:asciiTheme="minorHAnsi" w:eastAsia="Times New Roman" w:hAnsiTheme="minorHAnsi" w:cstheme="minorHAnsi"/>
                          <w:i/>
                          <w:sz w:val="20"/>
                          <w:szCs w:val="18"/>
                        </w:rPr>
                        <w:t>Şekil-1 Durum Analizi Çalışmaları</w:t>
                      </w:r>
                    </w:p>
                  </w:txbxContent>
                </v:textbox>
                <w10:wrap type="square"/>
              </v:shape>
            </w:pict>
          </mc:Fallback>
        </mc:AlternateContent>
      </w:r>
      <w:r>
        <w:t>B</w:t>
      </w:r>
      <w:r w:rsidR="0053475E">
        <w:t>ölüm 1</w:t>
      </w:r>
      <w:r>
        <w:br/>
        <w:t>S</w:t>
      </w:r>
      <w:r w:rsidR="00D00EB7">
        <w:t>tratejik Plan</w:t>
      </w:r>
      <w:r w:rsidR="00227F05">
        <w:t xml:space="preserve"> Hazırlık Süreci</w:t>
      </w:r>
      <w:bookmarkEnd w:id="14"/>
      <w:bookmarkEnd w:id="15"/>
    </w:p>
    <w:p w14:paraId="0C7ED568" w14:textId="42C0B8F2" w:rsidR="00227F05" w:rsidRDefault="00227F05" w:rsidP="008A2B41">
      <w:pPr>
        <w:pStyle w:val="GvdeMetni"/>
        <w:rPr>
          <w:rFonts w:ascii="Times New Roman" w:eastAsia="Book Antiqua" w:hAnsi="Times New Roman"/>
        </w:rPr>
      </w:pPr>
    </w:p>
    <w:p w14:paraId="78CDB9FD" w14:textId="23B900B2" w:rsidR="00836ABF" w:rsidRDefault="00836ABF" w:rsidP="008A2B41">
      <w:pPr>
        <w:pStyle w:val="GvdeMetni"/>
        <w:rPr>
          <w:rFonts w:ascii="Times New Roman" w:eastAsia="Book Antiqua" w:hAnsi="Times New Roman"/>
        </w:rPr>
      </w:pPr>
      <w:bookmarkStart w:id="16" w:name="_4d34og8" w:colFirst="0" w:colLast="0"/>
      <w:bookmarkEnd w:id="16"/>
    </w:p>
    <w:p w14:paraId="07651C7E" w14:textId="0B5C8469" w:rsidR="00792D17" w:rsidRPr="00313AA9" w:rsidRDefault="00B41F3B" w:rsidP="008F0F9A">
      <w:pPr>
        <w:ind w:firstLine="708"/>
        <w:jc w:val="both"/>
        <w:rPr>
          <w:rFonts w:asciiTheme="minorHAnsi" w:hAnsiTheme="minorHAnsi" w:cstheme="minorHAnsi"/>
        </w:rPr>
      </w:pPr>
      <w:r>
        <w:rPr>
          <w:noProof/>
          <w:lang w:eastAsia="tr-TR"/>
        </w:rPr>
        <w:drawing>
          <wp:anchor distT="0" distB="0" distL="114300" distR="114300" simplePos="0" relativeHeight="251695616" behindDoc="0" locked="0" layoutInCell="1" allowOverlap="1" wp14:anchorId="3F26B572" wp14:editId="4A44A6FB">
            <wp:simplePos x="0" y="0"/>
            <wp:positionH relativeFrom="margin">
              <wp:posOffset>5050790</wp:posOffset>
            </wp:positionH>
            <wp:positionV relativeFrom="margin">
              <wp:posOffset>1626870</wp:posOffset>
            </wp:positionV>
            <wp:extent cx="4156075" cy="3681095"/>
            <wp:effectExtent l="0" t="0" r="15875" b="0"/>
            <wp:wrapSquare wrapText="bothSides"/>
            <wp:docPr id="19" name="Diy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792D17" w:rsidRPr="00313AA9">
        <w:rPr>
          <w:rFonts w:asciiTheme="minorHAnsi" w:hAnsiTheme="minorHAnsi" w:cstheme="minorHAnsi"/>
        </w:rPr>
        <w:t xml:space="preserve">Millî Eğitim Bakanlığı Strateji Geliştirme Başkanlığının </w:t>
      </w:r>
      <w:r w:rsidR="00F16CA4" w:rsidRPr="00313AA9">
        <w:rPr>
          <w:rFonts w:asciiTheme="minorHAnsi" w:hAnsiTheme="minorHAnsi" w:cstheme="minorHAnsi"/>
        </w:rPr>
        <w:t xml:space="preserve">06.10.2022 </w:t>
      </w:r>
      <w:r w:rsidR="00792D17" w:rsidRPr="00313AA9">
        <w:rPr>
          <w:rFonts w:asciiTheme="minorHAnsi" w:hAnsiTheme="minorHAnsi" w:cstheme="minorHAnsi"/>
        </w:rPr>
        <w:t>tarihli ve 20</w:t>
      </w:r>
      <w:r w:rsidR="00FB6F8E" w:rsidRPr="00313AA9">
        <w:rPr>
          <w:rFonts w:asciiTheme="minorHAnsi" w:hAnsiTheme="minorHAnsi" w:cstheme="minorHAnsi"/>
        </w:rPr>
        <w:t>22/21</w:t>
      </w:r>
      <w:r w:rsidR="00792D17" w:rsidRPr="00313AA9">
        <w:rPr>
          <w:rFonts w:asciiTheme="minorHAnsi" w:hAnsiTheme="minorHAnsi" w:cstheme="minorHAnsi"/>
        </w:rPr>
        <w:t xml:space="preserve"> sayılı Genelgesi ile 20</w:t>
      </w:r>
      <w:r w:rsidR="007150B7" w:rsidRPr="00313AA9">
        <w:rPr>
          <w:rFonts w:asciiTheme="minorHAnsi" w:hAnsiTheme="minorHAnsi" w:cstheme="minorHAnsi"/>
        </w:rPr>
        <w:t>24</w:t>
      </w:r>
      <w:r w:rsidR="00792D17" w:rsidRPr="00313AA9">
        <w:rPr>
          <w:rFonts w:asciiTheme="minorHAnsi" w:hAnsiTheme="minorHAnsi" w:cstheme="minorHAnsi"/>
        </w:rPr>
        <w:t>-202</w:t>
      </w:r>
      <w:r w:rsidR="007150B7" w:rsidRPr="00313AA9">
        <w:rPr>
          <w:rFonts w:asciiTheme="minorHAnsi" w:hAnsiTheme="minorHAnsi" w:cstheme="minorHAnsi"/>
        </w:rPr>
        <w:t>8</w:t>
      </w:r>
      <w:r w:rsidR="00792D17" w:rsidRPr="00313AA9">
        <w:rPr>
          <w:rFonts w:asciiTheme="minorHAnsi" w:hAnsiTheme="minorHAnsi" w:cstheme="minorHAnsi"/>
        </w:rPr>
        <w:t xml:space="preserve"> Stratejik Pl</w:t>
      </w:r>
      <w:r w:rsidR="00B037E0">
        <w:rPr>
          <w:rFonts w:asciiTheme="minorHAnsi" w:hAnsiTheme="minorHAnsi" w:cstheme="minorHAnsi"/>
        </w:rPr>
        <w:t>an Hazırlık Çalışmaları, tüm il</w:t>
      </w:r>
      <w:r w:rsidR="00B037E0" w:rsidRPr="00B037E0">
        <w:rPr>
          <w:rFonts w:asciiTheme="minorHAnsi" w:hAnsiTheme="minorHAnsi" w:cstheme="minorHAnsi"/>
          <w:color w:val="FF0000"/>
        </w:rPr>
        <w:t>/</w:t>
      </w:r>
      <w:r w:rsidR="00792D17" w:rsidRPr="00313AA9">
        <w:rPr>
          <w:rFonts w:asciiTheme="minorHAnsi" w:hAnsiTheme="minorHAnsi" w:cstheme="minorHAnsi"/>
        </w:rPr>
        <w:t xml:space="preserve">ilçe millî eğitim müdürlüklerine duyurulmuştur. </w:t>
      </w:r>
      <w:r w:rsidR="002F7C02">
        <w:rPr>
          <w:rFonts w:asciiTheme="minorHAnsi" w:hAnsiTheme="minorHAnsi" w:cstheme="minorHAnsi"/>
        </w:rPr>
        <w:t>Bakanlık 2</w:t>
      </w:r>
      <w:r w:rsidR="00792D17" w:rsidRPr="00313AA9">
        <w:rPr>
          <w:rFonts w:asciiTheme="minorHAnsi" w:hAnsiTheme="minorHAnsi" w:cstheme="minorHAnsi"/>
        </w:rPr>
        <w:t>0</w:t>
      </w:r>
      <w:r w:rsidR="00327F31" w:rsidRPr="00313AA9">
        <w:rPr>
          <w:rFonts w:asciiTheme="minorHAnsi" w:hAnsiTheme="minorHAnsi" w:cstheme="minorHAnsi"/>
        </w:rPr>
        <w:t>24</w:t>
      </w:r>
      <w:r w:rsidR="00792D17" w:rsidRPr="00313AA9">
        <w:rPr>
          <w:rFonts w:asciiTheme="minorHAnsi" w:hAnsiTheme="minorHAnsi" w:cstheme="minorHAnsi"/>
        </w:rPr>
        <w:t>-202</w:t>
      </w:r>
      <w:r w:rsidR="00327F31" w:rsidRPr="00313AA9">
        <w:rPr>
          <w:rFonts w:asciiTheme="minorHAnsi" w:hAnsiTheme="minorHAnsi" w:cstheme="minorHAnsi"/>
        </w:rPr>
        <w:t>8</w:t>
      </w:r>
      <w:r w:rsidR="00792D17" w:rsidRPr="00313AA9">
        <w:rPr>
          <w:rFonts w:asciiTheme="minorHAnsi" w:hAnsiTheme="minorHAnsi" w:cstheme="minorHAnsi"/>
        </w:rPr>
        <w:t xml:space="preserve"> Stratejik Plan Hazırlık Programı’nı yayımlamıştır. Bu program </w:t>
      </w:r>
      <w:r w:rsidR="00327F31" w:rsidRPr="00313AA9">
        <w:rPr>
          <w:rFonts w:asciiTheme="minorHAnsi" w:hAnsiTheme="minorHAnsi" w:cstheme="minorHAnsi"/>
        </w:rPr>
        <w:t>dâhilinde</w:t>
      </w:r>
      <w:r w:rsidR="00792D17" w:rsidRPr="00313AA9">
        <w:rPr>
          <w:rFonts w:asciiTheme="minorHAnsi" w:hAnsiTheme="minorHAnsi" w:cstheme="minorHAnsi"/>
        </w:rPr>
        <w:t xml:space="preserve"> müdürlüğümüze ait 20</w:t>
      </w:r>
      <w:r w:rsidR="00327F31" w:rsidRPr="00313AA9">
        <w:rPr>
          <w:rFonts w:asciiTheme="minorHAnsi" w:hAnsiTheme="minorHAnsi" w:cstheme="minorHAnsi"/>
        </w:rPr>
        <w:t>24</w:t>
      </w:r>
      <w:r w:rsidR="00792D17" w:rsidRPr="00313AA9">
        <w:rPr>
          <w:rFonts w:asciiTheme="minorHAnsi" w:hAnsiTheme="minorHAnsi" w:cstheme="minorHAnsi"/>
        </w:rPr>
        <w:t>-202</w:t>
      </w:r>
      <w:r w:rsidR="00327F31" w:rsidRPr="00313AA9">
        <w:rPr>
          <w:rFonts w:asciiTheme="minorHAnsi" w:hAnsiTheme="minorHAnsi" w:cstheme="minorHAnsi"/>
        </w:rPr>
        <w:t>8</w:t>
      </w:r>
      <w:r w:rsidR="00792D17" w:rsidRPr="00313AA9">
        <w:rPr>
          <w:rFonts w:asciiTheme="minorHAnsi" w:hAnsiTheme="minorHAnsi" w:cstheme="minorHAnsi"/>
        </w:rPr>
        <w:t xml:space="preserve"> stratejik plan </w:t>
      </w:r>
      <w:r w:rsidR="002F7C02" w:rsidRPr="00BF4C4B">
        <w:rPr>
          <w:rFonts w:asciiTheme="minorHAnsi" w:hAnsiTheme="minorHAnsi" w:cstheme="minorHAnsi"/>
        </w:rPr>
        <w:t xml:space="preserve">hazırlık </w:t>
      </w:r>
      <w:r w:rsidR="00792D17" w:rsidRPr="00313AA9">
        <w:rPr>
          <w:rFonts w:asciiTheme="minorHAnsi" w:hAnsiTheme="minorHAnsi" w:cstheme="minorHAnsi"/>
        </w:rPr>
        <w:t xml:space="preserve">çalışmaları başlamıştır. </w:t>
      </w:r>
    </w:p>
    <w:p w14:paraId="4D02D1BC" w14:textId="77777777" w:rsidR="00792D17" w:rsidRPr="00313AA9" w:rsidRDefault="00792D17" w:rsidP="008F0F9A">
      <w:pPr>
        <w:pStyle w:val="GvdeMetni"/>
        <w:spacing w:line="276" w:lineRule="auto"/>
        <w:rPr>
          <w:rFonts w:asciiTheme="minorHAnsi" w:eastAsia="Book Antiqua" w:hAnsiTheme="minorHAnsi" w:cstheme="minorHAnsi"/>
        </w:rPr>
      </w:pPr>
    </w:p>
    <w:p w14:paraId="0034E979" w14:textId="21E7ED93" w:rsidR="00792D17" w:rsidRPr="00313AA9" w:rsidRDefault="00561501" w:rsidP="008F0F9A">
      <w:pPr>
        <w:pStyle w:val="GvdeMetni"/>
        <w:spacing w:line="276" w:lineRule="auto"/>
        <w:rPr>
          <w:rFonts w:asciiTheme="minorHAnsi" w:eastAsia="Book Antiqua" w:hAnsiTheme="minorHAnsi" w:cstheme="minorHAnsi"/>
        </w:rPr>
      </w:pPr>
      <w:r w:rsidRPr="00313AA9">
        <w:rPr>
          <w:rFonts w:asciiTheme="minorHAnsi" w:hAnsiTheme="minorHAnsi" w:cstheme="minorHAnsi"/>
        </w:rPr>
        <w:t>İ</w:t>
      </w:r>
      <w:r w:rsidR="002F7C02">
        <w:rPr>
          <w:rFonts w:asciiTheme="minorHAnsi" w:hAnsiTheme="minorHAnsi" w:cstheme="minorHAnsi"/>
        </w:rPr>
        <w:t>lçe Millî Eğitim M</w:t>
      </w:r>
      <w:r w:rsidRPr="00313AA9">
        <w:rPr>
          <w:rFonts w:asciiTheme="minorHAnsi" w:hAnsiTheme="minorHAnsi" w:cstheme="minorHAnsi"/>
        </w:rPr>
        <w:t>üdürümüzün başkanlığında, şube müdürleri ve kurum müdürlerinin yer aldığı stratejik plan üst kurulu oluşturulmuş ve süreç içinde yaşanan değişimler nedeniyle 09/10/2023 tarih ve 18380136 sayılı onay ile üst kurul ve stratejik plan hazırlama ekibi yenilenmiştir.</w:t>
      </w:r>
    </w:p>
    <w:p w14:paraId="08ED8813" w14:textId="77777777" w:rsidR="00792D17" w:rsidRPr="00313AA9" w:rsidRDefault="00792D17" w:rsidP="008F0F9A">
      <w:pPr>
        <w:pStyle w:val="GvdeMetni"/>
        <w:spacing w:line="276" w:lineRule="auto"/>
        <w:rPr>
          <w:rFonts w:asciiTheme="minorHAnsi" w:eastAsia="Book Antiqua" w:hAnsiTheme="minorHAnsi" w:cstheme="minorHAnsi"/>
        </w:rPr>
      </w:pPr>
    </w:p>
    <w:p w14:paraId="1B89EE76" w14:textId="217E981E" w:rsidR="008A2B41" w:rsidRPr="00313AA9" w:rsidRDefault="008A2B41" w:rsidP="008F0F9A">
      <w:pPr>
        <w:pStyle w:val="GvdeMetni"/>
        <w:spacing w:line="276" w:lineRule="auto"/>
        <w:rPr>
          <w:rFonts w:asciiTheme="minorHAnsi" w:eastAsia="Book Antiqua" w:hAnsiTheme="minorHAnsi" w:cstheme="minorHAnsi"/>
        </w:rPr>
      </w:pPr>
      <w:r w:rsidRPr="00313AA9">
        <w:rPr>
          <w:rFonts w:asciiTheme="minorHAnsi" w:eastAsia="Book Antiqua" w:hAnsiTheme="minorHAnsi" w:cstheme="minorHAnsi"/>
        </w:rPr>
        <w:t>İlçe Millî Eğitim Müdürlüğü</w:t>
      </w:r>
      <w:r w:rsidR="00E52055">
        <w:rPr>
          <w:rFonts w:asciiTheme="minorHAnsi" w:eastAsia="Book Antiqua" w:hAnsiTheme="minorHAnsi" w:cstheme="minorHAnsi"/>
        </w:rPr>
        <w:t>müz</w:t>
      </w:r>
      <w:r w:rsidRPr="00313AA9">
        <w:rPr>
          <w:rFonts w:asciiTheme="minorHAnsi" w:eastAsia="Book Antiqua" w:hAnsiTheme="minorHAnsi" w:cstheme="minorHAnsi"/>
        </w:rPr>
        <w:t>ün 20</w:t>
      </w:r>
      <w:r w:rsidR="002D0F45" w:rsidRPr="00313AA9">
        <w:rPr>
          <w:rFonts w:asciiTheme="minorHAnsi" w:eastAsia="Book Antiqua" w:hAnsiTheme="minorHAnsi" w:cstheme="minorHAnsi"/>
        </w:rPr>
        <w:t>24</w:t>
      </w:r>
      <w:r w:rsidRPr="00313AA9">
        <w:rPr>
          <w:rFonts w:asciiTheme="minorHAnsi" w:eastAsia="Book Antiqua" w:hAnsiTheme="minorHAnsi" w:cstheme="minorHAnsi"/>
        </w:rPr>
        <w:t>-202</w:t>
      </w:r>
      <w:r w:rsidR="002D0F45" w:rsidRPr="00313AA9">
        <w:rPr>
          <w:rFonts w:asciiTheme="minorHAnsi" w:eastAsia="Book Antiqua" w:hAnsiTheme="minorHAnsi" w:cstheme="minorHAnsi"/>
        </w:rPr>
        <w:t>8</w:t>
      </w:r>
      <w:r w:rsidRPr="00313AA9">
        <w:rPr>
          <w:rFonts w:asciiTheme="minorHAnsi" w:eastAsia="Book Antiqua" w:hAnsiTheme="minorHAnsi" w:cstheme="minorHAnsi"/>
        </w:rPr>
        <w:t xml:space="preserve"> dönemi stratejik planının hazırlanması sürecinin temel aşamaları şunlardır:</w:t>
      </w:r>
    </w:p>
    <w:p w14:paraId="158DF782" w14:textId="06A7FBF5" w:rsidR="008A2B41" w:rsidRPr="00313AA9" w:rsidRDefault="008A2B41" w:rsidP="008F0F9A">
      <w:pPr>
        <w:pStyle w:val="GvdeMetni"/>
        <w:spacing w:line="276" w:lineRule="auto"/>
        <w:rPr>
          <w:rFonts w:asciiTheme="minorHAnsi" w:eastAsia="Book Antiqua" w:hAnsiTheme="minorHAnsi" w:cstheme="minorHAnsi"/>
        </w:rPr>
      </w:pPr>
      <w:r w:rsidRPr="00313AA9">
        <w:rPr>
          <w:rFonts w:asciiTheme="minorHAnsi" w:eastAsia="Book Antiqua" w:hAnsiTheme="minorHAnsi" w:cstheme="minorHAnsi"/>
        </w:rPr>
        <w:t>Kurul ve ekiplerin oluşturulması, çalışma takviminin hazırlanması, uygulanacak yöntemlerin ve yapılacak çalışmaların belirlenmesi.</w:t>
      </w:r>
    </w:p>
    <w:p w14:paraId="025CE7DF" w14:textId="6173D695" w:rsidR="008A2B41" w:rsidRPr="00313AA9" w:rsidRDefault="008A2B41" w:rsidP="008F0F9A">
      <w:pPr>
        <w:pStyle w:val="GvdeMetni"/>
        <w:spacing w:line="276" w:lineRule="auto"/>
        <w:rPr>
          <w:rFonts w:asciiTheme="minorHAnsi" w:eastAsia="Book Antiqua" w:hAnsiTheme="minorHAnsi" w:cstheme="minorHAnsi"/>
        </w:rPr>
      </w:pPr>
      <w:r w:rsidRPr="00313AA9">
        <w:rPr>
          <w:rFonts w:asciiTheme="minorHAnsi" w:eastAsia="Book Antiqua" w:hAnsiTheme="minorHAnsi" w:cstheme="minorHAnsi"/>
        </w:rPr>
        <w:t>1-Stratejik Planlama Üst Kurulunun oluşturulmasında ilk öncelikle ilçeyi tanıyan, stratejik planlamayla ve AR-GE ile ilgilenmiş bireyler seçilmiştir. İlçe</w:t>
      </w:r>
      <w:r w:rsidRPr="00313AA9">
        <w:rPr>
          <w:rFonts w:asciiTheme="minorHAnsi" w:eastAsia="Book Antiqua" w:hAnsiTheme="minorHAnsi" w:cstheme="minorHAnsi"/>
          <w:color w:val="000000"/>
        </w:rPr>
        <w:t xml:space="preserve"> Milli Eğitim Müdürü, İlçe Millî Eğitim Şube Müdürü (1), Okul Müdürü (2) olmak üzere toplam 4 üyeden oluşmuştur.</w:t>
      </w:r>
    </w:p>
    <w:p w14:paraId="5BC2048A" w14:textId="3B4BAE38" w:rsidR="00B41F3B" w:rsidRDefault="008A2B41" w:rsidP="008F0F9A">
      <w:pPr>
        <w:pStyle w:val="GvdeMetni"/>
        <w:spacing w:line="276" w:lineRule="auto"/>
        <w:rPr>
          <w:rFonts w:asciiTheme="minorHAnsi" w:eastAsia="Book Antiqua" w:hAnsiTheme="minorHAnsi" w:cstheme="minorHAnsi"/>
        </w:rPr>
        <w:sectPr w:rsidR="00B41F3B" w:rsidSect="00420B6B">
          <w:headerReference w:type="default" r:id="rId24"/>
          <w:pgSz w:w="16838" w:h="11906" w:orient="landscape"/>
          <w:pgMar w:top="1417" w:right="1417" w:bottom="1417" w:left="1417" w:header="708" w:footer="709" w:gutter="0"/>
          <w:cols w:space="708"/>
          <w:docGrid w:linePitch="360"/>
        </w:sectPr>
      </w:pPr>
      <w:r w:rsidRPr="00313AA9">
        <w:rPr>
          <w:rFonts w:asciiTheme="minorHAnsi" w:eastAsia="Book Antiqua" w:hAnsiTheme="minorHAnsi" w:cstheme="minorHAnsi"/>
        </w:rPr>
        <w:t xml:space="preserve">Hem üst kurul hem de planlama ekibi ortak bir toplantıyla ilçenin stratejisi ve okullarda yapılacak planlamanın nasıl yönlendirileceği </w:t>
      </w:r>
      <w:r w:rsidR="001820C1">
        <w:rPr>
          <w:rFonts w:asciiTheme="minorHAnsi" w:eastAsia="Book Antiqua" w:hAnsiTheme="minorHAnsi" w:cstheme="minorHAnsi"/>
        </w:rPr>
        <w:t xml:space="preserve"> </w:t>
      </w:r>
    </w:p>
    <w:p w14:paraId="4138033B" w14:textId="6C2B095E" w:rsidR="008A2B41" w:rsidRPr="00313AA9" w:rsidRDefault="008A2B41" w:rsidP="00B25451">
      <w:pPr>
        <w:pStyle w:val="GvdeMetni"/>
        <w:spacing w:line="276" w:lineRule="auto"/>
        <w:ind w:firstLine="0"/>
        <w:rPr>
          <w:rFonts w:asciiTheme="minorHAnsi" w:eastAsia="Book Antiqua" w:hAnsiTheme="minorHAnsi" w:cstheme="minorHAnsi"/>
        </w:rPr>
      </w:pPr>
      <w:proofErr w:type="gramStart"/>
      <w:r w:rsidRPr="00313AA9">
        <w:rPr>
          <w:rFonts w:asciiTheme="minorHAnsi" w:eastAsia="Book Antiqua" w:hAnsiTheme="minorHAnsi" w:cstheme="minorHAnsi"/>
        </w:rPr>
        <w:lastRenderedPageBreak/>
        <w:t>konusunda</w:t>
      </w:r>
      <w:proofErr w:type="gramEnd"/>
      <w:r w:rsidRPr="00313AA9">
        <w:rPr>
          <w:rFonts w:asciiTheme="minorHAnsi" w:eastAsia="Book Antiqua" w:hAnsiTheme="minorHAnsi" w:cstheme="minorHAnsi"/>
        </w:rPr>
        <w:t xml:space="preserve"> toplantılar düzenlenmiştir. Kurumun taslak olarak hazırlanan misyon, vizyon, temel ilke ve değerleri ile ilgili çalışma da üst kurulun görüşüne sunulmuş ve kuruma ait misyon, vizyon, temel ilke ve değerler üst kurulun değerlendirmesi sonucunda belirlenmiştir.</w:t>
      </w:r>
    </w:p>
    <w:p w14:paraId="1CE0CCE3" w14:textId="77777777" w:rsidR="008A2B41" w:rsidRPr="00313AA9" w:rsidRDefault="008A2B41" w:rsidP="008F0F9A">
      <w:pPr>
        <w:pStyle w:val="GvdeMetni"/>
        <w:spacing w:line="276" w:lineRule="auto"/>
        <w:rPr>
          <w:rFonts w:asciiTheme="minorHAnsi" w:eastAsia="Book Antiqua" w:hAnsiTheme="minorHAnsi" w:cstheme="minorHAnsi"/>
        </w:rPr>
      </w:pPr>
    </w:p>
    <w:p w14:paraId="7720D61C" w14:textId="53C371AD" w:rsidR="008A2B41" w:rsidRPr="00313AA9" w:rsidRDefault="008A2B41" w:rsidP="008F0F9A">
      <w:pPr>
        <w:pStyle w:val="GvdeMetni"/>
        <w:spacing w:line="276" w:lineRule="auto"/>
        <w:rPr>
          <w:rFonts w:asciiTheme="minorHAnsi" w:eastAsia="Book Antiqua" w:hAnsiTheme="minorHAnsi" w:cstheme="minorHAnsi"/>
        </w:rPr>
      </w:pPr>
      <w:r w:rsidRPr="00313AA9">
        <w:rPr>
          <w:rFonts w:asciiTheme="minorHAnsi" w:eastAsia="Book Antiqua" w:hAnsiTheme="minorHAnsi" w:cstheme="minorHAnsi"/>
        </w:rPr>
        <w:t>2- İlçe planlama ekibinin oluşturulmasında ise her okul türünden temsilcinin olmasına gayret edilmiştir. Koordinatör olarak belirlenen kişi üzerinden hem okullar hem de ilçe verileri toplanmış ve okullara seminerler verilmiştir. Yapılan eşgüdüm toplantıları ile ilçe strateji</w:t>
      </w:r>
      <w:r w:rsidR="004416DA">
        <w:rPr>
          <w:rFonts w:asciiTheme="minorHAnsi" w:eastAsia="Book Antiqua" w:hAnsiTheme="minorHAnsi" w:cstheme="minorHAnsi"/>
        </w:rPr>
        <w:t>k</w:t>
      </w:r>
      <w:r w:rsidRPr="00313AA9">
        <w:rPr>
          <w:rFonts w:asciiTheme="minorHAnsi" w:eastAsia="Book Antiqua" w:hAnsiTheme="minorHAnsi" w:cstheme="minorHAnsi"/>
        </w:rPr>
        <w:t xml:space="preserve"> planlama ekibi bir araya gelerek çalışmalar değerlendirilmiştir.</w:t>
      </w:r>
      <w:r w:rsidR="00213B0A" w:rsidRPr="00213B0A">
        <w:rPr>
          <w:noProof/>
        </w:rPr>
        <w:t xml:space="preserve"> </w:t>
      </w:r>
    </w:p>
    <w:p w14:paraId="41C2F279" w14:textId="7242EA36" w:rsidR="001D4B81" w:rsidRDefault="001D4B81" w:rsidP="008A2B41">
      <w:pPr>
        <w:pStyle w:val="GvdeMetni"/>
        <w:rPr>
          <w:rFonts w:ascii="Times New Roman" w:eastAsia="Book Antiqua" w:hAnsi="Times New Roman"/>
        </w:rPr>
      </w:pPr>
    </w:p>
    <w:p w14:paraId="6EDCE100" w14:textId="5FF23B01" w:rsidR="008A2B41" w:rsidRPr="00437BB3" w:rsidRDefault="008A2B41" w:rsidP="007B1768">
      <w:pPr>
        <w:pStyle w:val="Balk2"/>
      </w:pPr>
      <w:bookmarkStart w:id="17" w:name="_Toc2260466"/>
      <w:bookmarkStart w:id="18" w:name="_Toc163210092"/>
      <w:r w:rsidRPr="00437BB3">
        <w:t>G</w:t>
      </w:r>
      <w:r w:rsidR="00E83A38" w:rsidRPr="00437BB3">
        <w:t>enelge ve</w:t>
      </w:r>
      <w:r w:rsidRPr="00437BB3">
        <w:t xml:space="preserve"> Hazırlık Programı</w:t>
      </w:r>
      <w:bookmarkEnd w:id="17"/>
      <w:bookmarkEnd w:id="18"/>
    </w:p>
    <w:p w14:paraId="2AB09D0F" w14:textId="77777777" w:rsidR="00F8232D" w:rsidRPr="00F8232D" w:rsidRDefault="00F8232D" w:rsidP="00F8232D"/>
    <w:p w14:paraId="624A4A69" w14:textId="2E972C72" w:rsidR="00C3633C" w:rsidRPr="001C628D" w:rsidRDefault="001820C1" w:rsidP="008F0F9A">
      <w:pPr>
        <w:pStyle w:val="GvdeMetni"/>
        <w:spacing w:line="276" w:lineRule="auto"/>
        <w:rPr>
          <w:rFonts w:asciiTheme="minorHAnsi" w:hAnsiTheme="minorHAnsi" w:cstheme="minorHAnsi"/>
        </w:rPr>
      </w:pPr>
      <w:r w:rsidRPr="00BF4C4B">
        <w:rPr>
          <w:rFonts w:asciiTheme="minorHAnsi" w:hAnsiTheme="minorHAnsi" w:cstheme="minorHAnsi"/>
          <w:noProof/>
          <w:lang w:bidi="ar-SA"/>
        </w:rPr>
        <mc:AlternateContent>
          <mc:Choice Requires="wps">
            <w:drawing>
              <wp:anchor distT="45720" distB="45720" distL="114300" distR="114300" simplePos="0" relativeHeight="251691520" behindDoc="0" locked="0" layoutInCell="1" allowOverlap="1" wp14:anchorId="2C16B49F" wp14:editId="36CCEF9C">
                <wp:simplePos x="0" y="0"/>
                <wp:positionH relativeFrom="column">
                  <wp:posOffset>347921</wp:posOffset>
                </wp:positionH>
                <wp:positionV relativeFrom="paragraph">
                  <wp:posOffset>2672109</wp:posOffset>
                </wp:positionV>
                <wp:extent cx="3557270" cy="255270"/>
                <wp:effectExtent l="0" t="0" r="0" b="0"/>
                <wp:wrapSquare wrapText="bothSides"/>
                <wp:docPr id="8131053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255270"/>
                        </a:xfrm>
                        <a:prstGeom prst="rect">
                          <a:avLst/>
                        </a:prstGeom>
                        <a:noFill/>
                        <a:ln w="9525">
                          <a:noFill/>
                          <a:miter lim="800000"/>
                          <a:headEnd/>
                          <a:tailEnd/>
                        </a:ln>
                      </wps:spPr>
                      <wps:txbx>
                        <w:txbxContent>
                          <w:p w14:paraId="49752073" w14:textId="000F5FC0" w:rsidR="001013CF" w:rsidRPr="00BF4C4B" w:rsidRDefault="001013CF" w:rsidP="00BF4C4B">
                            <w:pPr>
                              <w:spacing w:line="0" w:lineRule="atLeast"/>
                              <w:ind w:left="260"/>
                              <w:rPr>
                                <w:rFonts w:asciiTheme="minorHAnsi" w:eastAsia="Times New Roman" w:hAnsiTheme="minorHAnsi" w:cstheme="minorHAnsi"/>
                                <w:i/>
                                <w:sz w:val="20"/>
                                <w:szCs w:val="18"/>
                              </w:rPr>
                            </w:pPr>
                            <w:r w:rsidRPr="00BF4C4B">
                              <w:rPr>
                                <w:rFonts w:asciiTheme="minorHAnsi" w:eastAsia="Times New Roman" w:hAnsiTheme="minorHAnsi" w:cstheme="minorHAnsi"/>
                                <w:i/>
                                <w:sz w:val="20"/>
                                <w:szCs w:val="18"/>
                              </w:rPr>
                              <w:t>Şekil-2 Stratejik Plan Hazırlık Şeması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16B49F" id="_x0000_s1035" type="#_x0000_t202" style="position:absolute;left:0;text-align:left;margin-left:27.4pt;margin-top:210.4pt;width:280.1pt;height:20.1pt;z-index:251691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" filled="f" stroked="f">
                <v:textbox style="mso-fit-shape-to-text:t">
                  <w:txbxContent>
                    <w:p w14:paraId="49752073" w14:textId="000F5FC0" w:rsidR="001013CF" w:rsidRPr="00BF4C4B" w:rsidRDefault="001013CF" w:rsidP="00BF4C4B">
                      <w:pPr>
                        <w:spacing w:line="0" w:lineRule="atLeast"/>
                        <w:ind w:left="260"/>
                        <w:rPr>
                          <w:rFonts w:asciiTheme="minorHAnsi" w:eastAsia="Times New Roman" w:hAnsiTheme="minorHAnsi" w:cstheme="minorHAnsi"/>
                          <w:i/>
                          <w:sz w:val="20"/>
                          <w:szCs w:val="18"/>
                        </w:rPr>
                      </w:pPr>
                      <w:r w:rsidRPr="00BF4C4B">
                        <w:rPr>
                          <w:rFonts w:asciiTheme="minorHAnsi" w:eastAsia="Times New Roman" w:hAnsiTheme="minorHAnsi" w:cstheme="minorHAnsi"/>
                          <w:i/>
                          <w:sz w:val="20"/>
                          <w:szCs w:val="18"/>
                        </w:rPr>
                        <w:t>Şekil-2 Stratejik Plan Hazırlık Şeması</w:t>
                      </w:r>
                    </w:p>
                  </w:txbxContent>
                </v:textbox>
                <w10:wrap type="square"/>
              </v:shape>
            </w:pict>
          </mc:Fallback>
        </mc:AlternateContent>
      </w:r>
      <w:r w:rsidRPr="00CF4BCD">
        <w:rPr>
          <w:rFonts w:asciiTheme="minorHAnsi" w:hAnsiTheme="minorHAnsi" w:cstheme="minorHAnsi"/>
          <w:noProof/>
        </w:rPr>
        <mc:AlternateContent>
          <mc:Choice Requires="wps">
            <w:drawing>
              <wp:anchor distT="0" distB="0" distL="114300" distR="114300" simplePos="0" relativeHeight="251615744" behindDoc="0" locked="0" layoutInCell="1" allowOverlap="1" wp14:anchorId="2984D6AD" wp14:editId="0B043181">
                <wp:simplePos x="0" y="0"/>
                <wp:positionH relativeFrom="column">
                  <wp:posOffset>1756070</wp:posOffset>
                </wp:positionH>
                <wp:positionV relativeFrom="paragraph">
                  <wp:posOffset>1470660</wp:posOffset>
                </wp:positionV>
                <wp:extent cx="1105535" cy="278765"/>
                <wp:effectExtent l="0" t="0" r="0" b="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78765"/>
                        </a:xfrm>
                        <a:prstGeom prst="rect">
                          <a:avLst/>
                        </a:prstGeom>
                        <a:noFill/>
                        <a:ln w="9525">
                          <a:noFill/>
                          <a:miter lim="800000"/>
                          <a:headEnd/>
                          <a:tailEnd/>
                        </a:ln>
                      </wps:spPr>
                      <wps:txbx>
                        <w:txbxContent>
                          <w:p w14:paraId="7000BAA3" w14:textId="77777777" w:rsidR="001013CF" w:rsidRPr="00714A09" w:rsidRDefault="001013CF" w:rsidP="00CF4BCD">
                            <w:pPr>
                              <w:rPr>
                                <w:sz w:val="18"/>
                              </w:rPr>
                            </w:pPr>
                            <w:r w:rsidRPr="00714A09">
                              <w:rPr>
                                <w:rFonts w:asciiTheme="minorHAnsi" w:hAnsiTheme="minorHAnsi" w:cstheme="minorHAnsi"/>
                                <w:b/>
                                <w:bCs/>
                                <w:sz w:val="20"/>
                                <w:szCs w:val="21"/>
                              </w:rPr>
                              <w:t>Durum Analizi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4D6AD" id="_x0000_s1036" type="#_x0000_t202" style="position:absolute;left:0;text-align:left;margin-left:138.25pt;margin-top:115.8pt;width:87.05pt;height:21.95pt;z-index:25161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" filled="f" stroked="f">
                <v:textbox style="mso-fit-shape-to-text:t">
                  <w:txbxContent>
                    <w:p w14:paraId="7000BAA3" w14:textId="77777777" w:rsidR="001013CF" w:rsidRPr="00714A09" w:rsidRDefault="001013CF" w:rsidP="00CF4BCD">
                      <w:pPr>
                        <w:rPr>
                          <w:sz w:val="18"/>
                        </w:rPr>
                      </w:pPr>
                      <w:r w:rsidRPr="00714A09">
                        <w:rPr>
                          <w:rFonts w:asciiTheme="minorHAnsi" w:hAnsiTheme="minorHAnsi" w:cstheme="minorHAnsi"/>
                          <w:b/>
                          <w:bCs/>
                          <w:sz w:val="20"/>
                          <w:szCs w:val="21"/>
                        </w:rPr>
                        <w:t>Durum Analizi</w:t>
                      </w:r>
                    </w:p>
                  </w:txbxContent>
                </v:textbox>
              </v:shape>
            </w:pict>
          </mc:Fallback>
        </mc:AlternateContent>
      </w:r>
      <w:r w:rsidRPr="00CF4BCD">
        <w:rPr>
          <w:rFonts w:asciiTheme="minorHAnsi" w:hAnsiTheme="minorHAnsi" w:cstheme="minorHAnsi"/>
          <w:noProof/>
        </w:rPr>
        <mc:AlternateContent>
          <mc:Choice Requires="wps">
            <w:drawing>
              <wp:anchor distT="0" distB="0" distL="114300" distR="114300" simplePos="0" relativeHeight="251689472" behindDoc="0" locked="0" layoutInCell="1" allowOverlap="1" wp14:anchorId="5CA6D7A2" wp14:editId="34CDC757">
                <wp:simplePos x="0" y="0"/>
                <wp:positionH relativeFrom="column">
                  <wp:posOffset>7465533</wp:posOffset>
                </wp:positionH>
                <wp:positionV relativeFrom="paragraph">
                  <wp:posOffset>1378585</wp:posOffset>
                </wp:positionV>
                <wp:extent cx="1105535" cy="612140"/>
                <wp:effectExtent l="0" t="0" r="0" b="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612140"/>
                        </a:xfrm>
                        <a:prstGeom prst="rect">
                          <a:avLst/>
                        </a:prstGeom>
                        <a:noFill/>
                        <a:ln w="9525">
                          <a:noFill/>
                          <a:miter lim="800000"/>
                          <a:headEnd/>
                          <a:tailEnd/>
                        </a:ln>
                      </wps:spPr>
                      <wps:txbx>
                        <w:txbxContent>
                          <w:p w14:paraId="00FBF1A9"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İzleme ve</w:t>
                            </w:r>
                          </w:p>
                          <w:p w14:paraId="5C72955E" w14:textId="77777777" w:rsidR="001013CF" w:rsidRPr="00714A09" w:rsidRDefault="001013CF" w:rsidP="001820C1">
                            <w:pPr>
                              <w:jc w:val="center"/>
                              <w:rPr>
                                <w:rFonts w:asciiTheme="minorHAnsi" w:hAnsiTheme="minorHAnsi" w:cstheme="minorHAnsi"/>
                                <w:noProof/>
                                <w:sz w:val="22"/>
                                <w:lang w:eastAsia="tr-TR"/>
                              </w:rPr>
                            </w:pPr>
                            <w:r w:rsidRPr="00714A09">
                              <w:rPr>
                                <w:rFonts w:asciiTheme="minorHAnsi" w:hAnsiTheme="minorHAnsi" w:cstheme="minorHAnsi"/>
                                <w:b/>
                                <w:bCs/>
                                <w:sz w:val="20"/>
                                <w:szCs w:val="21"/>
                              </w:rPr>
                              <w:t>Değerlendirme</w:t>
                            </w:r>
                          </w:p>
                          <w:p w14:paraId="32D92119" w14:textId="77777777" w:rsidR="001013CF" w:rsidRPr="00714A09" w:rsidRDefault="001013CF" w:rsidP="00CF4BCD">
                            <w:pPr>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A6D7A2" id="_x0000_s1037" type="#_x0000_t202" style="position:absolute;left:0;text-align:left;margin-left:587.85pt;margin-top:108.55pt;width:87.05pt;height:48.2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" filled="f" stroked="f">
                <v:textbox style="mso-fit-shape-to-text:t">
                  <w:txbxContent>
                    <w:p w14:paraId="00FBF1A9"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İzleme ve</w:t>
                      </w:r>
                    </w:p>
                    <w:p w14:paraId="5C72955E" w14:textId="77777777" w:rsidR="001013CF" w:rsidRPr="00714A09" w:rsidRDefault="001013CF" w:rsidP="001820C1">
                      <w:pPr>
                        <w:jc w:val="center"/>
                        <w:rPr>
                          <w:rFonts w:asciiTheme="minorHAnsi" w:hAnsiTheme="minorHAnsi" w:cstheme="minorHAnsi"/>
                          <w:noProof/>
                          <w:sz w:val="22"/>
                          <w:lang w:eastAsia="tr-TR"/>
                        </w:rPr>
                      </w:pPr>
                      <w:r w:rsidRPr="00714A09">
                        <w:rPr>
                          <w:rFonts w:asciiTheme="minorHAnsi" w:hAnsiTheme="minorHAnsi" w:cstheme="minorHAnsi"/>
                          <w:b/>
                          <w:bCs/>
                          <w:sz w:val="20"/>
                          <w:szCs w:val="21"/>
                        </w:rPr>
                        <w:t>Değerlendirme</w:t>
                      </w:r>
                    </w:p>
                    <w:p w14:paraId="32D92119" w14:textId="77777777" w:rsidR="001013CF" w:rsidRPr="00714A09" w:rsidRDefault="001013CF" w:rsidP="00CF4BCD">
                      <w:pPr>
                        <w:rPr>
                          <w:sz w:val="20"/>
                        </w:rPr>
                      </w:pPr>
                    </w:p>
                  </w:txbxContent>
                </v:textbox>
              </v:shape>
            </w:pict>
          </mc:Fallback>
        </mc:AlternateContent>
      </w:r>
      <w:r w:rsidRPr="00CF4BCD">
        <w:rPr>
          <w:rFonts w:asciiTheme="minorHAnsi" w:hAnsiTheme="minorHAnsi" w:cstheme="minorHAnsi"/>
          <w:noProof/>
        </w:rPr>
        <mc:AlternateContent>
          <mc:Choice Requires="wps">
            <w:drawing>
              <wp:anchor distT="0" distB="0" distL="114300" distR="114300" simplePos="0" relativeHeight="251686400" behindDoc="0" locked="0" layoutInCell="1" allowOverlap="1" wp14:anchorId="5128EF6F" wp14:editId="4B7EA905">
                <wp:simplePos x="0" y="0"/>
                <wp:positionH relativeFrom="column">
                  <wp:posOffset>6352540</wp:posOffset>
                </wp:positionH>
                <wp:positionV relativeFrom="paragraph">
                  <wp:posOffset>1453677</wp:posOffset>
                </wp:positionV>
                <wp:extent cx="1105535" cy="278765"/>
                <wp:effectExtent l="0" t="0" r="0" b="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78765"/>
                        </a:xfrm>
                        <a:prstGeom prst="rect">
                          <a:avLst/>
                        </a:prstGeom>
                        <a:noFill/>
                        <a:ln w="9525">
                          <a:noFill/>
                          <a:miter lim="800000"/>
                          <a:headEnd/>
                          <a:tailEnd/>
                        </a:ln>
                      </wps:spPr>
                      <wps:txbx>
                        <w:txbxContent>
                          <w:p w14:paraId="406B6739" w14:textId="77777777" w:rsidR="001013CF" w:rsidRPr="00714A09" w:rsidRDefault="001013CF" w:rsidP="00CF4BCD">
                            <w:pPr>
                              <w:rPr>
                                <w:sz w:val="18"/>
                              </w:rPr>
                            </w:pPr>
                            <w:r w:rsidRPr="00714A09">
                              <w:rPr>
                                <w:rFonts w:asciiTheme="minorHAnsi" w:hAnsiTheme="minorHAnsi" w:cstheme="minorHAnsi"/>
                                <w:b/>
                                <w:bCs/>
                                <w:sz w:val="20"/>
                                <w:szCs w:val="21"/>
                              </w:rPr>
                              <w:t>Maliyetlendirme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28EF6F" id="_x0000_s1038" type="#_x0000_t202" style="position:absolute;left:0;text-align:left;margin-left:500.2pt;margin-top:114.45pt;width:87.05pt;height:21.9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" filled="f" stroked="f">
                <v:textbox style="mso-fit-shape-to-text:t">
                  <w:txbxContent>
                    <w:p w14:paraId="406B6739" w14:textId="77777777" w:rsidR="001013CF" w:rsidRPr="00714A09" w:rsidRDefault="001013CF" w:rsidP="00CF4BCD">
                      <w:pPr>
                        <w:rPr>
                          <w:sz w:val="18"/>
                        </w:rPr>
                      </w:pPr>
                      <w:r w:rsidRPr="00714A09">
                        <w:rPr>
                          <w:rFonts w:asciiTheme="minorHAnsi" w:hAnsiTheme="minorHAnsi" w:cstheme="minorHAnsi"/>
                          <w:b/>
                          <w:bCs/>
                          <w:sz w:val="20"/>
                          <w:szCs w:val="21"/>
                        </w:rPr>
                        <w:t>Maliyetlendirme</w:t>
                      </w:r>
                    </w:p>
                  </w:txbxContent>
                </v:textbox>
              </v:shape>
            </w:pict>
          </mc:Fallback>
        </mc:AlternateContent>
      </w:r>
      <w:r w:rsidRPr="00CF4BCD">
        <w:rPr>
          <w:rFonts w:asciiTheme="minorHAnsi" w:hAnsiTheme="minorHAnsi" w:cstheme="minorHAnsi"/>
          <w:noProof/>
        </w:rPr>
        <mc:AlternateContent>
          <mc:Choice Requires="wps">
            <w:drawing>
              <wp:anchor distT="0" distB="0" distL="114300" distR="114300" simplePos="0" relativeHeight="251666944" behindDoc="0" locked="0" layoutInCell="1" allowOverlap="1" wp14:anchorId="1A4BB2F7" wp14:editId="29628F64">
                <wp:simplePos x="0" y="0"/>
                <wp:positionH relativeFrom="column">
                  <wp:posOffset>5137150</wp:posOffset>
                </wp:positionH>
                <wp:positionV relativeFrom="paragraph">
                  <wp:posOffset>1043940</wp:posOffset>
                </wp:positionV>
                <wp:extent cx="1105535" cy="1209040"/>
                <wp:effectExtent l="0" t="0" r="0" b="0"/>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209040"/>
                        </a:xfrm>
                        <a:prstGeom prst="rect">
                          <a:avLst/>
                        </a:prstGeom>
                        <a:noFill/>
                        <a:ln w="9525">
                          <a:noFill/>
                          <a:miter lim="800000"/>
                          <a:headEnd/>
                          <a:tailEnd/>
                        </a:ln>
                      </wps:spPr>
                      <wps:txbx>
                        <w:txbxContent>
                          <w:p w14:paraId="5931C79B"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Misyon, Vizyon</w:t>
                            </w:r>
                          </w:p>
                          <w:p w14:paraId="65C363A4"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Temel Değerler</w:t>
                            </w:r>
                          </w:p>
                          <w:p w14:paraId="13D27EB8"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Amaçlar</w:t>
                            </w:r>
                          </w:p>
                          <w:p w14:paraId="0D542127"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Hedefler</w:t>
                            </w:r>
                          </w:p>
                          <w:p w14:paraId="6F889381"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Performans</w:t>
                            </w:r>
                          </w:p>
                          <w:p w14:paraId="658FC0DC"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Göstergeleri</w:t>
                            </w:r>
                          </w:p>
                          <w:p w14:paraId="56E6A1A5" w14:textId="77777777" w:rsidR="001013CF" w:rsidRPr="00714A09" w:rsidRDefault="001013CF" w:rsidP="00CF4BCD">
                            <w:pPr>
                              <w:jc w:val="center"/>
                              <w:rPr>
                                <w:sz w:val="18"/>
                              </w:rPr>
                            </w:pPr>
                            <w:r w:rsidRPr="00714A09">
                              <w:rPr>
                                <w:rFonts w:asciiTheme="minorHAnsi" w:hAnsiTheme="minorHAnsi" w:cstheme="minorHAnsi"/>
                                <w:b/>
                                <w:bCs/>
                                <w:sz w:val="20"/>
                                <w:szCs w:val="21"/>
                              </w:rPr>
                              <w:t>Stratejile</w:t>
                            </w:r>
                            <w:r w:rsidRPr="00714A09">
                              <w:rPr>
                                <w:rFonts w:cstheme="minorHAnsi"/>
                                <w:b/>
                                <w:bCs/>
                                <w:sz w:val="20"/>
                                <w:szCs w:val="21"/>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4BB2F7" id="_x0000_s1039" type="#_x0000_t202" style="position:absolute;left:0;text-align:left;margin-left:404.5pt;margin-top:82.2pt;width:87.05pt;height:95.2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" filled="f" stroked="f">
                <v:textbox style="mso-fit-shape-to-text:t">
                  <w:txbxContent>
                    <w:p w14:paraId="5931C79B"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Misyon, Vizyon</w:t>
                      </w:r>
                    </w:p>
                    <w:p w14:paraId="65C363A4"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Temel Değerler</w:t>
                      </w:r>
                    </w:p>
                    <w:p w14:paraId="13D27EB8"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Amaçlar</w:t>
                      </w:r>
                    </w:p>
                    <w:p w14:paraId="0D542127"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Hedefler</w:t>
                      </w:r>
                    </w:p>
                    <w:p w14:paraId="6F889381"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Performans</w:t>
                      </w:r>
                    </w:p>
                    <w:p w14:paraId="658FC0DC"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Göstergeleri</w:t>
                      </w:r>
                    </w:p>
                    <w:p w14:paraId="56E6A1A5" w14:textId="77777777" w:rsidR="001013CF" w:rsidRPr="00714A09" w:rsidRDefault="001013CF" w:rsidP="00CF4BCD">
                      <w:pPr>
                        <w:jc w:val="center"/>
                        <w:rPr>
                          <w:sz w:val="18"/>
                        </w:rPr>
                      </w:pPr>
                      <w:r w:rsidRPr="00714A09">
                        <w:rPr>
                          <w:rFonts w:asciiTheme="minorHAnsi" w:hAnsiTheme="minorHAnsi" w:cstheme="minorHAnsi"/>
                          <w:b/>
                          <w:bCs/>
                          <w:sz w:val="20"/>
                          <w:szCs w:val="21"/>
                        </w:rPr>
                        <w:t>Stratejile</w:t>
                      </w:r>
                      <w:r w:rsidRPr="00714A09">
                        <w:rPr>
                          <w:rFonts w:cstheme="minorHAnsi"/>
                          <w:b/>
                          <w:bCs/>
                          <w:sz w:val="20"/>
                          <w:szCs w:val="21"/>
                        </w:rPr>
                        <w:t>r</w:t>
                      </w:r>
                    </w:p>
                  </w:txbxContent>
                </v:textbox>
              </v:shape>
            </w:pict>
          </mc:Fallback>
        </mc:AlternateContent>
      </w:r>
      <w:r w:rsidRPr="00CF4BCD">
        <w:rPr>
          <w:rFonts w:asciiTheme="minorHAnsi" w:hAnsiTheme="minorHAnsi" w:cstheme="minorHAnsi"/>
          <w:noProof/>
        </w:rPr>
        <mc:AlternateContent>
          <mc:Choice Requires="wps">
            <w:drawing>
              <wp:anchor distT="0" distB="0" distL="114300" distR="114300" simplePos="0" relativeHeight="251612672" behindDoc="0" locked="0" layoutInCell="1" allowOverlap="1" wp14:anchorId="54C9F0A0" wp14:editId="4FAAD286">
                <wp:simplePos x="0" y="0"/>
                <wp:positionH relativeFrom="column">
                  <wp:posOffset>469900</wp:posOffset>
                </wp:positionH>
                <wp:positionV relativeFrom="paragraph">
                  <wp:posOffset>1117600</wp:posOffset>
                </wp:positionV>
                <wp:extent cx="1105535" cy="898525"/>
                <wp:effectExtent l="0" t="0" r="0" b="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98525"/>
                        </a:xfrm>
                        <a:prstGeom prst="rect">
                          <a:avLst/>
                        </a:prstGeom>
                        <a:noFill/>
                        <a:ln w="9525">
                          <a:noFill/>
                          <a:miter lim="800000"/>
                          <a:headEnd/>
                          <a:tailEnd/>
                        </a:ln>
                      </wps:spPr>
                      <wps:txbx>
                        <w:txbxContent>
                          <w:p w14:paraId="5A2DDBEB"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Müdürlüğümüz</w:t>
                            </w:r>
                          </w:p>
                          <w:p w14:paraId="2C5AA229"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Stratejik Plan</w:t>
                            </w:r>
                          </w:p>
                          <w:p w14:paraId="2C0BC5EE"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Hazırlık</w:t>
                            </w:r>
                          </w:p>
                          <w:p w14:paraId="5AB4F66E"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Programının</w:t>
                            </w:r>
                          </w:p>
                          <w:p w14:paraId="6B5EB1ED" w14:textId="77777777" w:rsidR="001013CF" w:rsidRPr="00714A09" w:rsidRDefault="001013CF" w:rsidP="00CF4BCD">
                            <w:pPr>
                              <w:jc w:val="center"/>
                              <w:rPr>
                                <w:sz w:val="20"/>
                              </w:rPr>
                            </w:pPr>
                            <w:r w:rsidRPr="00714A09">
                              <w:rPr>
                                <w:rFonts w:asciiTheme="minorHAnsi" w:hAnsiTheme="minorHAnsi" w:cstheme="minorHAnsi"/>
                                <w:b/>
                                <w:bCs/>
                                <w:sz w:val="20"/>
                                <w:szCs w:val="21"/>
                              </w:rPr>
                              <w:t>Oluşturulması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9F0A0" id="_x0000_s1040" type="#_x0000_t202" style="position:absolute;left:0;text-align:left;margin-left:37pt;margin-top:88pt;width:87.05pt;height:70.75pt;z-index:25161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" filled="f" stroked="f">
                <v:textbox style="mso-fit-shape-to-text:t">
                  <w:txbxContent>
                    <w:p w14:paraId="5A2DDBEB"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Müdürlüğümüz</w:t>
                      </w:r>
                    </w:p>
                    <w:p w14:paraId="2C5AA229"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Stratejik Plan</w:t>
                      </w:r>
                    </w:p>
                    <w:p w14:paraId="2C0BC5EE"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Hazırlık</w:t>
                      </w:r>
                    </w:p>
                    <w:p w14:paraId="5AB4F66E"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Programının</w:t>
                      </w:r>
                    </w:p>
                    <w:p w14:paraId="6B5EB1ED" w14:textId="77777777" w:rsidR="001013CF" w:rsidRPr="00714A09" w:rsidRDefault="001013CF" w:rsidP="00CF4BCD">
                      <w:pPr>
                        <w:jc w:val="center"/>
                        <w:rPr>
                          <w:sz w:val="20"/>
                        </w:rPr>
                      </w:pPr>
                      <w:r w:rsidRPr="00714A09">
                        <w:rPr>
                          <w:rFonts w:asciiTheme="minorHAnsi" w:hAnsiTheme="minorHAnsi" w:cstheme="minorHAnsi"/>
                          <w:b/>
                          <w:bCs/>
                          <w:sz w:val="20"/>
                          <w:szCs w:val="21"/>
                        </w:rPr>
                        <w:t>Oluşturulması</w:t>
                      </w:r>
                    </w:p>
                  </w:txbxContent>
                </v:textbox>
              </v:shape>
            </w:pict>
          </mc:Fallback>
        </mc:AlternateContent>
      </w:r>
      <w:r w:rsidRPr="00CF4BCD">
        <w:rPr>
          <w:rFonts w:asciiTheme="minorHAnsi" w:hAnsiTheme="minorHAnsi" w:cstheme="minorHAnsi"/>
          <w:noProof/>
        </w:rPr>
        <mc:AlternateContent>
          <mc:Choice Requires="wps">
            <w:drawing>
              <wp:anchor distT="0" distB="0" distL="114300" distR="114300" simplePos="0" relativeHeight="251643392" behindDoc="0" locked="0" layoutInCell="1" allowOverlap="1" wp14:anchorId="32B9C4D7" wp14:editId="3668D2B3">
                <wp:simplePos x="0" y="0"/>
                <wp:positionH relativeFrom="column">
                  <wp:posOffset>3962400</wp:posOffset>
                </wp:positionH>
                <wp:positionV relativeFrom="paragraph">
                  <wp:posOffset>1275080</wp:posOffset>
                </wp:positionV>
                <wp:extent cx="1105535" cy="743585"/>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743585"/>
                        </a:xfrm>
                        <a:prstGeom prst="rect">
                          <a:avLst/>
                        </a:prstGeom>
                        <a:noFill/>
                        <a:ln w="9525">
                          <a:noFill/>
                          <a:miter lim="800000"/>
                          <a:headEnd/>
                          <a:tailEnd/>
                        </a:ln>
                      </wps:spPr>
                      <wps:txbx>
                        <w:txbxContent>
                          <w:p w14:paraId="2C46A6CD"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Stratejik Plan</w:t>
                            </w:r>
                          </w:p>
                          <w:p w14:paraId="2D79D766"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Mimarisinin</w:t>
                            </w:r>
                          </w:p>
                          <w:p w14:paraId="36491E20"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Belirlenmesi</w:t>
                            </w:r>
                          </w:p>
                          <w:p w14:paraId="2E1582B3" w14:textId="77777777" w:rsidR="001013CF" w:rsidRPr="00714A09" w:rsidRDefault="001013CF" w:rsidP="00CF4BCD">
                            <w:pPr>
                              <w:jc w:val="center"/>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9C4D7" id="_x0000_s1041" type="#_x0000_t202" style="position:absolute;left:0;text-align:left;margin-left:312pt;margin-top:100.4pt;width:87.05pt;height:58.55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" filled="f" stroked="f">
                <v:textbox style="mso-fit-shape-to-text:t">
                  <w:txbxContent>
                    <w:p w14:paraId="2C46A6CD"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Stratejik Plan</w:t>
                      </w:r>
                    </w:p>
                    <w:p w14:paraId="2D79D766"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Mimarisinin</w:t>
                      </w:r>
                    </w:p>
                    <w:p w14:paraId="36491E20"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Belirlenmesi</w:t>
                      </w:r>
                    </w:p>
                    <w:p w14:paraId="2E1582B3" w14:textId="77777777" w:rsidR="001013CF" w:rsidRPr="00714A09" w:rsidRDefault="001013CF" w:rsidP="00CF4BCD">
                      <w:pPr>
                        <w:jc w:val="center"/>
                        <w:rPr>
                          <w:sz w:val="20"/>
                        </w:rPr>
                      </w:pPr>
                    </w:p>
                  </w:txbxContent>
                </v:textbox>
              </v:shape>
            </w:pict>
          </mc:Fallback>
        </mc:AlternateContent>
      </w:r>
      <w:r w:rsidRPr="00CF4BCD">
        <w:rPr>
          <w:rFonts w:asciiTheme="minorHAnsi" w:hAnsiTheme="minorHAnsi" w:cstheme="minorHAnsi"/>
          <w:noProof/>
        </w:rPr>
        <mc:AlternateContent>
          <mc:Choice Requires="wps">
            <w:drawing>
              <wp:anchor distT="0" distB="0" distL="114300" distR="114300" simplePos="0" relativeHeight="251638272" behindDoc="0" locked="0" layoutInCell="1" allowOverlap="1" wp14:anchorId="610CA1EE" wp14:editId="6DCB0E33">
                <wp:simplePos x="0" y="0"/>
                <wp:positionH relativeFrom="column">
                  <wp:posOffset>2805430</wp:posOffset>
                </wp:positionH>
                <wp:positionV relativeFrom="paragraph">
                  <wp:posOffset>1273175</wp:posOffset>
                </wp:positionV>
                <wp:extent cx="1105535" cy="898525"/>
                <wp:effectExtent l="0" t="0" r="0" b="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98525"/>
                        </a:xfrm>
                        <a:prstGeom prst="rect">
                          <a:avLst/>
                        </a:prstGeom>
                        <a:noFill/>
                        <a:ln w="9525">
                          <a:noFill/>
                          <a:miter lim="800000"/>
                          <a:headEnd/>
                          <a:tailEnd/>
                        </a:ln>
                      </wps:spPr>
                      <wps:txbx>
                        <w:txbxContent>
                          <w:p w14:paraId="67508319"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Problem ve</w:t>
                            </w:r>
                          </w:p>
                          <w:p w14:paraId="16C24534"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Gelişim</w:t>
                            </w:r>
                          </w:p>
                          <w:p w14:paraId="35E59DAE"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Alanlarının</w:t>
                            </w:r>
                          </w:p>
                          <w:p w14:paraId="44DEE21E"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Belirlenmesi</w:t>
                            </w:r>
                          </w:p>
                          <w:p w14:paraId="359584CC" w14:textId="77777777" w:rsidR="001013CF" w:rsidRPr="00714A09" w:rsidRDefault="001013CF" w:rsidP="00CF4BCD">
                            <w:pPr>
                              <w:jc w:val="center"/>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CA1EE" id="_x0000_s1042" type="#_x0000_t202" style="position:absolute;left:0;text-align:left;margin-left:220.9pt;margin-top:100.25pt;width:87.05pt;height:70.7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" filled="f" stroked="f">
                <v:textbox style="mso-fit-shape-to-text:t">
                  <w:txbxContent>
                    <w:p w14:paraId="67508319"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Problem ve</w:t>
                      </w:r>
                    </w:p>
                    <w:p w14:paraId="16C24534"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Gelişim</w:t>
                      </w:r>
                    </w:p>
                    <w:p w14:paraId="35E59DAE"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Alanlarının</w:t>
                      </w:r>
                    </w:p>
                    <w:p w14:paraId="44DEE21E" w14:textId="77777777" w:rsidR="001013CF" w:rsidRPr="00714A09" w:rsidRDefault="001013CF" w:rsidP="00CF4BCD">
                      <w:pPr>
                        <w:autoSpaceDE w:val="0"/>
                        <w:autoSpaceDN w:val="0"/>
                        <w:adjustRightInd w:val="0"/>
                        <w:spacing w:line="240" w:lineRule="auto"/>
                        <w:jc w:val="center"/>
                        <w:rPr>
                          <w:rFonts w:asciiTheme="minorHAnsi" w:hAnsiTheme="minorHAnsi" w:cstheme="minorHAnsi"/>
                          <w:b/>
                          <w:bCs/>
                          <w:sz w:val="20"/>
                          <w:szCs w:val="21"/>
                        </w:rPr>
                      </w:pPr>
                      <w:r w:rsidRPr="00714A09">
                        <w:rPr>
                          <w:rFonts w:asciiTheme="minorHAnsi" w:hAnsiTheme="minorHAnsi" w:cstheme="minorHAnsi"/>
                          <w:b/>
                          <w:bCs/>
                          <w:sz w:val="20"/>
                          <w:szCs w:val="21"/>
                        </w:rPr>
                        <w:t>Belirlenmesi</w:t>
                      </w:r>
                    </w:p>
                    <w:p w14:paraId="359584CC" w14:textId="77777777" w:rsidR="001013CF" w:rsidRPr="00714A09" w:rsidRDefault="001013CF" w:rsidP="00CF4BCD">
                      <w:pPr>
                        <w:jc w:val="center"/>
                        <w:rPr>
                          <w:sz w:val="20"/>
                        </w:rPr>
                      </w:pPr>
                    </w:p>
                  </w:txbxContent>
                </v:textbox>
              </v:shape>
            </w:pict>
          </mc:Fallback>
        </mc:AlternateContent>
      </w:r>
      <w:r w:rsidR="00C3633C" w:rsidRPr="001C628D">
        <w:rPr>
          <w:rFonts w:asciiTheme="minorHAnsi" w:hAnsiTheme="minorHAnsi" w:cstheme="minorHAnsi"/>
        </w:rPr>
        <w:t>İlçe Millî Eğitim Müdürlüğümüz stratejik planlama aşamaları aşağıdaki şemada gösterilmiştir.</w:t>
      </w:r>
    </w:p>
    <w:p w14:paraId="381ACB5A" w14:textId="66C08A08" w:rsidR="00CF4BCD" w:rsidRDefault="00CF4BCD" w:rsidP="008F0F9A">
      <w:pPr>
        <w:pStyle w:val="GvdeMetni"/>
        <w:spacing w:line="276" w:lineRule="auto"/>
        <w:rPr>
          <w:rFonts w:asciiTheme="minorHAnsi" w:hAnsiTheme="minorHAnsi" w:cstheme="minorHAnsi"/>
        </w:rPr>
      </w:pPr>
      <w:r w:rsidRPr="00714A09">
        <w:rPr>
          <w:rFonts w:asciiTheme="minorHAnsi" w:hAnsiTheme="minorHAnsi" w:cstheme="minorHAnsi"/>
          <w:noProof/>
          <w:lang w:bidi="ar-SA"/>
        </w:rPr>
        <w:drawing>
          <wp:anchor distT="0" distB="0" distL="114300" distR="114300" simplePos="0" relativeHeight="251605504" behindDoc="0" locked="0" layoutInCell="1" allowOverlap="1" wp14:anchorId="17116658" wp14:editId="55A323D6">
            <wp:simplePos x="0" y="0"/>
            <wp:positionH relativeFrom="column">
              <wp:posOffset>511810</wp:posOffset>
            </wp:positionH>
            <wp:positionV relativeFrom="paragraph">
              <wp:posOffset>133350</wp:posOffset>
            </wp:positionV>
            <wp:extent cx="8063230" cy="2469515"/>
            <wp:effectExtent l="0" t="0" r="13970" b="0"/>
            <wp:wrapSquare wrapText="bothSides"/>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76F7FA68" w14:textId="537E47D9" w:rsidR="00CF4BCD" w:rsidRDefault="00CF4BCD" w:rsidP="008F0F9A">
      <w:pPr>
        <w:pStyle w:val="GvdeMetni"/>
        <w:spacing w:line="276" w:lineRule="auto"/>
        <w:rPr>
          <w:rFonts w:asciiTheme="minorHAnsi" w:hAnsiTheme="minorHAnsi" w:cstheme="minorHAnsi"/>
        </w:rPr>
      </w:pPr>
    </w:p>
    <w:p w14:paraId="224E6942" w14:textId="20354BE9" w:rsidR="00CF4BCD" w:rsidRPr="00313AA9" w:rsidRDefault="00CF4BCD" w:rsidP="008F0F9A">
      <w:pPr>
        <w:pStyle w:val="GvdeMetni"/>
        <w:spacing w:line="276" w:lineRule="auto"/>
        <w:rPr>
          <w:rFonts w:asciiTheme="minorHAnsi" w:hAnsiTheme="minorHAnsi" w:cstheme="minorHAnsi"/>
        </w:rPr>
      </w:pPr>
    </w:p>
    <w:p w14:paraId="7FB776F7" w14:textId="77777777" w:rsidR="00A85EC4" w:rsidRPr="00D33D25" w:rsidRDefault="00A85EC4" w:rsidP="007B1768">
      <w:pPr>
        <w:pStyle w:val="Balk2"/>
      </w:pPr>
      <w:bookmarkStart w:id="19" w:name="_Toc163210093"/>
      <w:r w:rsidRPr="00D33D25">
        <w:lastRenderedPageBreak/>
        <w:t>Ekip ve Kurullar</w:t>
      </w:r>
      <w:bookmarkEnd w:id="19"/>
    </w:p>
    <w:p w14:paraId="3C5BE4C8" w14:textId="77777777" w:rsidR="00CC6858" w:rsidRDefault="00CC6858" w:rsidP="008A2B41">
      <w:pPr>
        <w:rPr>
          <w:rFonts w:eastAsia="Calibri" w:cs="Times New Roman"/>
          <w:b/>
          <w:i/>
          <w:szCs w:val="24"/>
        </w:rPr>
      </w:pPr>
    </w:p>
    <w:p w14:paraId="2C649AA8" w14:textId="77777777" w:rsidR="008A2B41" w:rsidRPr="00227F05" w:rsidRDefault="008A2B41" w:rsidP="001C628D">
      <w:pPr>
        <w:jc w:val="both"/>
        <w:rPr>
          <w:rFonts w:eastAsia="Calibri" w:cs="Times New Roman"/>
          <w:szCs w:val="24"/>
        </w:rPr>
      </w:pPr>
      <w:r w:rsidRPr="00227F05">
        <w:rPr>
          <w:rFonts w:eastAsia="Calibri" w:cs="Times New Roman"/>
          <w:b/>
          <w:i/>
          <w:szCs w:val="24"/>
        </w:rPr>
        <w:t>Strateji Geliştirme Kurulu</w:t>
      </w:r>
      <w:r w:rsidRPr="00227F05">
        <w:rPr>
          <w:rFonts w:cs="Times New Roman"/>
          <w:b/>
          <w:szCs w:val="24"/>
        </w:rPr>
        <w:t>:</w:t>
      </w:r>
      <w:r w:rsidRPr="00227F05">
        <w:rPr>
          <w:rFonts w:eastAsia="Calibri" w:cs="Times New Roman"/>
          <w:b/>
          <w:szCs w:val="24"/>
        </w:rPr>
        <w:t xml:space="preserve"> </w:t>
      </w:r>
      <w:r w:rsidRPr="00227F05">
        <w:rPr>
          <w:rFonts w:cs="Times New Roman"/>
          <w:szCs w:val="24"/>
        </w:rPr>
        <w:t>Strateji</w:t>
      </w:r>
      <w:r w:rsidRPr="00227F05">
        <w:rPr>
          <w:rFonts w:eastAsia="Calibri" w:cs="Times New Roman"/>
          <w:szCs w:val="24"/>
        </w:rPr>
        <w:t xml:space="preserve"> geliştirme </w:t>
      </w:r>
      <w:r w:rsidRPr="00227F05">
        <w:rPr>
          <w:rFonts w:cs="Times New Roman"/>
          <w:szCs w:val="24"/>
        </w:rPr>
        <w:t>kurulu</w:t>
      </w:r>
      <w:r w:rsidRPr="00227F05">
        <w:rPr>
          <w:rFonts w:eastAsia="Calibri" w:cs="Times New Roman"/>
          <w:szCs w:val="24"/>
        </w:rPr>
        <w:t xml:space="preserve"> stratejik planlama çalışmalarını takip etmek ve ekiplerden bilgi alarak çalışmaları yönlendirmek üzere </w:t>
      </w:r>
      <w:r w:rsidRPr="00227F05">
        <w:rPr>
          <w:rFonts w:cs="Times New Roman"/>
          <w:szCs w:val="24"/>
        </w:rPr>
        <w:t>Silivri İlçe Millî Eğitim Müdürü, ilgili Şube Müdürü ve 2 Okul Müdüründen oluşmaktadır.</w:t>
      </w:r>
      <w:r w:rsidR="00785FA1">
        <w:rPr>
          <w:rFonts w:cs="Times New Roman"/>
          <w:szCs w:val="24"/>
        </w:rPr>
        <w:t xml:space="preserve"> </w:t>
      </w:r>
      <w:r w:rsidR="00785FA1" w:rsidRPr="00EC4EE8">
        <w:rPr>
          <w:rFonts w:cs="Times New Roman"/>
        </w:rPr>
        <w:t xml:space="preserve">Üst kurul bilgileri Tablo </w:t>
      </w:r>
      <w:r w:rsidR="00785FA1">
        <w:rPr>
          <w:rFonts w:cs="Times New Roman"/>
        </w:rPr>
        <w:t>1’</w:t>
      </w:r>
      <w:r w:rsidR="00785FA1" w:rsidRPr="00EC4EE8">
        <w:rPr>
          <w:rFonts w:cs="Times New Roman"/>
        </w:rPr>
        <w:t>de verilmiştir.</w:t>
      </w:r>
    </w:p>
    <w:p w14:paraId="2A8DFC3E" w14:textId="77777777" w:rsidR="00785FA1" w:rsidRDefault="00785FA1" w:rsidP="00785FA1">
      <w:pPr>
        <w:ind w:firstLine="708"/>
        <w:jc w:val="both"/>
        <w:rPr>
          <w:rFonts w:cs="Times New Roman"/>
          <w:bCs/>
          <w:szCs w:val="24"/>
        </w:rPr>
      </w:pPr>
    </w:p>
    <w:p w14:paraId="2412AEDE" w14:textId="260EFBFD" w:rsidR="0095470C" w:rsidRPr="00A72830" w:rsidRDefault="0095470C" w:rsidP="00A72830">
      <w:pPr>
        <w:pStyle w:val="AklamaMetni"/>
        <w:rPr>
          <w:b/>
          <w:sz w:val="20"/>
        </w:rPr>
      </w:pPr>
      <w:bookmarkStart w:id="20" w:name="_Toc2504951"/>
      <w:bookmarkStart w:id="21" w:name="_Hlk161048866"/>
      <w:r w:rsidRPr="00A72830">
        <w:rPr>
          <w:b/>
          <w:sz w:val="20"/>
        </w:rPr>
        <w:t>Tablo</w:t>
      </w:r>
      <w:r w:rsidR="00490BCE" w:rsidRPr="00A72830">
        <w:rPr>
          <w:b/>
          <w:sz w:val="20"/>
        </w:rPr>
        <w:fldChar w:fldCharType="begin"/>
      </w:r>
      <w:r w:rsidR="00490BCE" w:rsidRPr="00A72830">
        <w:rPr>
          <w:b/>
          <w:sz w:val="20"/>
        </w:rPr>
        <w:instrText xml:space="preserve"> SEQ Tablo \* ARABIC </w:instrText>
      </w:r>
      <w:r w:rsidR="00490BCE" w:rsidRPr="00A72830">
        <w:rPr>
          <w:b/>
          <w:sz w:val="20"/>
        </w:rPr>
        <w:fldChar w:fldCharType="separate"/>
      </w:r>
      <w:r w:rsidR="00F62D6A">
        <w:rPr>
          <w:b/>
          <w:noProof/>
          <w:sz w:val="20"/>
        </w:rPr>
        <w:t>3</w:t>
      </w:r>
      <w:r w:rsidR="00490BCE" w:rsidRPr="00A72830">
        <w:rPr>
          <w:b/>
          <w:noProof/>
          <w:sz w:val="20"/>
        </w:rPr>
        <w:fldChar w:fldCharType="end"/>
      </w:r>
      <w:r w:rsidRPr="00A72830">
        <w:rPr>
          <w:b/>
          <w:sz w:val="20"/>
        </w:rPr>
        <w:t>:</w:t>
      </w:r>
      <w:r w:rsidR="00A72830" w:rsidRPr="00A72830">
        <w:rPr>
          <w:b/>
          <w:sz w:val="20"/>
        </w:rPr>
        <w:t xml:space="preserve">  </w:t>
      </w:r>
      <w:r w:rsidRPr="00A72830">
        <w:rPr>
          <w:b/>
          <w:sz w:val="20"/>
        </w:rPr>
        <w:t xml:space="preserve"> </w:t>
      </w:r>
      <w:r w:rsidR="00A72830" w:rsidRPr="00A72830">
        <w:rPr>
          <w:b/>
          <w:sz w:val="20"/>
        </w:rPr>
        <w:t xml:space="preserve"> Silivri İlçe Millî Eğitim Müdürlüğü Strateji Geliştirme Kurulu</w:t>
      </w:r>
      <w:bookmarkEnd w:id="20"/>
    </w:p>
    <w:bookmarkEnd w:id="21"/>
    <w:p w14:paraId="7BCB340A" w14:textId="77777777" w:rsidR="0095470C" w:rsidRPr="0002282C" w:rsidRDefault="0095470C" w:rsidP="0095470C">
      <w:pPr>
        <w:pStyle w:val="Balk31"/>
        <w:rPr>
          <w:sz w:val="8"/>
        </w:rPr>
      </w:pPr>
      <w:r>
        <w:fldChar w:fldCharType="begin"/>
      </w:r>
      <w:r>
        <w:instrText xml:space="preserve"> XE "</w:instrText>
      </w:r>
      <w:r w:rsidRPr="00A83492">
        <w:instrText>Tablo 1\: Stratejik Planlama Üst Kurulu</w:instrText>
      </w:r>
      <w:r>
        <w:instrText xml:space="preserve">" </w:instrText>
      </w:r>
      <w:r>
        <w:fldChar w:fldCharType="end"/>
      </w:r>
    </w:p>
    <w:tbl>
      <w:tblPr>
        <w:tblStyle w:val="AkKlavuz-Vurgu1"/>
        <w:tblpPr w:leftFromText="141" w:rightFromText="141" w:vertAnchor="text" w:horzAnchor="margin" w:tblpX="108" w:tblpY="118"/>
        <w:tblW w:w="4942" w:type="pct"/>
        <w:tblLook w:val="04A0" w:firstRow="1" w:lastRow="0" w:firstColumn="1" w:lastColumn="0" w:noHBand="0" w:noVBand="1"/>
      </w:tblPr>
      <w:tblGrid>
        <w:gridCol w:w="7022"/>
        <w:gridCol w:w="6800"/>
      </w:tblGrid>
      <w:tr w:rsidR="0095470C" w:rsidRPr="00E956E7" w14:paraId="1B041170" w14:textId="77777777" w:rsidTr="00710D8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3D986915" w14:textId="4B2B95A8" w:rsidR="0095470C" w:rsidRPr="00F06C20" w:rsidRDefault="00F06C20" w:rsidP="00710D8D">
            <w:pPr>
              <w:jc w:val="center"/>
              <w:rPr>
                <w:rFonts w:ascii="Times New Roman" w:hAnsi="Times New Roman" w:cs="Times New Roman"/>
              </w:rPr>
            </w:pPr>
            <w:r w:rsidRPr="00F06C20">
              <w:t>Silivri İlçe Millî Eğitim Müdürlüğü Strateji Geliştirme Kurulu</w:t>
            </w:r>
          </w:p>
        </w:tc>
      </w:tr>
      <w:tr w:rsidR="0095470C" w:rsidRPr="00E956E7" w14:paraId="02F01E72" w14:textId="77777777" w:rsidTr="00710D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0" w:type="pct"/>
            <w:vAlign w:val="center"/>
          </w:tcPr>
          <w:p w14:paraId="061DC21E" w14:textId="77777777" w:rsidR="0095470C" w:rsidRPr="00F06C20" w:rsidRDefault="0095470C" w:rsidP="00710D8D">
            <w:pPr>
              <w:rPr>
                <w:rFonts w:cs="Times New Roman"/>
              </w:rPr>
            </w:pPr>
            <w:r w:rsidRPr="00F06C20">
              <w:rPr>
                <w:rFonts w:cs="Times New Roman"/>
              </w:rPr>
              <w:t>Zekeriya ARTAR</w:t>
            </w:r>
          </w:p>
        </w:tc>
        <w:tc>
          <w:tcPr>
            <w:tcW w:w="2460" w:type="pct"/>
            <w:vAlign w:val="center"/>
          </w:tcPr>
          <w:p w14:paraId="3EACB6DD" w14:textId="77777777" w:rsidR="0095470C" w:rsidRPr="00F40EAA" w:rsidRDefault="0095470C" w:rsidP="00710D8D">
            <w:pPr>
              <w:cnfStyle w:val="000000100000" w:firstRow="0" w:lastRow="0" w:firstColumn="0" w:lastColumn="0" w:oddVBand="0" w:evenVBand="0" w:oddHBand="1" w:evenHBand="0" w:firstRowFirstColumn="0" w:firstRowLastColumn="0" w:lastRowFirstColumn="0" w:lastRowLastColumn="0"/>
              <w:rPr>
                <w:rFonts w:cs="Times New Roman"/>
              </w:rPr>
            </w:pPr>
            <w:r w:rsidRPr="00F40EAA">
              <w:rPr>
                <w:rFonts w:cs="Times New Roman"/>
              </w:rPr>
              <w:t xml:space="preserve">İlçe </w:t>
            </w:r>
            <w:r>
              <w:rPr>
                <w:rFonts w:cs="Times New Roman"/>
              </w:rPr>
              <w:t>Millî</w:t>
            </w:r>
            <w:r w:rsidRPr="00F40EAA">
              <w:rPr>
                <w:rFonts w:cs="Times New Roman"/>
              </w:rPr>
              <w:t xml:space="preserve"> Eğitim Müdürü</w:t>
            </w:r>
          </w:p>
        </w:tc>
      </w:tr>
      <w:tr w:rsidR="0095470C" w:rsidRPr="00E956E7" w14:paraId="209D87BD" w14:textId="77777777" w:rsidTr="00710D8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0" w:type="pct"/>
            <w:vAlign w:val="center"/>
          </w:tcPr>
          <w:p w14:paraId="50CCACF1" w14:textId="77777777" w:rsidR="0095470C" w:rsidRPr="00F06C20" w:rsidRDefault="0095470C" w:rsidP="00710D8D">
            <w:pPr>
              <w:rPr>
                <w:rFonts w:cs="Times New Roman"/>
              </w:rPr>
            </w:pPr>
            <w:r w:rsidRPr="00F06C20">
              <w:rPr>
                <w:rFonts w:cs="Times New Roman"/>
              </w:rPr>
              <w:t>Ümit YILMAZ</w:t>
            </w:r>
          </w:p>
        </w:tc>
        <w:tc>
          <w:tcPr>
            <w:tcW w:w="2460" w:type="pct"/>
            <w:vAlign w:val="center"/>
          </w:tcPr>
          <w:p w14:paraId="571375DD" w14:textId="77777777" w:rsidR="0095470C" w:rsidRPr="00F40EAA" w:rsidRDefault="0095470C" w:rsidP="00710D8D">
            <w:pPr>
              <w:cnfStyle w:val="000000010000" w:firstRow="0" w:lastRow="0" w:firstColumn="0" w:lastColumn="0" w:oddVBand="0" w:evenVBand="0" w:oddHBand="0" w:evenHBand="1" w:firstRowFirstColumn="0" w:firstRowLastColumn="0" w:lastRowFirstColumn="0" w:lastRowLastColumn="0"/>
              <w:rPr>
                <w:rFonts w:cs="Times New Roman"/>
              </w:rPr>
            </w:pPr>
            <w:r w:rsidRPr="00F40EAA">
              <w:rPr>
                <w:rFonts w:cs="Times New Roman"/>
              </w:rPr>
              <w:t>Şube Müdürü</w:t>
            </w:r>
          </w:p>
        </w:tc>
      </w:tr>
      <w:tr w:rsidR="0095470C" w:rsidRPr="00E956E7" w14:paraId="5862B0C3" w14:textId="77777777" w:rsidTr="00710D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0" w:type="pct"/>
            <w:vAlign w:val="center"/>
          </w:tcPr>
          <w:p w14:paraId="566D1914" w14:textId="77777777" w:rsidR="0095470C" w:rsidRPr="00F06C20" w:rsidRDefault="0095470C" w:rsidP="00710D8D">
            <w:pPr>
              <w:rPr>
                <w:rFonts w:cs="Times New Roman"/>
              </w:rPr>
            </w:pPr>
            <w:r w:rsidRPr="00F06C20">
              <w:rPr>
                <w:rFonts w:cs="Times New Roman"/>
              </w:rPr>
              <w:t>Hüseyin KABAKCI</w:t>
            </w:r>
          </w:p>
        </w:tc>
        <w:tc>
          <w:tcPr>
            <w:tcW w:w="2460" w:type="pct"/>
            <w:vAlign w:val="center"/>
          </w:tcPr>
          <w:p w14:paraId="3267EFAE" w14:textId="77777777" w:rsidR="0095470C" w:rsidRPr="00F40EAA" w:rsidRDefault="0095470C" w:rsidP="00710D8D">
            <w:pPr>
              <w:cnfStyle w:val="000000100000" w:firstRow="0" w:lastRow="0" w:firstColumn="0" w:lastColumn="0" w:oddVBand="0" w:evenVBand="0" w:oddHBand="1" w:evenHBand="0" w:firstRowFirstColumn="0" w:firstRowLastColumn="0" w:lastRowFirstColumn="0" w:lastRowLastColumn="0"/>
              <w:rPr>
                <w:rFonts w:cs="Times New Roman"/>
              </w:rPr>
            </w:pPr>
            <w:r w:rsidRPr="00F40EAA">
              <w:rPr>
                <w:rFonts w:cs="Times New Roman"/>
              </w:rPr>
              <w:t>Şube Müdürü</w:t>
            </w:r>
          </w:p>
        </w:tc>
      </w:tr>
      <w:tr w:rsidR="0095470C" w:rsidRPr="00E956E7" w14:paraId="7C0C3A7D" w14:textId="77777777" w:rsidTr="00710D8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0" w:type="pct"/>
            <w:vAlign w:val="center"/>
          </w:tcPr>
          <w:p w14:paraId="5D241EC7" w14:textId="77777777" w:rsidR="0095470C" w:rsidRPr="00F06C20" w:rsidRDefault="0095470C" w:rsidP="00710D8D">
            <w:pPr>
              <w:rPr>
                <w:rFonts w:cs="Times New Roman"/>
              </w:rPr>
            </w:pPr>
            <w:r w:rsidRPr="00F06C20">
              <w:rPr>
                <w:rFonts w:cs="Times New Roman"/>
              </w:rPr>
              <w:t>Hüseyin ÇAĞILCI</w:t>
            </w:r>
          </w:p>
        </w:tc>
        <w:tc>
          <w:tcPr>
            <w:tcW w:w="2460" w:type="pct"/>
            <w:vAlign w:val="center"/>
          </w:tcPr>
          <w:p w14:paraId="4DBD8E63" w14:textId="77777777" w:rsidR="0095470C" w:rsidRPr="00F40EAA" w:rsidRDefault="0095470C" w:rsidP="00710D8D">
            <w:pPr>
              <w:cnfStyle w:val="000000010000" w:firstRow="0" w:lastRow="0" w:firstColumn="0" w:lastColumn="0" w:oddVBand="0" w:evenVBand="0" w:oddHBand="0" w:evenHBand="1" w:firstRowFirstColumn="0" w:firstRowLastColumn="0" w:lastRowFirstColumn="0" w:lastRowLastColumn="0"/>
              <w:rPr>
                <w:rFonts w:cs="Times New Roman"/>
              </w:rPr>
            </w:pPr>
            <w:r w:rsidRPr="00F40EAA">
              <w:rPr>
                <w:rFonts w:cs="Times New Roman"/>
              </w:rPr>
              <w:t>Şube Müdürü</w:t>
            </w:r>
          </w:p>
        </w:tc>
      </w:tr>
      <w:tr w:rsidR="00F06C20" w:rsidRPr="00E956E7" w14:paraId="553088D1" w14:textId="77777777" w:rsidTr="00710D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0" w:type="pct"/>
            <w:vAlign w:val="center"/>
          </w:tcPr>
          <w:p w14:paraId="3F984176" w14:textId="09310FE4" w:rsidR="00F06C20" w:rsidRPr="00F06C20" w:rsidRDefault="000027D2" w:rsidP="00710D8D">
            <w:pPr>
              <w:rPr>
                <w:rFonts w:cs="Times New Roman"/>
              </w:rPr>
            </w:pPr>
            <w:r>
              <w:rPr>
                <w:rFonts w:cs="Times New Roman"/>
              </w:rPr>
              <w:t>Çayhan YILDIRIM</w:t>
            </w:r>
          </w:p>
        </w:tc>
        <w:tc>
          <w:tcPr>
            <w:tcW w:w="2460" w:type="pct"/>
            <w:vAlign w:val="center"/>
          </w:tcPr>
          <w:p w14:paraId="4F14348B" w14:textId="73D9DF1A" w:rsidR="00F06C20" w:rsidRPr="00F40EAA" w:rsidRDefault="00F06C20" w:rsidP="00710D8D">
            <w:pPr>
              <w:cnfStyle w:val="000000100000" w:firstRow="0" w:lastRow="0" w:firstColumn="0" w:lastColumn="0" w:oddVBand="0" w:evenVBand="0" w:oddHBand="1" w:evenHBand="0" w:firstRowFirstColumn="0" w:firstRowLastColumn="0" w:lastRowFirstColumn="0" w:lastRowLastColumn="0"/>
              <w:rPr>
                <w:rFonts w:cs="Times New Roman"/>
              </w:rPr>
            </w:pPr>
            <w:r w:rsidRPr="00F40EAA">
              <w:rPr>
                <w:rFonts w:cs="Times New Roman"/>
              </w:rPr>
              <w:t>Şube Müdürü</w:t>
            </w:r>
          </w:p>
        </w:tc>
      </w:tr>
      <w:tr w:rsidR="0095470C" w:rsidRPr="00E956E7" w14:paraId="17BD19F4" w14:textId="77777777" w:rsidTr="00710D8D">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0" w:type="pct"/>
            <w:vAlign w:val="center"/>
          </w:tcPr>
          <w:p w14:paraId="7C2CB508" w14:textId="77777777" w:rsidR="0095470C" w:rsidRPr="00F06C20" w:rsidRDefault="0095470C" w:rsidP="00710D8D">
            <w:pPr>
              <w:rPr>
                <w:rFonts w:cs="Times New Roman"/>
              </w:rPr>
            </w:pPr>
            <w:r w:rsidRPr="00F06C20">
              <w:rPr>
                <w:rFonts w:cs="Times New Roman"/>
              </w:rPr>
              <w:t>Erhan YAMAN</w:t>
            </w:r>
          </w:p>
        </w:tc>
        <w:tc>
          <w:tcPr>
            <w:tcW w:w="2460" w:type="pct"/>
            <w:vAlign w:val="center"/>
          </w:tcPr>
          <w:p w14:paraId="5A29FC33" w14:textId="4C524779" w:rsidR="0095470C" w:rsidRPr="00F40EAA" w:rsidRDefault="008128E2" w:rsidP="00710D8D">
            <w:pPr>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Okul Müdürü</w:t>
            </w:r>
          </w:p>
        </w:tc>
      </w:tr>
      <w:tr w:rsidR="0095470C" w:rsidRPr="00E956E7" w14:paraId="1E73099D" w14:textId="77777777" w:rsidTr="00710D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0" w:type="pct"/>
            <w:vAlign w:val="center"/>
          </w:tcPr>
          <w:p w14:paraId="4C996EEC" w14:textId="77777777" w:rsidR="0095470C" w:rsidRPr="00F06C20" w:rsidRDefault="0095470C" w:rsidP="00710D8D">
            <w:pPr>
              <w:rPr>
                <w:rFonts w:cs="Times New Roman"/>
              </w:rPr>
            </w:pPr>
            <w:r w:rsidRPr="00F06C20">
              <w:rPr>
                <w:rFonts w:cs="Times New Roman"/>
              </w:rPr>
              <w:t>Hakan CAN</w:t>
            </w:r>
          </w:p>
        </w:tc>
        <w:tc>
          <w:tcPr>
            <w:tcW w:w="2460" w:type="pct"/>
            <w:vAlign w:val="center"/>
          </w:tcPr>
          <w:p w14:paraId="35411FF0" w14:textId="77777777" w:rsidR="0095470C" w:rsidRPr="00F40EAA" w:rsidRDefault="0095470C" w:rsidP="00710D8D">
            <w:pPr>
              <w:cnfStyle w:val="000000100000" w:firstRow="0" w:lastRow="0" w:firstColumn="0" w:lastColumn="0" w:oddVBand="0" w:evenVBand="0" w:oddHBand="1" w:evenHBand="0" w:firstRowFirstColumn="0" w:firstRowLastColumn="0" w:lastRowFirstColumn="0" w:lastRowLastColumn="0"/>
              <w:rPr>
                <w:rFonts w:cs="Times New Roman"/>
              </w:rPr>
            </w:pPr>
            <w:r w:rsidRPr="00F40EAA">
              <w:rPr>
                <w:rFonts w:cs="Times New Roman"/>
              </w:rPr>
              <w:t>Okul Müdürü</w:t>
            </w:r>
          </w:p>
        </w:tc>
      </w:tr>
    </w:tbl>
    <w:p w14:paraId="3E449431" w14:textId="77777777" w:rsidR="0095470C" w:rsidRPr="00864D63" w:rsidRDefault="0095470C" w:rsidP="0095470C"/>
    <w:p w14:paraId="67F5F291" w14:textId="77777777" w:rsidR="0095470C" w:rsidRDefault="0095470C" w:rsidP="0095470C">
      <w:pPr>
        <w:ind w:firstLine="708"/>
      </w:pPr>
    </w:p>
    <w:p w14:paraId="61678B8D" w14:textId="77777777" w:rsidR="00F6123C" w:rsidRDefault="00F6123C" w:rsidP="00F6123C">
      <w:pPr>
        <w:ind w:firstLine="708"/>
        <w:jc w:val="both"/>
        <w:rPr>
          <w:rFonts w:cs="Times New Roman"/>
          <w:bCs/>
          <w:szCs w:val="24"/>
        </w:rPr>
      </w:pPr>
      <w:r w:rsidRPr="00227F05">
        <w:rPr>
          <w:rFonts w:eastAsia="Calibri" w:cs="Times New Roman"/>
          <w:b/>
          <w:bCs/>
          <w:i/>
          <w:szCs w:val="24"/>
        </w:rPr>
        <w:t xml:space="preserve">Silivri İlçe MEM Stratejik Planlama </w:t>
      </w:r>
      <w:r w:rsidRPr="00227F05">
        <w:rPr>
          <w:rFonts w:cs="Times New Roman"/>
          <w:b/>
          <w:bCs/>
          <w:i/>
          <w:szCs w:val="24"/>
        </w:rPr>
        <w:t>Ekibi:</w:t>
      </w:r>
      <w:r w:rsidRPr="00227F05">
        <w:rPr>
          <w:rFonts w:cs="Times New Roman"/>
          <w:bCs/>
          <w:szCs w:val="24"/>
        </w:rPr>
        <w:t xml:space="preserve"> </w:t>
      </w:r>
      <w:r>
        <w:rPr>
          <w:rFonts w:cs="Times New Roman"/>
        </w:rPr>
        <w:t>S</w:t>
      </w:r>
      <w:r w:rsidRPr="00D037A3">
        <w:rPr>
          <w:rFonts w:cs="Times New Roman"/>
        </w:rPr>
        <w:t>trateji biriminden sorumlu şube müdürü başkanlığında</w:t>
      </w:r>
      <w:r>
        <w:rPr>
          <w:rFonts w:cs="Times New Roman"/>
        </w:rPr>
        <w:t xml:space="preserve"> </w:t>
      </w:r>
      <w:r w:rsidRPr="00D037A3">
        <w:rPr>
          <w:rFonts w:cs="Times New Roman"/>
        </w:rPr>
        <w:t>Stratejik Plan Ekibi oluşturulmuştur. Ekip içerisinde stratejik plan hazırlama, stratejik yönetim süreci, izleme-değerlendirme süreci, performans programı, faaliyet raporları vb. konular</w:t>
      </w:r>
      <w:r>
        <w:rPr>
          <w:rFonts w:cs="Times New Roman"/>
        </w:rPr>
        <w:t>da eğitim almış</w:t>
      </w:r>
      <w:r w:rsidRPr="00D037A3">
        <w:rPr>
          <w:rFonts w:cs="Times New Roman"/>
        </w:rPr>
        <w:t xml:space="preserve"> personel “koordinatör” olarak belirlenmiştir. Ekip üyesi olarak </w:t>
      </w:r>
      <w:r>
        <w:rPr>
          <w:rFonts w:cs="Times New Roman"/>
        </w:rPr>
        <w:t>belirlenece</w:t>
      </w:r>
      <w:r w:rsidRPr="00D037A3">
        <w:rPr>
          <w:rFonts w:cs="Times New Roman"/>
        </w:rPr>
        <w:t xml:space="preserve">k personel, stratejik planlama konusunda deneyimi olanlar arasından seçilmiştir. Stratejik plan çalışmalarını yürütmek üzere </w:t>
      </w:r>
      <w:r>
        <w:rPr>
          <w:rFonts w:cs="Times New Roman"/>
        </w:rPr>
        <w:t xml:space="preserve">görevlendirilen </w:t>
      </w:r>
      <w:r w:rsidRPr="00D037A3">
        <w:rPr>
          <w:rFonts w:cs="Times New Roman"/>
        </w:rPr>
        <w:t>stratejik plan hazırlama ve koordinasyon</w:t>
      </w:r>
      <w:r>
        <w:rPr>
          <w:rFonts w:cs="Times New Roman"/>
        </w:rPr>
        <w:t xml:space="preserve"> ekip bilgileri Tablo 2</w:t>
      </w:r>
      <w:r w:rsidRPr="00D037A3">
        <w:rPr>
          <w:rFonts w:cs="Times New Roman"/>
        </w:rPr>
        <w:t xml:space="preserve">’de gösterilmektedir. </w:t>
      </w:r>
    </w:p>
    <w:p w14:paraId="424E7EEE" w14:textId="77777777" w:rsidR="00BC20F1" w:rsidRDefault="00BC20F1" w:rsidP="0095470C"/>
    <w:p w14:paraId="58683E03" w14:textId="4D9FF104" w:rsidR="0095470C" w:rsidRDefault="0095470C" w:rsidP="0095470C">
      <w:pPr>
        <w:pStyle w:val="ResimYazs"/>
      </w:pPr>
      <w:bookmarkStart w:id="22" w:name="_Toc2504952"/>
      <w:bookmarkStart w:id="23" w:name="_Hlk161048875"/>
      <w:r>
        <w:t xml:space="preserve">Tablo </w:t>
      </w:r>
      <w:r w:rsidR="001013CF">
        <w:fldChar w:fldCharType="begin"/>
      </w:r>
      <w:r w:rsidR="001013CF">
        <w:instrText xml:space="preserve"> SEQ Tablo \* ARABIC </w:instrText>
      </w:r>
      <w:r w:rsidR="001013CF">
        <w:fldChar w:fldCharType="separate"/>
      </w:r>
      <w:r w:rsidR="00F62D6A">
        <w:rPr>
          <w:noProof/>
        </w:rPr>
        <w:t>4</w:t>
      </w:r>
      <w:r w:rsidR="001013CF">
        <w:rPr>
          <w:noProof/>
        </w:rPr>
        <w:fldChar w:fldCharType="end"/>
      </w:r>
      <w:r>
        <w:t xml:space="preserve">: </w:t>
      </w:r>
      <w:r w:rsidRPr="004B0FCB">
        <w:t xml:space="preserve">Stratejik Planlama </w:t>
      </w:r>
      <w:r>
        <w:t>ve Koordinasyon Ekibi</w:t>
      </w:r>
      <w:bookmarkEnd w:id="22"/>
    </w:p>
    <w:bookmarkEnd w:id="23"/>
    <w:p w14:paraId="321FD2DB" w14:textId="77777777" w:rsidR="0095470C" w:rsidRPr="00F738F3" w:rsidRDefault="0095470C" w:rsidP="0095470C">
      <w:pPr>
        <w:rPr>
          <w:sz w:val="8"/>
        </w:rPr>
      </w:pPr>
    </w:p>
    <w:tbl>
      <w:tblPr>
        <w:tblStyle w:val="AkKlavuz-Vurgu1"/>
        <w:tblpPr w:leftFromText="141" w:rightFromText="141" w:vertAnchor="text" w:horzAnchor="margin" w:tblpX="108" w:tblpY="118"/>
        <w:tblW w:w="5000" w:type="pct"/>
        <w:tblLook w:val="04A0" w:firstRow="1" w:lastRow="0" w:firstColumn="1" w:lastColumn="0" w:noHBand="0" w:noVBand="1"/>
      </w:tblPr>
      <w:tblGrid>
        <w:gridCol w:w="4568"/>
        <w:gridCol w:w="4852"/>
        <w:gridCol w:w="4564"/>
      </w:tblGrid>
      <w:tr w:rsidR="00C928A4" w:rsidRPr="001148DC" w14:paraId="46D675DA" w14:textId="77777777" w:rsidTr="00710D8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9E8E644" w14:textId="77777777" w:rsidR="00C928A4" w:rsidRPr="001148DC" w:rsidRDefault="00C928A4" w:rsidP="00710D8D">
            <w:pPr>
              <w:jc w:val="center"/>
              <w:rPr>
                <w:rFonts w:asciiTheme="minorHAnsi" w:hAnsiTheme="minorHAnsi" w:cstheme="minorHAnsi"/>
              </w:rPr>
            </w:pPr>
            <w:r w:rsidRPr="001148DC">
              <w:rPr>
                <w:rFonts w:asciiTheme="minorHAnsi" w:hAnsiTheme="minorHAnsi" w:cstheme="minorHAnsi"/>
              </w:rPr>
              <w:t>STRATEJİK PLANLAMA VE KOORDİNASYON EKİBİ</w:t>
            </w:r>
          </w:p>
        </w:tc>
      </w:tr>
      <w:tr w:rsidR="00227F05" w:rsidRPr="001148DC" w14:paraId="12971FE1" w14:textId="77777777" w:rsidTr="00710D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3" w:type="pct"/>
            <w:vAlign w:val="center"/>
          </w:tcPr>
          <w:p w14:paraId="784C6DA1" w14:textId="1809EDFB" w:rsidR="00227F05" w:rsidRPr="009B6F65" w:rsidRDefault="00227F05" w:rsidP="00710D8D">
            <w:pPr>
              <w:ind w:firstLine="142"/>
              <w:rPr>
                <w:rFonts w:asciiTheme="minorHAnsi" w:hAnsiTheme="minorHAnsi" w:cstheme="minorHAnsi"/>
              </w:rPr>
            </w:pPr>
            <w:r w:rsidRPr="009B6F65">
              <w:rPr>
                <w:rFonts w:asciiTheme="minorHAnsi" w:hAnsiTheme="minorHAnsi" w:cstheme="minorHAnsi"/>
              </w:rPr>
              <w:t>Stratejik Planlamadan</w:t>
            </w:r>
            <w:r w:rsidR="00CD0C6D">
              <w:rPr>
                <w:rFonts w:asciiTheme="minorHAnsi" w:hAnsiTheme="minorHAnsi" w:cstheme="minorHAnsi"/>
              </w:rPr>
              <w:t xml:space="preserve"> </w:t>
            </w:r>
            <w:r w:rsidRPr="009B6F65">
              <w:rPr>
                <w:rFonts w:asciiTheme="minorHAnsi" w:hAnsiTheme="minorHAnsi" w:cstheme="minorHAnsi"/>
              </w:rPr>
              <w:t>Sorumlu Yönetici</w:t>
            </w:r>
          </w:p>
        </w:tc>
        <w:tc>
          <w:tcPr>
            <w:tcW w:w="1735" w:type="pct"/>
            <w:vAlign w:val="center"/>
          </w:tcPr>
          <w:p w14:paraId="2716C070" w14:textId="77777777" w:rsidR="00227F05" w:rsidRPr="001148DC" w:rsidRDefault="00227F05" w:rsidP="00710D8D">
            <w:pPr>
              <w:ind w:firstLine="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8DC">
              <w:rPr>
                <w:rFonts w:asciiTheme="minorHAnsi" w:hAnsiTheme="minorHAnsi" w:cstheme="minorHAnsi"/>
              </w:rPr>
              <w:t>Ümit YILMAZ</w:t>
            </w:r>
          </w:p>
        </w:tc>
        <w:tc>
          <w:tcPr>
            <w:tcW w:w="1632" w:type="pct"/>
            <w:vAlign w:val="center"/>
          </w:tcPr>
          <w:p w14:paraId="2EE14169" w14:textId="3C037620" w:rsidR="00227F05" w:rsidRPr="001148DC" w:rsidRDefault="001373B2" w:rsidP="00710D8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Şube Müdürü</w:t>
            </w:r>
          </w:p>
        </w:tc>
      </w:tr>
      <w:tr w:rsidR="00227F05" w:rsidRPr="001148DC" w14:paraId="0691CB58" w14:textId="77777777" w:rsidTr="00710D8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3" w:type="pct"/>
            <w:vAlign w:val="center"/>
          </w:tcPr>
          <w:p w14:paraId="4AAEC032" w14:textId="77777777" w:rsidR="00227F05" w:rsidRPr="009B6F65" w:rsidRDefault="00227F05" w:rsidP="00710D8D">
            <w:pPr>
              <w:ind w:firstLine="142"/>
              <w:rPr>
                <w:rFonts w:asciiTheme="minorHAnsi" w:hAnsiTheme="minorHAnsi" w:cstheme="minorHAnsi"/>
              </w:rPr>
            </w:pPr>
            <w:r w:rsidRPr="009B6F65">
              <w:rPr>
                <w:rFonts w:asciiTheme="minorHAnsi" w:hAnsiTheme="minorHAnsi" w:cstheme="minorHAnsi"/>
              </w:rPr>
              <w:t>Stratejik Plan</w:t>
            </w:r>
            <w:r w:rsidR="00623F62" w:rsidRPr="009B6F65">
              <w:rPr>
                <w:rFonts w:asciiTheme="minorHAnsi" w:hAnsiTheme="minorHAnsi" w:cstheme="minorHAnsi"/>
              </w:rPr>
              <w:t xml:space="preserve"> </w:t>
            </w:r>
            <w:r w:rsidRPr="009B6F65">
              <w:rPr>
                <w:rFonts w:asciiTheme="minorHAnsi" w:hAnsiTheme="minorHAnsi" w:cstheme="minorHAnsi"/>
              </w:rPr>
              <w:t>Koordinatörü</w:t>
            </w:r>
          </w:p>
        </w:tc>
        <w:tc>
          <w:tcPr>
            <w:tcW w:w="1735" w:type="pct"/>
            <w:vAlign w:val="center"/>
          </w:tcPr>
          <w:p w14:paraId="2D10269E" w14:textId="77777777" w:rsidR="00227F05" w:rsidRPr="001148DC" w:rsidRDefault="00227F05" w:rsidP="00710D8D">
            <w:pPr>
              <w:ind w:firstLine="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48DC">
              <w:rPr>
                <w:rFonts w:asciiTheme="minorHAnsi" w:hAnsiTheme="minorHAnsi" w:cstheme="minorHAnsi"/>
              </w:rPr>
              <w:t>Mehmet KOPAN</w:t>
            </w:r>
          </w:p>
        </w:tc>
        <w:tc>
          <w:tcPr>
            <w:tcW w:w="1632" w:type="pct"/>
            <w:vAlign w:val="center"/>
          </w:tcPr>
          <w:p w14:paraId="5FA636D1" w14:textId="77777777" w:rsidR="00227F05" w:rsidRPr="001148DC" w:rsidRDefault="00D7182F" w:rsidP="00710D8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48DC">
              <w:rPr>
                <w:rFonts w:asciiTheme="minorHAnsi" w:hAnsiTheme="minorHAnsi" w:cstheme="minorHAnsi"/>
              </w:rPr>
              <w:t>Okul Müdürü</w:t>
            </w:r>
          </w:p>
        </w:tc>
      </w:tr>
      <w:tr w:rsidR="00D7182F" w:rsidRPr="001148DC" w14:paraId="2B398E77" w14:textId="77777777" w:rsidTr="00710D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3" w:type="pct"/>
            <w:vMerge w:val="restart"/>
            <w:vAlign w:val="center"/>
          </w:tcPr>
          <w:p w14:paraId="22329329" w14:textId="77777777" w:rsidR="00D7182F" w:rsidRPr="009B6F65" w:rsidRDefault="00D7182F" w:rsidP="00710D8D">
            <w:pPr>
              <w:ind w:firstLine="142"/>
              <w:rPr>
                <w:rFonts w:asciiTheme="minorHAnsi" w:hAnsiTheme="minorHAnsi" w:cstheme="minorHAnsi"/>
              </w:rPr>
            </w:pPr>
            <w:r w:rsidRPr="009B6F65">
              <w:rPr>
                <w:rFonts w:asciiTheme="minorHAnsi" w:hAnsiTheme="minorHAnsi" w:cstheme="minorHAnsi"/>
              </w:rPr>
              <w:t>Stratejik Plan Ekibi</w:t>
            </w:r>
          </w:p>
        </w:tc>
        <w:tc>
          <w:tcPr>
            <w:tcW w:w="1735" w:type="pct"/>
            <w:vAlign w:val="center"/>
          </w:tcPr>
          <w:p w14:paraId="09445B79" w14:textId="77777777" w:rsidR="00D7182F" w:rsidRPr="001148DC" w:rsidRDefault="00D7182F" w:rsidP="00710D8D">
            <w:pPr>
              <w:ind w:firstLine="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8DC">
              <w:rPr>
                <w:rFonts w:asciiTheme="minorHAnsi" w:hAnsiTheme="minorHAnsi" w:cstheme="minorHAnsi"/>
              </w:rPr>
              <w:t>Mine AKOVA</w:t>
            </w:r>
          </w:p>
        </w:tc>
        <w:tc>
          <w:tcPr>
            <w:tcW w:w="1632" w:type="pct"/>
            <w:vAlign w:val="center"/>
          </w:tcPr>
          <w:p w14:paraId="1E75E0B0" w14:textId="77777777" w:rsidR="00D7182F" w:rsidRPr="001148DC" w:rsidRDefault="00D7182F" w:rsidP="00710D8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8DC">
              <w:rPr>
                <w:rFonts w:asciiTheme="minorHAnsi" w:hAnsiTheme="minorHAnsi" w:cstheme="minorHAnsi"/>
              </w:rPr>
              <w:t>Okul Müdürü</w:t>
            </w:r>
          </w:p>
        </w:tc>
      </w:tr>
      <w:tr w:rsidR="00D7182F" w:rsidRPr="001148DC" w14:paraId="72BAE271" w14:textId="77777777" w:rsidTr="00710D8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3" w:type="pct"/>
            <w:vMerge/>
            <w:vAlign w:val="center"/>
          </w:tcPr>
          <w:p w14:paraId="5A1B2C7E" w14:textId="77777777" w:rsidR="00D7182F" w:rsidRPr="001148DC" w:rsidRDefault="00D7182F" w:rsidP="00710D8D">
            <w:pPr>
              <w:ind w:firstLine="142"/>
              <w:rPr>
                <w:rFonts w:asciiTheme="minorHAnsi" w:hAnsiTheme="minorHAnsi" w:cstheme="minorHAnsi"/>
              </w:rPr>
            </w:pPr>
          </w:p>
        </w:tc>
        <w:tc>
          <w:tcPr>
            <w:tcW w:w="1735" w:type="pct"/>
            <w:vAlign w:val="center"/>
          </w:tcPr>
          <w:p w14:paraId="5F86BFA1" w14:textId="77777777" w:rsidR="00D7182F" w:rsidRPr="001148DC" w:rsidRDefault="00D7182F" w:rsidP="00710D8D">
            <w:pPr>
              <w:ind w:firstLine="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48DC">
              <w:rPr>
                <w:rFonts w:asciiTheme="minorHAnsi" w:hAnsiTheme="minorHAnsi" w:cstheme="minorHAnsi"/>
              </w:rPr>
              <w:t>Gamze AKTAŞ</w:t>
            </w:r>
          </w:p>
        </w:tc>
        <w:tc>
          <w:tcPr>
            <w:tcW w:w="1632" w:type="pct"/>
            <w:vAlign w:val="center"/>
          </w:tcPr>
          <w:p w14:paraId="4F7265DE" w14:textId="77777777" w:rsidR="00D7182F" w:rsidRPr="001148DC" w:rsidRDefault="00D7182F" w:rsidP="00710D8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48DC">
              <w:rPr>
                <w:rFonts w:asciiTheme="minorHAnsi" w:hAnsiTheme="minorHAnsi" w:cstheme="minorHAnsi"/>
              </w:rPr>
              <w:t>Öğretmen</w:t>
            </w:r>
          </w:p>
        </w:tc>
      </w:tr>
      <w:tr w:rsidR="00D7182F" w:rsidRPr="001148DC" w14:paraId="55AE40FF" w14:textId="77777777" w:rsidTr="00710D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3" w:type="pct"/>
            <w:vMerge/>
            <w:vAlign w:val="center"/>
          </w:tcPr>
          <w:p w14:paraId="068DFF5E" w14:textId="77777777" w:rsidR="00D7182F" w:rsidRPr="001148DC" w:rsidRDefault="00D7182F" w:rsidP="00710D8D">
            <w:pPr>
              <w:ind w:firstLine="142"/>
              <w:rPr>
                <w:rFonts w:asciiTheme="minorHAnsi" w:hAnsiTheme="minorHAnsi" w:cstheme="minorHAnsi"/>
              </w:rPr>
            </w:pPr>
          </w:p>
        </w:tc>
        <w:tc>
          <w:tcPr>
            <w:tcW w:w="1735" w:type="pct"/>
            <w:vAlign w:val="center"/>
          </w:tcPr>
          <w:p w14:paraId="108A656F" w14:textId="77777777" w:rsidR="00D7182F" w:rsidRPr="001148DC" w:rsidRDefault="00D7182F" w:rsidP="00710D8D">
            <w:pPr>
              <w:ind w:firstLine="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148DC">
              <w:rPr>
                <w:rFonts w:asciiTheme="minorHAnsi" w:hAnsiTheme="minorHAnsi" w:cstheme="minorHAnsi"/>
              </w:rPr>
              <w:t>Gupse</w:t>
            </w:r>
            <w:proofErr w:type="spellEnd"/>
            <w:r w:rsidRPr="001148DC">
              <w:rPr>
                <w:rFonts w:asciiTheme="minorHAnsi" w:hAnsiTheme="minorHAnsi" w:cstheme="minorHAnsi"/>
              </w:rPr>
              <w:t xml:space="preserve"> TOĞAN</w:t>
            </w:r>
          </w:p>
        </w:tc>
        <w:tc>
          <w:tcPr>
            <w:tcW w:w="1632" w:type="pct"/>
            <w:vAlign w:val="center"/>
          </w:tcPr>
          <w:p w14:paraId="28621437" w14:textId="77777777" w:rsidR="00D7182F" w:rsidRPr="001148DC" w:rsidRDefault="00D7182F" w:rsidP="00710D8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8DC">
              <w:rPr>
                <w:rFonts w:asciiTheme="minorHAnsi" w:hAnsiTheme="minorHAnsi" w:cstheme="minorHAnsi"/>
              </w:rPr>
              <w:t>Öğretmen</w:t>
            </w:r>
          </w:p>
        </w:tc>
      </w:tr>
      <w:tr w:rsidR="00D7182F" w:rsidRPr="001148DC" w14:paraId="08F1950C" w14:textId="77777777" w:rsidTr="00710D8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3" w:type="pct"/>
            <w:vMerge/>
            <w:vAlign w:val="center"/>
          </w:tcPr>
          <w:p w14:paraId="19004743" w14:textId="77777777" w:rsidR="00D7182F" w:rsidRPr="001148DC" w:rsidRDefault="00D7182F" w:rsidP="00710D8D">
            <w:pPr>
              <w:ind w:firstLine="142"/>
              <w:rPr>
                <w:rFonts w:asciiTheme="minorHAnsi" w:hAnsiTheme="minorHAnsi" w:cstheme="minorHAnsi"/>
              </w:rPr>
            </w:pPr>
          </w:p>
        </w:tc>
        <w:tc>
          <w:tcPr>
            <w:tcW w:w="1735" w:type="pct"/>
            <w:vAlign w:val="center"/>
          </w:tcPr>
          <w:p w14:paraId="3ABA99E6" w14:textId="77777777" w:rsidR="00D7182F" w:rsidRPr="001148DC" w:rsidRDefault="00D7182F" w:rsidP="00710D8D">
            <w:pPr>
              <w:ind w:firstLine="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48DC">
              <w:rPr>
                <w:rFonts w:asciiTheme="minorHAnsi" w:hAnsiTheme="minorHAnsi" w:cstheme="minorHAnsi"/>
              </w:rPr>
              <w:t>Duygu OCAK ÇELİKBAŞ</w:t>
            </w:r>
          </w:p>
        </w:tc>
        <w:tc>
          <w:tcPr>
            <w:tcW w:w="1632" w:type="pct"/>
            <w:vAlign w:val="center"/>
          </w:tcPr>
          <w:p w14:paraId="23AEEE1D" w14:textId="77777777" w:rsidR="00D7182F" w:rsidRPr="001148DC" w:rsidRDefault="00D7182F" w:rsidP="00710D8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48DC">
              <w:rPr>
                <w:rFonts w:asciiTheme="minorHAnsi" w:hAnsiTheme="minorHAnsi" w:cstheme="minorHAnsi"/>
              </w:rPr>
              <w:t>Öğretmen</w:t>
            </w:r>
          </w:p>
        </w:tc>
      </w:tr>
      <w:tr w:rsidR="00D7182F" w:rsidRPr="001148DC" w14:paraId="364457DF" w14:textId="77777777" w:rsidTr="00710D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3" w:type="pct"/>
            <w:vMerge/>
            <w:vAlign w:val="center"/>
          </w:tcPr>
          <w:p w14:paraId="36EF9DEA" w14:textId="77777777" w:rsidR="00D7182F" w:rsidRPr="001148DC" w:rsidRDefault="00D7182F" w:rsidP="00710D8D">
            <w:pPr>
              <w:ind w:firstLine="142"/>
              <w:rPr>
                <w:rFonts w:asciiTheme="minorHAnsi" w:hAnsiTheme="minorHAnsi" w:cstheme="minorHAnsi"/>
              </w:rPr>
            </w:pPr>
          </w:p>
        </w:tc>
        <w:tc>
          <w:tcPr>
            <w:tcW w:w="1735" w:type="pct"/>
            <w:vAlign w:val="center"/>
          </w:tcPr>
          <w:p w14:paraId="2189E876" w14:textId="44128CEB" w:rsidR="00D7182F" w:rsidRPr="001148DC" w:rsidRDefault="0036723F" w:rsidP="00710D8D">
            <w:pPr>
              <w:ind w:firstLine="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Ahmet Murat COŞKUN</w:t>
            </w:r>
          </w:p>
        </w:tc>
        <w:tc>
          <w:tcPr>
            <w:tcW w:w="1632" w:type="pct"/>
            <w:vAlign w:val="center"/>
          </w:tcPr>
          <w:p w14:paraId="42A7B129" w14:textId="77777777" w:rsidR="00D7182F" w:rsidRPr="001148DC" w:rsidRDefault="00D7182F" w:rsidP="00710D8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148DC">
              <w:rPr>
                <w:rFonts w:asciiTheme="minorHAnsi" w:hAnsiTheme="minorHAnsi" w:cstheme="minorHAnsi"/>
              </w:rPr>
              <w:t>Şef</w:t>
            </w:r>
          </w:p>
        </w:tc>
      </w:tr>
      <w:tr w:rsidR="00D7182F" w:rsidRPr="001148DC" w14:paraId="0FD9F0D5" w14:textId="77777777" w:rsidTr="00710D8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3" w:type="pct"/>
            <w:vMerge/>
            <w:vAlign w:val="center"/>
          </w:tcPr>
          <w:p w14:paraId="76EBE804" w14:textId="77777777" w:rsidR="00D7182F" w:rsidRPr="001148DC" w:rsidRDefault="00D7182F" w:rsidP="00710D8D">
            <w:pPr>
              <w:ind w:firstLine="142"/>
              <w:rPr>
                <w:rFonts w:asciiTheme="minorHAnsi" w:hAnsiTheme="minorHAnsi" w:cstheme="minorHAnsi"/>
              </w:rPr>
            </w:pPr>
          </w:p>
        </w:tc>
        <w:tc>
          <w:tcPr>
            <w:tcW w:w="1735" w:type="pct"/>
            <w:vAlign w:val="center"/>
          </w:tcPr>
          <w:p w14:paraId="5330D1C5" w14:textId="77777777" w:rsidR="00D7182F" w:rsidRPr="001148DC" w:rsidRDefault="00D7182F" w:rsidP="00710D8D">
            <w:pPr>
              <w:ind w:firstLine="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48DC">
              <w:rPr>
                <w:rFonts w:asciiTheme="minorHAnsi" w:hAnsiTheme="minorHAnsi" w:cstheme="minorHAnsi"/>
              </w:rPr>
              <w:t>Gizem YILDIZ</w:t>
            </w:r>
          </w:p>
        </w:tc>
        <w:tc>
          <w:tcPr>
            <w:tcW w:w="1632" w:type="pct"/>
            <w:vAlign w:val="center"/>
          </w:tcPr>
          <w:p w14:paraId="12EC5733" w14:textId="77777777" w:rsidR="00D7182F" w:rsidRPr="001148DC" w:rsidRDefault="00D7182F" w:rsidP="00710D8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1148DC">
              <w:rPr>
                <w:rFonts w:asciiTheme="minorHAnsi" w:hAnsiTheme="minorHAnsi" w:cstheme="minorHAnsi"/>
              </w:rPr>
              <w:t>Memur</w:t>
            </w:r>
          </w:p>
        </w:tc>
      </w:tr>
    </w:tbl>
    <w:p w14:paraId="36F8E2C9" w14:textId="77777777" w:rsidR="0095470C" w:rsidRPr="00D01C77" w:rsidRDefault="0095470C" w:rsidP="0095470C">
      <w:pPr>
        <w:rPr>
          <w:sz w:val="16"/>
        </w:rPr>
      </w:pPr>
    </w:p>
    <w:p w14:paraId="052116D5" w14:textId="77777777" w:rsidR="00C92EDF" w:rsidRDefault="00C92EDF" w:rsidP="008A2B41">
      <w:pPr>
        <w:rPr>
          <w:rFonts w:cs="Times New Roman"/>
          <w:sz w:val="20"/>
          <w:szCs w:val="20"/>
        </w:rPr>
      </w:pPr>
    </w:p>
    <w:p w14:paraId="1055BD7D" w14:textId="77777777" w:rsidR="008A484F" w:rsidRDefault="000569E8" w:rsidP="008A2B41">
      <w:pPr>
        <w:rPr>
          <w:rFonts w:cs="Times New Roman"/>
          <w:sz w:val="20"/>
          <w:szCs w:val="20"/>
        </w:rPr>
        <w:sectPr w:rsidR="008A484F" w:rsidSect="00420B6B">
          <w:headerReference w:type="default" r:id="rId30"/>
          <w:pgSz w:w="16838" w:h="11906" w:orient="landscape"/>
          <w:pgMar w:top="1417" w:right="1417" w:bottom="1417" w:left="1417" w:header="708" w:footer="709" w:gutter="0"/>
          <w:cols w:space="708"/>
          <w:docGrid w:linePitch="360"/>
        </w:sectPr>
      </w:pPr>
      <w:r w:rsidRPr="00A47800">
        <w:rPr>
          <w:rFonts w:cs="Times New Roman"/>
          <w:sz w:val="20"/>
          <w:szCs w:val="20"/>
        </w:rPr>
        <w:br w:type="page"/>
      </w:r>
    </w:p>
    <w:p w14:paraId="6175ACBD" w14:textId="77777777" w:rsidR="000569E8" w:rsidRPr="00A47800" w:rsidRDefault="000569E8" w:rsidP="008A2B41">
      <w:pPr>
        <w:rPr>
          <w:rFonts w:cs="Times New Roman"/>
          <w:sz w:val="20"/>
          <w:szCs w:val="20"/>
        </w:rPr>
      </w:pPr>
    </w:p>
    <w:p w14:paraId="0170D3E8" w14:textId="77777777" w:rsidR="008A484F" w:rsidRDefault="00F8232D">
      <w:pPr>
        <w:sectPr w:rsidR="008A484F" w:rsidSect="00420B6B">
          <w:headerReference w:type="default" r:id="rId31"/>
          <w:pgSz w:w="16838" w:h="11906" w:orient="landscape"/>
          <w:pgMar w:top="1417" w:right="1417" w:bottom="1417" w:left="1417" w:header="708" w:footer="709" w:gutter="0"/>
          <w:cols w:space="708"/>
          <w:docGrid w:linePitch="360"/>
        </w:sectPr>
      </w:pPr>
      <w:r>
        <w:rPr>
          <w:noProof/>
          <w:lang w:eastAsia="tr-TR"/>
        </w:rPr>
        <w:drawing>
          <wp:anchor distT="0" distB="0" distL="114300" distR="114300" simplePos="0" relativeHeight="251598336" behindDoc="0" locked="0" layoutInCell="1" allowOverlap="1" wp14:anchorId="0E94E97E" wp14:editId="406DD026">
            <wp:simplePos x="0" y="0"/>
            <wp:positionH relativeFrom="column">
              <wp:posOffset>-899795</wp:posOffset>
            </wp:positionH>
            <wp:positionV relativeFrom="paragraph">
              <wp:posOffset>927033</wp:posOffset>
            </wp:positionV>
            <wp:extent cx="10685780" cy="3503295"/>
            <wp:effectExtent l="0" t="0" r="1270" b="190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um analizi-4.fw - Kopya.jpg"/>
                    <pic:cNvPicPr/>
                  </pic:nvPicPr>
                  <pic:blipFill>
                    <a:blip r:embed="rId32">
                      <a:extLst>
                        <a:ext uri="{28A0092B-C50C-407E-A947-70E740481C1C}">
                          <a14:useLocalDpi xmlns:a14="http://schemas.microsoft.com/office/drawing/2010/main" val="0"/>
                        </a:ext>
                      </a:extLst>
                    </a:blip>
                    <a:stretch>
                      <a:fillRect/>
                    </a:stretch>
                  </pic:blipFill>
                  <pic:spPr>
                    <a:xfrm>
                      <a:off x="0" y="0"/>
                      <a:ext cx="10685780" cy="3503295"/>
                    </a:xfrm>
                    <a:prstGeom prst="rect">
                      <a:avLst/>
                    </a:prstGeom>
                  </pic:spPr>
                </pic:pic>
              </a:graphicData>
            </a:graphic>
            <wp14:sizeRelH relativeFrom="page">
              <wp14:pctWidth>0</wp14:pctWidth>
            </wp14:sizeRelH>
            <wp14:sizeRelV relativeFrom="page">
              <wp14:pctHeight>0</wp14:pctHeight>
            </wp14:sizeRelV>
          </wp:anchor>
        </w:drawing>
      </w:r>
      <w:r>
        <w:br w:type="page"/>
      </w:r>
    </w:p>
    <w:p w14:paraId="50FF5205" w14:textId="0CE9BCBE" w:rsidR="00B74644" w:rsidRDefault="00B74644" w:rsidP="00126583">
      <w:pPr>
        <w:pStyle w:val="Balk1"/>
      </w:pPr>
      <w:bookmarkStart w:id="24" w:name="_Toc163210094"/>
      <w:r>
        <w:lastRenderedPageBreak/>
        <w:t>BÖLÜM 2</w:t>
      </w:r>
      <w:bookmarkEnd w:id="24"/>
    </w:p>
    <w:p w14:paraId="50AF14A5" w14:textId="77777777" w:rsidR="002A6453" w:rsidRPr="00F8232D" w:rsidRDefault="002A6453" w:rsidP="007B1768">
      <w:pPr>
        <w:pStyle w:val="Balk2"/>
      </w:pPr>
      <w:bookmarkStart w:id="25" w:name="_Toc163210095"/>
      <w:r w:rsidRPr="00F8232D">
        <w:t>Durum Analizi</w:t>
      </w:r>
      <w:bookmarkEnd w:id="25"/>
    </w:p>
    <w:p w14:paraId="67B7CEF0" w14:textId="0821FDDA" w:rsidR="00CD0FE6" w:rsidRDefault="002A6453" w:rsidP="00255AC3">
      <w:pPr>
        <w:autoSpaceDE w:val="0"/>
        <w:autoSpaceDN w:val="0"/>
        <w:adjustRightInd w:val="0"/>
        <w:spacing w:line="240" w:lineRule="auto"/>
        <w:ind w:firstLine="709"/>
        <w:jc w:val="both"/>
        <w:rPr>
          <w:rFonts w:cs="Times New Roman"/>
          <w:color w:val="000000"/>
        </w:rPr>
      </w:pPr>
      <w:r w:rsidRPr="00CD0FE6">
        <w:rPr>
          <w:rFonts w:cs="Times New Roman"/>
          <w:color w:val="000000"/>
        </w:rPr>
        <w:t>Kurumumuz</w:t>
      </w:r>
      <w:r w:rsidR="00C94E30">
        <w:rPr>
          <w:rFonts w:cs="Times New Roman"/>
          <w:color w:val="000000"/>
        </w:rPr>
        <w:t>un</w:t>
      </w:r>
      <w:r w:rsidRPr="00CD0FE6">
        <w:rPr>
          <w:rFonts w:cs="Times New Roman"/>
          <w:color w:val="000000"/>
        </w:rPr>
        <w:t xml:space="preserve"> amaç ve hedeflerinin geliştirilebilmesi için sahip olunan kaynakların</w:t>
      </w:r>
      <w:r w:rsidR="0061100D">
        <w:rPr>
          <w:rFonts w:cs="Times New Roman"/>
          <w:color w:val="000000"/>
        </w:rPr>
        <w:t>ın</w:t>
      </w:r>
      <w:r w:rsidRPr="00CD0FE6">
        <w:rPr>
          <w:rFonts w:cs="Times New Roman"/>
          <w:color w:val="000000"/>
        </w:rPr>
        <w:t xml:space="preserve"> tespiti, güçlü ve zayıf </w:t>
      </w:r>
      <w:r w:rsidR="004148E4">
        <w:rPr>
          <w:rFonts w:cs="Times New Roman"/>
          <w:color w:val="000000"/>
        </w:rPr>
        <w:t xml:space="preserve">yönleri </w:t>
      </w:r>
      <w:r w:rsidRPr="00CD0FE6">
        <w:rPr>
          <w:rFonts w:cs="Times New Roman"/>
          <w:color w:val="000000"/>
        </w:rPr>
        <w:t xml:space="preserve">ile kurumun kontrolü dışındaki olumlu ya da olumsuz gelişmelerin saptanması amacıyla Müdürlüğümüzce mevcut </w:t>
      </w:r>
      <w:r w:rsidR="004148E4">
        <w:rPr>
          <w:rFonts w:cs="Times New Roman"/>
          <w:color w:val="000000"/>
        </w:rPr>
        <w:t>d</w:t>
      </w:r>
      <w:r w:rsidRPr="00CD0FE6">
        <w:rPr>
          <w:rFonts w:cs="Times New Roman"/>
          <w:color w:val="000000"/>
        </w:rPr>
        <w:t xml:space="preserve">urum </w:t>
      </w:r>
      <w:r w:rsidR="004148E4">
        <w:rPr>
          <w:rFonts w:cs="Times New Roman"/>
          <w:color w:val="000000"/>
        </w:rPr>
        <w:t>a</w:t>
      </w:r>
      <w:r w:rsidRPr="00CD0FE6">
        <w:rPr>
          <w:rFonts w:cs="Times New Roman"/>
          <w:color w:val="000000"/>
        </w:rPr>
        <w:t>nalizi yapılmıştır.</w:t>
      </w:r>
      <w:r w:rsidR="002420F5">
        <w:rPr>
          <w:rFonts w:cs="Times New Roman"/>
          <w:color w:val="000000"/>
        </w:rPr>
        <w:t xml:space="preserve"> </w:t>
      </w:r>
    </w:p>
    <w:p w14:paraId="118AB497" w14:textId="77777777" w:rsidR="00CD0FE6" w:rsidRPr="00F66EED" w:rsidRDefault="0045468C" w:rsidP="007B1768">
      <w:pPr>
        <w:pStyle w:val="Balk2"/>
      </w:pPr>
      <w:bookmarkStart w:id="26" w:name="_Toc2260468"/>
      <w:bookmarkStart w:id="27" w:name="_Toc163210096"/>
      <w:r w:rsidRPr="00F66EED">
        <w:t>K</w:t>
      </w:r>
      <w:r w:rsidR="00CD0FE6" w:rsidRPr="00F66EED">
        <w:t>urumsal Tarihçe</w:t>
      </w:r>
      <w:bookmarkEnd w:id="26"/>
      <w:bookmarkEnd w:id="27"/>
      <w:r w:rsidR="00CD0FE6" w:rsidRPr="00F66EED">
        <w:t xml:space="preserve"> </w:t>
      </w:r>
    </w:p>
    <w:p w14:paraId="113ED1CF" w14:textId="143CB036" w:rsidR="00CD0FE6" w:rsidRPr="009B6F65" w:rsidRDefault="00CD0FE6" w:rsidP="00B158FC">
      <w:pPr>
        <w:pStyle w:val="GvdeMetni"/>
        <w:spacing w:line="276" w:lineRule="auto"/>
        <w:ind w:right="-30" w:firstLine="566"/>
        <w:rPr>
          <w:rFonts w:asciiTheme="minorHAnsi" w:hAnsiTheme="minorHAnsi" w:cstheme="minorHAnsi"/>
        </w:rPr>
      </w:pPr>
      <w:r w:rsidRPr="009B6F65">
        <w:rPr>
          <w:rFonts w:asciiTheme="minorHAnsi" w:hAnsiTheme="minorHAnsi" w:cstheme="minorHAnsi"/>
        </w:rPr>
        <w:t>Mill</w:t>
      </w:r>
      <w:r w:rsidR="004148E4">
        <w:rPr>
          <w:rFonts w:asciiTheme="minorHAnsi" w:hAnsiTheme="minorHAnsi" w:cstheme="minorHAnsi"/>
        </w:rPr>
        <w:t>î</w:t>
      </w:r>
      <w:r w:rsidRPr="009B6F65">
        <w:rPr>
          <w:rFonts w:asciiTheme="minorHAnsi" w:hAnsiTheme="minorHAnsi" w:cstheme="minorHAnsi"/>
        </w:rPr>
        <w:t xml:space="preserve"> Eğitim Bakanlığının Teşkilat ve Görevleri hakkındaki 13/12/1983 tarih ve 179 sayılı, 08/06/1984 tarih ve 208 sayılı kanun hükmündeki kararnamenin 14.maddesi ile değişik 50. maddesi hükmü gereğince </w:t>
      </w:r>
      <w:r w:rsidR="004148E4">
        <w:rPr>
          <w:rFonts w:asciiTheme="minorHAnsi" w:hAnsiTheme="minorHAnsi" w:cstheme="minorHAnsi"/>
        </w:rPr>
        <w:t>İ</w:t>
      </w:r>
      <w:r w:rsidRPr="009B6F65">
        <w:rPr>
          <w:rFonts w:asciiTheme="minorHAnsi" w:hAnsiTheme="minorHAnsi" w:cstheme="minorHAnsi"/>
        </w:rPr>
        <w:t xml:space="preserve">lköğretim </w:t>
      </w:r>
      <w:r w:rsidR="004148E4">
        <w:rPr>
          <w:rFonts w:asciiTheme="minorHAnsi" w:hAnsiTheme="minorHAnsi" w:cstheme="minorHAnsi"/>
        </w:rPr>
        <w:t>M</w:t>
      </w:r>
      <w:r w:rsidRPr="009B6F65">
        <w:rPr>
          <w:rFonts w:asciiTheme="minorHAnsi" w:hAnsiTheme="minorHAnsi" w:cstheme="minorHAnsi"/>
        </w:rPr>
        <w:t>üdürlükleri kaldırılıp, 198</w:t>
      </w:r>
      <w:r w:rsidR="004148E4">
        <w:rPr>
          <w:rFonts w:asciiTheme="minorHAnsi" w:hAnsiTheme="minorHAnsi" w:cstheme="minorHAnsi"/>
        </w:rPr>
        <w:t>5</w:t>
      </w:r>
      <w:r w:rsidRPr="009B6F65">
        <w:rPr>
          <w:rFonts w:asciiTheme="minorHAnsi" w:hAnsiTheme="minorHAnsi" w:cstheme="minorHAnsi"/>
        </w:rPr>
        <w:t xml:space="preserve"> yılında her ilçede olduğu gibi Silivri ilçesinde de </w:t>
      </w:r>
      <w:r w:rsidR="004148E4">
        <w:rPr>
          <w:rFonts w:asciiTheme="minorHAnsi" w:hAnsiTheme="minorHAnsi" w:cstheme="minorHAnsi"/>
        </w:rPr>
        <w:t>İ</w:t>
      </w:r>
      <w:r w:rsidRPr="009B6F65">
        <w:rPr>
          <w:rFonts w:asciiTheme="minorHAnsi" w:hAnsiTheme="minorHAnsi" w:cstheme="minorHAnsi"/>
        </w:rPr>
        <w:t xml:space="preserve">lçe </w:t>
      </w:r>
      <w:r w:rsidR="004148E4">
        <w:rPr>
          <w:rFonts w:asciiTheme="minorHAnsi" w:hAnsiTheme="minorHAnsi" w:cstheme="minorHAnsi"/>
        </w:rPr>
        <w:t>M</w:t>
      </w:r>
      <w:r w:rsidRPr="009B6F65">
        <w:rPr>
          <w:rFonts w:asciiTheme="minorHAnsi" w:hAnsiTheme="minorHAnsi" w:cstheme="minorHAnsi"/>
        </w:rPr>
        <w:t>ill</w:t>
      </w:r>
      <w:r w:rsidR="004148E4">
        <w:rPr>
          <w:rFonts w:asciiTheme="minorHAnsi" w:hAnsiTheme="minorHAnsi" w:cstheme="minorHAnsi"/>
        </w:rPr>
        <w:t>î</w:t>
      </w:r>
      <w:r w:rsidRPr="009B6F65">
        <w:rPr>
          <w:rFonts w:asciiTheme="minorHAnsi" w:hAnsiTheme="minorHAnsi" w:cstheme="minorHAnsi"/>
        </w:rPr>
        <w:t xml:space="preserve"> </w:t>
      </w:r>
      <w:r w:rsidR="004148E4">
        <w:rPr>
          <w:rFonts w:asciiTheme="minorHAnsi" w:hAnsiTheme="minorHAnsi" w:cstheme="minorHAnsi"/>
        </w:rPr>
        <w:t>E</w:t>
      </w:r>
      <w:r w:rsidRPr="009B6F65">
        <w:rPr>
          <w:rFonts w:asciiTheme="minorHAnsi" w:hAnsiTheme="minorHAnsi" w:cstheme="minorHAnsi"/>
        </w:rPr>
        <w:t xml:space="preserve">ğitim </w:t>
      </w:r>
      <w:r w:rsidR="004148E4">
        <w:rPr>
          <w:rFonts w:asciiTheme="minorHAnsi" w:hAnsiTheme="minorHAnsi" w:cstheme="minorHAnsi"/>
        </w:rPr>
        <w:t>M</w:t>
      </w:r>
      <w:r w:rsidRPr="009B6F65">
        <w:rPr>
          <w:rFonts w:asciiTheme="minorHAnsi" w:hAnsiTheme="minorHAnsi" w:cstheme="minorHAnsi"/>
        </w:rPr>
        <w:t>üdürlüğü kurulmuştur.</w:t>
      </w:r>
    </w:p>
    <w:p w14:paraId="3203BA95" w14:textId="77777777" w:rsidR="00CD0FE6" w:rsidRPr="009B6F65" w:rsidRDefault="00CD0FE6" w:rsidP="00B158FC">
      <w:pPr>
        <w:pStyle w:val="GvdeMetni"/>
        <w:spacing w:before="3" w:line="276" w:lineRule="auto"/>
        <w:ind w:right="-30"/>
        <w:rPr>
          <w:rFonts w:asciiTheme="minorHAnsi" w:hAnsiTheme="minorHAnsi" w:cstheme="minorHAnsi"/>
        </w:rPr>
      </w:pPr>
    </w:p>
    <w:p w14:paraId="5419AB70" w14:textId="62941FD9" w:rsidR="00CD0FE6" w:rsidRPr="009B6F65" w:rsidRDefault="00CD0FE6" w:rsidP="00B158FC">
      <w:pPr>
        <w:pStyle w:val="GvdeMetni"/>
        <w:spacing w:line="276" w:lineRule="auto"/>
        <w:ind w:right="112" w:firstLine="566"/>
        <w:rPr>
          <w:rFonts w:asciiTheme="minorHAnsi" w:hAnsiTheme="minorHAnsi" w:cstheme="minorHAnsi"/>
        </w:rPr>
      </w:pPr>
      <w:r w:rsidRPr="009B6F65">
        <w:rPr>
          <w:rFonts w:asciiTheme="minorHAnsi" w:hAnsiTheme="minorHAnsi" w:cstheme="minorHAnsi"/>
        </w:rPr>
        <w:t xml:space="preserve">İlçe </w:t>
      </w:r>
      <w:r w:rsidR="00B71ED5">
        <w:rPr>
          <w:rFonts w:asciiTheme="minorHAnsi" w:hAnsiTheme="minorHAnsi" w:cstheme="minorHAnsi"/>
        </w:rPr>
        <w:t>M</w:t>
      </w:r>
      <w:r w:rsidRPr="009B6F65">
        <w:rPr>
          <w:rFonts w:asciiTheme="minorHAnsi" w:hAnsiTheme="minorHAnsi" w:cstheme="minorHAnsi"/>
        </w:rPr>
        <w:t>ill</w:t>
      </w:r>
      <w:r w:rsidR="00B71ED5">
        <w:rPr>
          <w:rFonts w:asciiTheme="minorHAnsi" w:hAnsiTheme="minorHAnsi" w:cstheme="minorHAnsi"/>
        </w:rPr>
        <w:t>î Eğitim M</w:t>
      </w:r>
      <w:r w:rsidRPr="009B6F65">
        <w:rPr>
          <w:rFonts w:asciiTheme="minorHAnsi" w:hAnsiTheme="minorHAnsi" w:cstheme="minorHAnsi"/>
        </w:rPr>
        <w:t>üdürlüğü ilk olarak Alibey Mahallesi Başkomutan Caddesinde yer alan kaymakamlık binasının 2. katında hizmet vermeye baş</w:t>
      </w:r>
      <w:r w:rsidRPr="009B6F65">
        <w:rPr>
          <w:rFonts w:asciiTheme="minorHAnsi" w:hAnsiTheme="minorHAnsi" w:cstheme="minorHAnsi"/>
          <w:w w:val="66"/>
        </w:rPr>
        <w:t>l</w:t>
      </w:r>
      <w:r w:rsidRPr="009B6F65">
        <w:rPr>
          <w:rFonts w:asciiTheme="minorHAnsi" w:hAnsiTheme="minorHAnsi" w:cstheme="minorHAnsi"/>
        </w:rPr>
        <w:t>amış</w:t>
      </w:r>
      <w:r w:rsidRPr="009B6F65">
        <w:rPr>
          <w:rFonts w:asciiTheme="minorHAnsi" w:hAnsiTheme="minorHAnsi" w:cstheme="minorHAnsi"/>
          <w:w w:val="73"/>
        </w:rPr>
        <w:t>tı</w:t>
      </w:r>
      <w:r w:rsidRPr="009B6F65">
        <w:rPr>
          <w:rFonts w:asciiTheme="minorHAnsi" w:hAnsiTheme="minorHAnsi" w:cstheme="minorHAnsi"/>
        </w:rPr>
        <w:t>r. İ</w:t>
      </w:r>
      <w:r w:rsidR="00B42479">
        <w:rPr>
          <w:rFonts w:asciiTheme="minorHAnsi" w:hAnsiTheme="minorHAnsi" w:cstheme="minorHAnsi"/>
        </w:rPr>
        <w:t>lçe M</w:t>
      </w:r>
      <w:r w:rsidRPr="009B6F65">
        <w:rPr>
          <w:rFonts w:asciiTheme="minorHAnsi" w:hAnsiTheme="minorHAnsi" w:cstheme="minorHAnsi"/>
        </w:rPr>
        <w:t>ill</w:t>
      </w:r>
      <w:r w:rsidR="007A6832" w:rsidRPr="007A6832">
        <w:rPr>
          <w:rFonts w:asciiTheme="minorHAnsi" w:hAnsiTheme="minorHAnsi" w:cstheme="minorHAnsi"/>
        </w:rPr>
        <w:t>î</w:t>
      </w:r>
      <w:r w:rsidRPr="009B6F65">
        <w:rPr>
          <w:rFonts w:asciiTheme="minorHAnsi" w:hAnsiTheme="minorHAnsi" w:cstheme="minorHAnsi"/>
        </w:rPr>
        <w:t xml:space="preserve"> </w:t>
      </w:r>
      <w:r w:rsidR="00B42479">
        <w:rPr>
          <w:rFonts w:asciiTheme="minorHAnsi" w:hAnsiTheme="minorHAnsi" w:cstheme="minorHAnsi"/>
        </w:rPr>
        <w:t>E</w:t>
      </w:r>
      <w:r w:rsidRPr="009B6F65">
        <w:rPr>
          <w:rFonts w:asciiTheme="minorHAnsi" w:hAnsiTheme="minorHAnsi" w:cstheme="minorHAnsi"/>
        </w:rPr>
        <w:t>ğitim kurucu müdürü olarak Ahmet ÇAKIR atanmıştır.</w:t>
      </w:r>
    </w:p>
    <w:p w14:paraId="77D2C233" w14:textId="77777777" w:rsidR="00CD0FE6" w:rsidRPr="009B6F65" w:rsidRDefault="00CD0FE6" w:rsidP="002077FC">
      <w:pPr>
        <w:pStyle w:val="GvdeMetni"/>
        <w:spacing w:before="2" w:line="276" w:lineRule="auto"/>
        <w:rPr>
          <w:rFonts w:asciiTheme="minorHAnsi" w:hAnsiTheme="minorHAnsi" w:cstheme="minorHAnsi"/>
        </w:rPr>
      </w:pPr>
    </w:p>
    <w:p w14:paraId="6B71088C" w14:textId="6932BF1C" w:rsidR="00CD0FE6" w:rsidRPr="009B6F65" w:rsidRDefault="00B42479" w:rsidP="002077FC">
      <w:pPr>
        <w:pStyle w:val="GvdeMetni"/>
        <w:spacing w:line="276" w:lineRule="auto"/>
        <w:ind w:left="567" w:right="991" w:firstLine="708"/>
        <w:rPr>
          <w:rFonts w:asciiTheme="minorHAnsi" w:hAnsiTheme="minorHAnsi" w:cstheme="minorHAnsi"/>
        </w:rPr>
      </w:pPr>
      <w:r w:rsidRPr="00B42479">
        <w:rPr>
          <w:rFonts w:asciiTheme="minorHAnsi" w:hAnsiTheme="minorHAnsi" w:cstheme="minorHAnsi"/>
        </w:rPr>
        <w:t>İlçemizde görev yapan İlçe Millî Eğitim Müdürlerimiz</w:t>
      </w:r>
      <w:r w:rsidR="00CD0FE6" w:rsidRPr="009B6F65">
        <w:rPr>
          <w:rFonts w:asciiTheme="minorHAnsi" w:hAnsiTheme="minorHAnsi" w:cstheme="minorHAnsi"/>
        </w:rPr>
        <w:t>;</w:t>
      </w:r>
    </w:p>
    <w:p w14:paraId="6A61E3F5" w14:textId="77777777" w:rsidR="00CD0FE6" w:rsidRPr="009B6F65" w:rsidRDefault="00CD0FE6" w:rsidP="002077FC">
      <w:pPr>
        <w:pStyle w:val="GvdeMetni"/>
        <w:tabs>
          <w:tab w:val="left" w:pos="1985"/>
        </w:tabs>
        <w:spacing w:before="7" w:line="276" w:lineRule="auto"/>
        <w:ind w:left="567"/>
        <w:rPr>
          <w:rFonts w:asciiTheme="minorHAnsi" w:hAnsiTheme="minorHAnsi" w:cstheme="minorHAnsi"/>
        </w:rPr>
      </w:pPr>
    </w:p>
    <w:p w14:paraId="48732D02" w14:textId="77777777" w:rsidR="00CD0FE6" w:rsidRPr="009B6F65" w:rsidRDefault="00CD0FE6" w:rsidP="002077FC">
      <w:pPr>
        <w:pStyle w:val="ListeParagraf"/>
        <w:widowControl w:val="0"/>
        <w:numPr>
          <w:ilvl w:val="1"/>
          <w:numId w:val="1"/>
        </w:numPr>
        <w:tabs>
          <w:tab w:val="left" w:pos="1985"/>
        </w:tabs>
        <w:autoSpaceDE w:val="0"/>
        <w:autoSpaceDN w:val="0"/>
        <w:spacing w:before="1" w:after="0" w:line="276" w:lineRule="auto"/>
        <w:ind w:left="567" w:firstLine="926"/>
        <w:contextualSpacing w:val="0"/>
        <w:rPr>
          <w:rFonts w:asciiTheme="minorHAnsi" w:hAnsiTheme="minorHAnsi" w:cstheme="minorHAnsi"/>
        </w:rPr>
      </w:pPr>
      <w:r w:rsidRPr="009B6F65">
        <w:rPr>
          <w:rFonts w:asciiTheme="minorHAnsi" w:hAnsiTheme="minorHAnsi" w:cstheme="minorHAnsi"/>
        </w:rPr>
        <w:t>Ahmet ÇAKIR 1983 –1985,</w:t>
      </w:r>
    </w:p>
    <w:p w14:paraId="05927B00" w14:textId="77777777" w:rsidR="00CD0FE6" w:rsidRPr="009B6F65" w:rsidRDefault="00CD0FE6" w:rsidP="002077FC">
      <w:pPr>
        <w:pStyle w:val="ListeParagraf"/>
        <w:widowControl w:val="0"/>
        <w:numPr>
          <w:ilvl w:val="1"/>
          <w:numId w:val="1"/>
        </w:numPr>
        <w:tabs>
          <w:tab w:val="left" w:pos="1985"/>
        </w:tabs>
        <w:autoSpaceDE w:val="0"/>
        <w:autoSpaceDN w:val="0"/>
        <w:spacing w:before="40" w:after="0" w:line="276" w:lineRule="auto"/>
        <w:ind w:left="567" w:firstLine="926"/>
        <w:contextualSpacing w:val="0"/>
        <w:rPr>
          <w:rFonts w:asciiTheme="minorHAnsi" w:hAnsiTheme="minorHAnsi" w:cstheme="minorHAnsi"/>
        </w:rPr>
      </w:pPr>
      <w:proofErr w:type="spellStart"/>
      <w:r w:rsidRPr="009B6F65">
        <w:rPr>
          <w:rFonts w:asciiTheme="minorHAnsi" w:hAnsiTheme="minorHAnsi" w:cstheme="minorHAnsi"/>
        </w:rPr>
        <w:t>Nait</w:t>
      </w:r>
      <w:proofErr w:type="spellEnd"/>
      <w:r w:rsidRPr="009B6F65">
        <w:rPr>
          <w:rFonts w:asciiTheme="minorHAnsi" w:hAnsiTheme="minorHAnsi" w:cstheme="minorHAnsi"/>
        </w:rPr>
        <w:t xml:space="preserve"> ÖZTÜRK</w:t>
      </w:r>
      <w:r w:rsidRPr="009B6F65">
        <w:rPr>
          <w:rFonts w:asciiTheme="minorHAnsi" w:hAnsiTheme="minorHAnsi" w:cstheme="minorHAnsi"/>
          <w:spacing w:val="-2"/>
        </w:rPr>
        <w:t xml:space="preserve"> </w:t>
      </w:r>
      <w:r w:rsidRPr="009B6F65">
        <w:rPr>
          <w:rFonts w:asciiTheme="minorHAnsi" w:hAnsiTheme="minorHAnsi" w:cstheme="minorHAnsi"/>
        </w:rPr>
        <w:t>1985-1986,</w:t>
      </w:r>
    </w:p>
    <w:p w14:paraId="5F85573C" w14:textId="77777777" w:rsidR="00CD0FE6" w:rsidRPr="009B6F65" w:rsidRDefault="00CD0FE6" w:rsidP="002077FC">
      <w:pPr>
        <w:pStyle w:val="ListeParagraf"/>
        <w:widowControl w:val="0"/>
        <w:numPr>
          <w:ilvl w:val="1"/>
          <w:numId w:val="1"/>
        </w:numPr>
        <w:tabs>
          <w:tab w:val="left" w:pos="1985"/>
        </w:tabs>
        <w:autoSpaceDE w:val="0"/>
        <w:autoSpaceDN w:val="0"/>
        <w:spacing w:before="41" w:after="0" w:line="276" w:lineRule="auto"/>
        <w:ind w:left="567" w:firstLine="926"/>
        <w:contextualSpacing w:val="0"/>
        <w:rPr>
          <w:rFonts w:asciiTheme="minorHAnsi" w:hAnsiTheme="minorHAnsi" w:cstheme="minorHAnsi"/>
        </w:rPr>
      </w:pPr>
      <w:r w:rsidRPr="009B6F65">
        <w:rPr>
          <w:rFonts w:asciiTheme="minorHAnsi" w:hAnsiTheme="minorHAnsi" w:cstheme="minorHAnsi"/>
        </w:rPr>
        <w:t>Hamdi KAHRAMAN</w:t>
      </w:r>
      <w:r w:rsidRPr="009B6F65">
        <w:rPr>
          <w:rFonts w:asciiTheme="minorHAnsi" w:hAnsiTheme="minorHAnsi" w:cstheme="minorHAnsi"/>
          <w:spacing w:val="-2"/>
        </w:rPr>
        <w:t xml:space="preserve"> </w:t>
      </w:r>
      <w:r w:rsidRPr="009B6F65">
        <w:rPr>
          <w:rFonts w:asciiTheme="minorHAnsi" w:hAnsiTheme="minorHAnsi" w:cstheme="minorHAnsi"/>
        </w:rPr>
        <w:t>1986-1987,</w:t>
      </w:r>
    </w:p>
    <w:p w14:paraId="19708765" w14:textId="33FC0FDC" w:rsidR="00CD0FE6" w:rsidRPr="009B6F65" w:rsidRDefault="00CD0FE6" w:rsidP="002077FC">
      <w:pPr>
        <w:pStyle w:val="ListeParagraf"/>
        <w:widowControl w:val="0"/>
        <w:numPr>
          <w:ilvl w:val="1"/>
          <w:numId w:val="1"/>
        </w:numPr>
        <w:tabs>
          <w:tab w:val="left" w:pos="1985"/>
        </w:tabs>
        <w:autoSpaceDE w:val="0"/>
        <w:autoSpaceDN w:val="0"/>
        <w:spacing w:before="41" w:after="0" w:line="276" w:lineRule="auto"/>
        <w:ind w:left="567" w:firstLine="926"/>
        <w:contextualSpacing w:val="0"/>
        <w:rPr>
          <w:rFonts w:asciiTheme="minorHAnsi" w:hAnsiTheme="minorHAnsi" w:cstheme="minorHAnsi"/>
        </w:rPr>
      </w:pPr>
      <w:r w:rsidRPr="009B6F65">
        <w:rPr>
          <w:rFonts w:asciiTheme="minorHAnsi" w:hAnsiTheme="minorHAnsi" w:cstheme="minorHAnsi"/>
          <w:spacing w:val="-1"/>
        </w:rPr>
        <w:t>H</w:t>
      </w:r>
      <w:r w:rsidRPr="009B6F65">
        <w:rPr>
          <w:rFonts w:asciiTheme="minorHAnsi" w:hAnsiTheme="minorHAnsi" w:cstheme="minorHAnsi"/>
          <w:spacing w:val="-2"/>
        </w:rPr>
        <w:t>a</w:t>
      </w:r>
      <w:r w:rsidRPr="009B6F65">
        <w:rPr>
          <w:rFonts w:asciiTheme="minorHAnsi" w:hAnsiTheme="minorHAnsi" w:cstheme="minorHAnsi"/>
        </w:rPr>
        <w:t>lis SE</w:t>
      </w:r>
      <w:r w:rsidRPr="009B6F65">
        <w:rPr>
          <w:rFonts w:asciiTheme="minorHAnsi" w:hAnsiTheme="minorHAnsi" w:cstheme="minorHAnsi"/>
          <w:spacing w:val="-3"/>
        </w:rPr>
        <w:t>Z</w:t>
      </w:r>
      <w:r w:rsidRPr="009B6F65">
        <w:rPr>
          <w:rFonts w:asciiTheme="minorHAnsi" w:hAnsiTheme="minorHAnsi" w:cstheme="minorHAnsi"/>
          <w:spacing w:val="1"/>
        </w:rPr>
        <w:t>Gİ</w:t>
      </w:r>
      <w:r w:rsidRPr="009B6F65">
        <w:rPr>
          <w:rFonts w:asciiTheme="minorHAnsi" w:hAnsiTheme="minorHAnsi" w:cstheme="minorHAnsi"/>
        </w:rPr>
        <w:t>N</w:t>
      </w:r>
      <w:r w:rsidRPr="009B6F65">
        <w:rPr>
          <w:rFonts w:asciiTheme="minorHAnsi" w:hAnsiTheme="minorHAnsi" w:cstheme="minorHAnsi"/>
          <w:spacing w:val="1"/>
        </w:rPr>
        <w:t xml:space="preserve"> </w:t>
      </w:r>
      <w:r w:rsidRPr="009B6F65">
        <w:rPr>
          <w:rFonts w:asciiTheme="minorHAnsi" w:hAnsiTheme="minorHAnsi" w:cstheme="minorHAnsi"/>
        </w:rPr>
        <w:t>198</w:t>
      </w:r>
      <w:r w:rsidRPr="009B6F65">
        <w:rPr>
          <w:rFonts w:asciiTheme="minorHAnsi" w:hAnsiTheme="minorHAnsi" w:cstheme="minorHAnsi"/>
          <w:spacing w:val="1"/>
        </w:rPr>
        <w:t>7</w:t>
      </w:r>
      <w:r w:rsidRPr="009B6F65">
        <w:rPr>
          <w:rFonts w:asciiTheme="minorHAnsi" w:hAnsiTheme="minorHAnsi" w:cstheme="minorHAnsi"/>
          <w:spacing w:val="-1"/>
        </w:rPr>
        <w:t>-</w:t>
      </w:r>
      <w:r w:rsidRPr="009B6F65">
        <w:rPr>
          <w:rFonts w:asciiTheme="minorHAnsi" w:hAnsiTheme="minorHAnsi" w:cstheme="minorHAnsi"/>
        </w:rPr>
        <w:t>1</w:t>
      </w:r>
      <w:r w:rsidRPr="009B6F65">
        <w:rPr>
          <w:rFonts w:asciiTheme="minorHAnsi" w:hAnsiTheme="minorHAnsi" w:cstheme="minorHAnsi"/>
          <w:spacing w:val="2"/>
        </w:rPr>
        <w:t>9</w:t>
      </w:r>
      <w:r w:rsidRPr="009B6F65">
        <w:rPr>
          <w:rFonts w:asciiTheme="minorHAnsi" w:hAnsiTheme="minorHAnsi" w:cstheme="minorHAnsi"/>
        </w:rPr>
        <w:t>88,</w:t>
      </w:r>
    </w:p>
    <w:p w14:paraId="0D06E511" w14:textId="50C6B9EF" w:rsidR="00CD0FE6" w:rsidRPr="009B6F65" w:rsidRDefault="00CD0FE6" w:rsidP="002077FC">
      <w:pPr>
        <w:pStyle w:val="ListeParagraf"/>
        <w:widowControl w:val="0"/>
        <w:numPr>
          <w:ilvl w:val="1"/>
          <w:numId w:val="1"/>
        </w:numPr>
        <w:tabs>
          <w:tab w:val="left" w:pos="1985"/>
        </w:tabs>
        <w:autoSpaceDE w:val="0"/>
        <w:autoSpaceDN w:val="0"/>
        <w:spacing w:before="43" w:after="0" w:line="276" w:lineRule="auto"/>
        <w:ind w:left="567" w:firstLine="926"/>
        <w:contextualSpacing w:val="0"/>
        <w:rPr>
          <w:rFonts w:asciiTheme="minorHAnsi" w:hAnsiTheme="minorHAnsi" w:cstheme="minorHAnsi"/>
        </w:rPr>
      </w:pPr>
      <w:r w:rsidRPr="009B6F65">
        <w:rPr>
          <w:rFonts w:asciiTheme="minorHAnsi" w:hAnsiTheme="minorHAnsi" w:cstheme="minorHAnsi"/>
        </w:rPr>
        <w:t>Turgut SAYGIN</w:t>
      </w:r>
      <w:r w:rsidRPr="009B6F65">
        <w:rPr>
          <w:rFonts w:asciiTheme="minorHAnsi" w:hAnsiTheme="minorHAnsi" w:cstheme="minorHAnsi"/>
          <w:spacing w:val="-1"/>
        </w:rPr>
        <w:t xml:space="preserve"> </w:t>
      </w:r>
      <w:r w:rsidRPr="009B6F65">
        <w:rPr>
          <w:rFonts w:asciiTheme="minorHAnsi" w:hAnsiTheme="minorHAnsi" w:cstheme="minorHAnsi"/>
        </w:rPr>
        <w:t>1990-1997,</w:t>
      </w:r>
    </w:p>
    <w:p w14:paraId="5C8E7991" w14:textId="77777777" w:rsidR="00CD0FE6" w:rsidRPr="009B6F65" w:rsidRDefault="00CD0FE6" w:rsidP="002077FC">
      <w:pPr>
        <w:pStyle w:val="ListeParagraf"/>
        <w:widowControl w:val="0"/>
        <w:numPr>
          <w:ilvl w:val="1"/>
          <w:numId w:val="1"/>
        </w:numPr>
        <w:tabs>
          <w:tab w:val="left" w:pos="1985"/>
        </w:tabs>
        <w:autoSpaceDE w:val="0"/>
        <w:autoSpaceDN w:val="0"/>
        <w:spacing w:before="41" w:after="0" w:line="276" w:lineRule="auto"/>
        <w:ind w:left="567" w:firstLine="926"/>
        <w:contextualSpacing w:val="0"/>
        <w:rPr>
          <w:rFonts w:asciiTheme="minorHAnsi" w:hAnsiTheme="minorHAnsi" w:cstheme="minorHAnsi"/>
        </w:rPr>
      </w:pPr>
      <w:proofErr w:type="spellStart"/>
      <w:r w:rsidRPr="009B6F65">
        <w:rPr>
          <w:rFonts w:asciiTheme="minorHAnsi" w:hAnsiTheme="minorHAnsi" w:cstheme="minorHAnsi"/>
        </w:rPr>
        <w:t>Ferşat</w:t>
      </w:r>
      <w:proofErr w:type="spellEnd"/>
      <w:r w:rsidRPr="009B6F65">
        <w:rPr>
          <w:rFonts w:asciiTheme="minorHAnsi" w:hAnsiTheme="minorHAnsi" w:cstheme="minorHAnsi"/>
        </w:rPr>
        <w:t xml:space="preserve"> AYAR</w:t>
      </w:r>
      <w:r w:rsidRPr="009B6F65">
        <w:rPr>
          <w:rFonts w:asciiTheme="minorHAnsi" w:hAnsiTheme="minorHAnsi" w:cstheme="minorHAnsi"/>
          <w:spacing w:val="-3"/>
        </w:rPr>
        <w:t xml:space="preserve"> </w:t>
      </w:r>
      <w:r w:rsidRPr="009B6F65">
        <w:rPr>
          <w:rFonts w:asciiTheme="minorHAnsi" w:hAnsiTheme="minorHAnsi" w:cstheme="minorHAnsi"/>
        </w:rPr>
        <w:t>1997-2003,</w:t>
      </w:r>
    </w:p>
    <w:p w14:paraId="60DA98F3" w14:textId="72D7DD30" w:rsidR="00CD0FE6" w:rsidRPr="009B6F65" w:rsidRDefault="00CD0FE6" w:rsidP="002077FC">
      <w:pPr>
        <w:pStyle w:val="ListeParagraf"/>
        <w:widowControl w:val="0"/>
        <w:numPr>
          <w:ilvl w:val="1"/>
          <w:numId w:val="1"/>
        </w:numPr>
        <w:tabs>
          <w:tab w:val="left" w:pos="1985"/>
        </w:tabs>
        <w:autoSpaceDE w:val="0"/>
        <w:autoSpaceDN w:val="0"/>
        <w:spacing w:before="41" w:after="0" w:line="276" w:lineRule="auto"/>
        <w:ind w:left="567" w:firstLine="926"/>
        <w:contextualSpacing w:val="0"/>
        <w:rPr>
          <w:rFonts w:asciiTheme="minorHAnsi" w:hAnsiTheme="minorHAnsi" w:cstheme="minorHAnsi"/>
        </w:rPr>
      </w:pPr>
      <w:r w:rsidRPr="009B6F65">
        <w:rPr>
          <w:rFonts w:asciiTheme="minorHAnsi" w:hAnsiTheme="minorHAnsi" w:cstheme="minorHAnsi"/>
          <w:spacing w:val="-1"/>
        </w:rPr>
        <w:t>H</w:t>
      </w:r>
      <w:r w:rsidRPr="009B6F65">
        <w:rPr>
          <w:rFonts w:asciiTheme="minorHAnsi" w:hAnsiTheme="minorHAnsi" w:cstheme="minorHAnsi"/>
          <w:spacing w:val="-2"/>
        </w:rPr>
        <w:t>a</w:t>
      </w:r>
      <w:r w:rsidRPr="009B6F65">
        <w:rPr>
          <w:rFonts w:asciiTheme="minorHAnsi" w:hAnsiTheme="minorHAnsi" w:cstheme="minorHAnsi"/>
        </w:rPr>
        <w:t>lis</w:t>
      </w:r>
      <w:r w:rsidRPr="009B6F65">
        <w:rPr>
          <w:rFonts w:asciiTheme="minorHAnsi" w:hAnsiTheme="minorHAnsi" w:cstheme="minorHAnsi"/>
          <w:spacing w:val="2"/>
        </w:rPr>
        <w:t xml:space="preserve"> </w:t>
      </w:r>
      <w:r w:rsidRPr="009B6F65">
        <w:rPr>
          <w:rFonts w:asciiTheme="minorHAnsi" w:hAnsiTheme="minorHAnsi" w:cstheme="minorHAnsi"/>
          <w:spacing w:val="-3"/>
        </w:rPr>
        <w:t>İŞL</w:t>
      </w:r>
      <w:r w:rsidRPr="009B6F65">
        <w:rPr>
          <w:rFonts w:asciiTheme="minorHAnsi" w:hAnsiTheme="minorHAnsi" w:cstheme="minorHAnsi"/>
        </w:rPr>
        <w:t>ER 200</w:t>
      </w:r>
      <w:r w:rsidRPr="009B6F65">
        <w:rPr>
          <w:rFonts w:asciiTheme="minorHAnsi" w:hAnsiTheme="minorHAnsi" w:cstheme="minorHAnsi"/>
          <w:spacing w:val="1"/>
        </w:rPr>
        <w:t>3</w:t>
      </w:r>
      <w:r w:rsidRPr="009B6F65">
        <w:rPr>
          <w:rFonts w:asciiTheme="minorHAnsi" w:hAnsiTheme="minorHAnsi" w:cstheme="minorHAnsi"/>
          <w:spacing w:val="-1"/>
        </w:rPr>
        <w:t>-</w:t>
      </w:r>
      <w:r w:rsidRPr="009B6F65">
        <w:rPr>
          <w:rFonts w:asciiTheme="minorHAnsi" w:hAnsiTheme="minorHAnsi" w:cstheme="minorHAnsi"/>
        </w:rPr>
        <w:t>2010,</w:t>
      </w:r>
    </w:p>
    <w:p w14:paraId="3D2A83FC" w14:textId="5E4D72B2" w:rsidR="00CD0FE6" w:rsidRPr="009B6F65" w:rsidRDefault="00CD0FE6" w:rsidP="002077FC">
      <w:pPr>
        <w:pStyle w:val="ListeParagraf"/>
        <w:widowControl w:val="0"/>
        <w:numPr>
          <w:ilvl w:val="1"/>
          <w:numId w:val="1"/>
        </w:numPr>
        <w:tabs>
          <w:tab w:val="left" w:pos="1985"/>
        </w:tabs>
        <w:autoSpaceDE w:val="0"/>
        <w:autoSpaceDN w:val="0"/>
        <w:spacing w:before="41" w:after="0" w:line="276" w:lineRule="auto"/>
        <w:ind w:left="567" w:firstLine="926"/>
        <w:contextualSpacing w:val="0"/>
        <w:rPr>
          <w:rFonts w:asciiTheme="minorHAnsi" w:hAnsiTheme="minorHAnsi" w:cstheme="minorHAnsi"/>
        </w:rPr>
      </w:pPr>
      <w:r w:rsidRPr="009B6F65">
        <w:rPr>
          <w:rFonts w:asciiTheme="minorHAnsi" w:hAnsiTheme="minorHAnsi" w:cstheme="minorHAnsi"/>
          <w:spacing w:val="2"/>
        </w:rPr>
        <w:t>İk</w:t>
      </w:r>
      <w:r w:rsidRPr="009B6F65">
        <w:rPr>
          <w:rFonts w:asciiTheme="minorHAnsi" w:hAnsiTheme="minorHAnsi" w:cstheme="minorHAnsi"/>
        </w:rPr>
        <w:t>r</w:t>
      </w:r>
      <w:r w:rsidRPr="009B6F65">
        <w:rPr>
          <w:rFonts w:asciiTheme="minorHAnsi" w:hAnsiTheme="minorHAnsi" w:cstheme="minorHAnsi"/>
          <w:spacing w:val="-2"/>
        </w:rPr>
        <w:t>a</w:t>
      </w:r>
      <w:r w:rsidRPr="009B6F65">
        <w:rPr>
          <w:rFonts w:asciiTheme="minorHAnsi" w:hAnsiTheme="minorHAnsi" w:cstheme="minorHAnsi"/>
        </w:rPr>
        <w:t xml:space="preserve">m </w:t>
      </w:r>
      <w:r w:rsidRPr="009B6F65">
        <w:rPr>
          <w:rFonts w:asciiTheme="minorHAnsi" w:hAnsiTheme="minorHAnsi" w:cstheme="minorHAnsi"/>
          <w:spacing w:val="-1"/>
        </w:rPr>
        <w:t>KA</w:t>
      </w:r>
      <w:r w:rsidRPr="009B6F65">
        <w:rPr>
          <w:rFonts w:asciiTheme="minorHAnsi" w:hAnsiTheme="minorHAnsi" w:cstheme="minorHAnsi"/>
          <w:spacing w:val="1"/>
        </w:rPr>
        <w:t>Y</w:t>
      </w:r>
      <w:r w:rsidRPr="009B6F65">
        <w:rPr>
          <w:rFonts w:asciiTheme="minorHAnsi" w:hAnsiTheme="minorHAnsi" w:cstheme="minorHAnsi"/>
          <w:spacing w:val="-1"/>
        </w:rPr>
        <w:t>A</w:t>
      </w:r>
      <w:r w:rsidRPr="009B6F65">
        <w:rPr>
          <w:rFonts w:asciiTheme="minorHAnsi" w:hAnsiTheme="minorHAnsi" w:cstheme="minorHAnsi"/>
          <w:spacing w:val="2"/>
        </w:rPr>
        <w:t>P</w:t>
      </w:r>
      <w:r w:rsidRPr="009B6F65">
        <w:rPr>
          <w:rFonts w:asciiTheme="minorHAnsi" w:hAnsiTheme="minorHAnsi" w:cstheme="minorHAnsi"/>
          <w:spacing w:val="-4"/>
        </w:rPr>
        <w:t>I</w:t>
      </w:r>
      <w:r w:rsidRPr="009B6F65">
        <w:rPr>
          <w:rFonts w:asciiTheme="minorHAnsi" w:hAnsiTheme="minorHAnsi" w:cstheme="minorHAnsi"/>
          <w:spacing w:val="-1"/>
        </w:rPr>
        <w:t>NA</w:t>
      </w:r>
      <w:r w:rsidRPr="009B6F65">
        <w:rPr>
          <w:rFonts w:asciiTheme="minorHAnsi" w:hAnsiTheme="minorHAnsi" w:cstheme="minorHAnsi"/>
        </w:rPr>
        <w:t>R 2</w:t>
      </w:r>
      <w:r w:rsidRPr="009B6F65">
        <w:rPr>
          <w:rFonts w:asciiTheme="minorHAnsi" w:hAnsiTheme="minorHAnsi" w:cstheme="minorHAnsi"/>
          <w:spacing w:val="2"/>
        </w:rPr>
        <w:t>0</w:t>
      </w:r>
      <w:r w:rsidRPr="009B6F65">
        <w:rPr>
          <w:rFonts w:asciiTheme="minorHAnsi" w:hAnsiTheme="minorHAnsi" w:cstheme="minorHAnsi"/>
        </w:rPr>
        <w:t>1</w:t>
      </w:r>
      <w:r w:rsidRPr="009B6F65">
        <w:rPr>
          <w:rFonts w:asciiTheme="minorHAnsi" w:hAnsiTheme="minorHAnsi" w:cstheme="minorHAnsi"/>
          <w:spacing w:val="1"/>
        </w:rPr>
        <w:t>0</w:t>
      </w:r>
      <w:r w:rsidRPr="009B6F65">
        <w:rPr>
          <w:rFonts w:asciiTheme="minorHAnsi" w:hAnsiTheme="minorHAnsi" w:cstheme="minorHAnsi"/>
          <w:spacing w:val="-1"/>
        </w:rPr>
        <w:t>-</w:t>
      </w:r>
      <w:r w:rsidRPr="009B6F65">
        <w:rPr>
          <w:rFonts w:asciiTheme="minorHAnsi" w:hAnsiTheme="minorHAnsi" w:cstheme="minorHAnsi"/>
        </w:rPr>
        <w:t>2014,</w:t>
      </w:r>
    </w:p>
    <w:p w14:paraId="23162EFE" w14:textId="77777777" w:rsidR="00F65BF0" w:rsidRPr="009B6F65" w:rsidRDefault="00CD0FE6" w:rsidP="002077FC">
      <w:pPr>
        <w:pStyle w:val="ListeParagraf"/>
        <w:widowControl w:val="0"/>
        <w:numPr>
          <w:ilvl w:val="1"/>
          <w:numId w:val="1"/>
        </w:numPr>
        <w:tabs>
          <w:tab w:val="left" w:pos="1985"/>
        </w:tabs>
        <w:autoSpaceDE w:val="0"/>
        <w:autoSpaceDN w:val="0"/>
        <w:spacing w:before="43" w:after="0" w:line="276" w:lineRule="auto"/>
        <w:ind w:left="567" w:right="1756" w:firstLine="926"/>
        <w:contextualSpacing w:val="0"/>
        <w:rPr>
          <w:rFonts w:asciiTheme="minorHAnsi" w:hAnsiTheme="minorHAnsi" w:cstheme="minorHAnsi"/>
        </w:rPr>
      </w:pPr>
      <w:r w:rsidRPr="009B6F65">
        <w:rPr>
          <w:rFonts w:asciiTheme="minorHAnsi" w:hAnsiTheme="minorHAnsi" w:cstheme="minorHAnsi"/>
        </w:rPr>
        <w:t>Ahmet</w:t>
      </w:r>
      <w:r w:rsidRPr="009B6F65">
        <w:rPr>
          <w:rFonts w:asciiTheme="minorHAnsi" w:hAnsiTheme="minorHAnsi" w:cstheme="minorHAnsi"/>
          <w:spacing w:val="-9"/>
        </w:rPr>
        <w:t xml:space="preserve"> </w:t>
      </w:r>
      <w:r w:rsidRPr="009B6F65">
        <w:rPr>
          <w:rFonts w:asciiTheme="minorHAnsi" w:hAnsiTheme="minorHAnsi" w:cstheme="minorHAnsi"/>
        </w:rPr>
        <w:t>AY</w:t>
      </w:r>
      <w:r w:rsidRPr="009B6F65">
        <w:rPr>
          <w:rFonts w:asciiTheme="minorHAnsi" w:hAnsiTheme="minorHAnsi" w:cstheme="minorHAnsi"/>
          <w:spacing w:val="-9"/>
        </w:rPr>
        <w:t xml:space="preserve"> </w:t>
      </w:r>
      <w:r w:rsidRPr="009B6F65">
        <w:rPr>
          <w:rFonts w:asciiTheme="minorHAnsi" w:hAnsiTheme="minorHAnsi" w:cstheme="minorHAnsi"/>
        </w:rPr>
        <w:t>2014</w:t>
      </w:r>
      <w:r w:rsidR="00F65BF0" w:rsidRPr="009B6F65">
        <w:rPr>
          <w:rFonts w:asciiTheme="minorHAnsi" w:hAnsiTheme="minorHAnsi" w:cstheme="minorHAnsi"/>
        </w:rPr>
        <w:t>-2019</w:t>
      </w:r>
      <w:r w:rsidRPr="009B6F65">
        <w:rPr>
          <w:rFonts w:asciiTheme="minorHAnsi" w:hAnsiTheme="minorHAnsi" w:cstheme="minorHAnsi"/>
        </w:rPr>
        <w:t>,</w:t>
      </w:r>
    </w:p>
    <w:p w14:paraId="251594F3" w14:textId="6DD5D0C2" w:rsidR="00CD0FE6" w:rsidRPr="009B6F65" w:rsidRDefault="00F65BF0" w:rsidP="002077FC">
      <w:pPr>
        <w:pStyle w:val="ListeParagraf"/>
        <w:widowControl w:val="0"/>
        <w:numPr>
          <w:ilvl w:val="1"/>
          <w:numId w:val="1"/>
        </w:numPr>
        <w:tabs>
          <w:tab w:val="left" w:pos="1985"/>
        </w:tabs>
        <w:autoSpaceDE w:val="0"/>
        <w:autoSpaceDN w:val="0"/>
        <w:spacing w:before="43" w:after="0" w:line="276" w:lineRule="auto"/>
        <w:ind w:left="567" w:right="1756" w:firstLine="926"/>
        <w:contextualSpacing w:val="0"/>
        <w:rPr>
          <w:rFonts w:asciiTheme="minorHAnsi" w:hAnsiTheme="minorHAnsi" w:cstheme="minorHAnsi"/>
        </w:rPr>
      </w:pPr>
      <w:r w:rsidRPr="009B6F65">
        <w:rPr>
          <w:rFonts w:asciiTheme="minorHAnsi" w:hAnsiTheme="minorHAnsi" w:cstheme="minorHAnsi"/>
        </w:rPr>
        <w:lastRenderedPageBreak/>
        <w:t xml:space="preserve">Zekeriya ARTAR </w:t>
      </w:r>
      <w:proofErr w:type="gramStart"/>
      <w:r w:rsidRPr="009B6F65">
        <w:rPr>
          <w:rFonts w:asciiTheme="minorHAnsi" w:hAnsiTheme="minorHAnsi" w:cstheme="minorHAnsi"/>
        </w:rPr>
        <w:t>2019</w:t>
      </w:r>
      <w:r w:rsidR="00126583">
        <w:rPr>
          <w:rFonts w:asciiTheme="minorHAnsi" w:hAnsiTheme="minorHAnsi" w:cstheme="minorHAnsi"/>
        </w:rPr>
        <w:t xml:space="preserve"> -</w:t>
      </w:r>
      <w:proofErr w:type="gramEnd"/>
      <w:r w:rsidR="004B15D6">
        <w:rPr>
          <w:rFonts w:asciiTheme="minorHAnsi" w:hAnsiTheme="minorHAnsi" w:cstheme="minorHAnsi"/>
        </w:rPr>
        <w:t xml:space="preserve"> </w:t>
      </w:r>
      <w:r w:rsidRPr="009B6F65">
        <w:rPr>
          <w:rFonts w:asciiTheme="minorHAnsi" w:hAnsiTheme="minorHAnsi" w:cstheme="minorHAnsi"/>
        </w:rPr>
        <w:t>halen</w:t>
      </w:r>
      <w:r w:rsidR="00CD0FE6" w:rsidRPr="009B6F65">
        <w:rPr>
          <w:rFonts w:asciiTheme="minorHAnsi" w:hAnsiTheme="minorHAnsi" w:cstheme="minorHAnsi"/>
          <w:spacing w:val="-9"/>
        </w:rPr>
        <w:t xml:space="preserve"> </w:t>
      </w:r>
      <w:r w:rsidR="00CD0FE6" w:rsidRPr="009B6F65">
        <w:rPr>
          <w:rFonts w:asciiTheme="minorHAnsi" w:hAnsiTheme="minorHAnsi" w:cstheme="minorHAnsi"/>
        </w:rPr>
        <w:t xml:space="preserve">görevini </w:t>
      </w:r>
      <w:r w:rsidR="00BE6EBC">
        <w:rPr>
          <w:rFonts w:asciiTheme="minorHAnsi" w:hAnsiTheme="minorHAnsi" w:cstheme="minorHAnsi"/>
        </w:rPr>
        <w:tab/>
        <w:t>s</w:t>
      </w:r>
      <w:r w:rsidR="00CD0FE6" w:rsidRPr="009B6F65">
        <w:rPr>
          <w:rFonts w:asciiTheme="minorHAnsi" w:hAnsiTheme="minorHAnsi" w:cstheme="minorHAnsi"/>
        </w:rPr>
        <w:t>ürdürmektedir.</w:t>
      </w:r>
    </w:p>
    <w:p w14:paraId="47FFFD7A" w14:textId="77777777" w:rsidR="00CD0FE6" w:rsidRDefault="00CD0FE6" w:rsidP="002077FC">
      <w:pPr>
        <w:pStyle w:val="GvdeMetni"/>
        <w:spacing w:line="276" w:lineRule="auto"/>
        <w:ind w:right="986" w:firstLine="566"/>
        <w:rPr>
          <w:rFonts w:ascii="Times New Roman" w:hAnsi="Times New Roman"/>
        </w:rPr>
      </w:pPr>
    </w:p>
    <w:p w14:paraId="3E2F2B14" w14:textId="77777777" w:rsidR="00F66EED" w:rsidRPr="009D5D65" w:rsidRDefault="00F66EED" w:rsidP="007A6832">
      <w:pPr>
        <w:pStyle w:val="GvdeMetni"/>
        <w:spacing w:line="276" w:lineRule="auto"/>
        <w:ind w:right="986" w:firstLine="566"/>
        <w:rPr>
          <w:rFonts w:ascii="Times New Roman" w:hAnsi="Times New Roman"/>
        </w:rPr>
      </w:pPr>
    </w:p>
    <w:p w14:paraId="42AC0AEF" w14:textId="0B9F751C" w:rsidR="00CD0FE6" w:rsidRPr="009B6F65" w:rsidRDefault="00CD0FE6" w:rsidP="007A6832">
      <w:pPr>
        <w:pStyle w:val="GvdeMetni"/>
        <w:spacing w:line="276" w:lineRule="auto"/>
        <w:ind w:right="112" w:firstLine="566"/>
        <w:rPr>
          <w:rFonts w:asciiTheme="minorHAnsi" w:hAnsiTheme="minorHAnsi" w:cstheme="minorHAnsi"/>
        </w:rPr>
      </w:pPr>
      <w:r w:rsidRPr="009B6F65">
        <w:rPr>
          <w:rFonts w:asciiTheme="minorHAnsi" w:hAnsiTheme="minorHAnsi" w:cstheme="minorHAnsi"/>
        </w:rPr>
        <w:t>İ</w:t>
      </w:r>
      <w:r w:rsidR="003B4D87" w:rsidRPr="009B6F65">
        <w:rPr>
          <w:rFonts w:asciiTheme="minorHAnsi" w:hAnsiTheme="minorHAnsi" w:cstheme="minorHAnsi"/>
        </w:rPr>
        <w:t xml:space="preserve">lçe </w:t>
      </w:r>
      <w:r w:rsidR="007A6832">
        <w:rPr>
          <w:rFonts w:asciiTheme="minorHAnsi" w:hAnsiTheme="minorHAnsi" w:cstheme="minorHAnsi"/>
        </w:rPr>
        <w:t>M</w:t>
      </w:r>
      <w:r w:rsidR="007A6832" w:rsidRPr="009B6F65">
        <w:rPr>
          <w:rFonts w:asciiTheme="minorHAnsi" w:hAnsiTheme="minorHAnsi" w:cstheme="minorHAnsi"/>
        </w:rPr>
        <w:t>ill</w:t>
      </w:r>
      <w:r w:rsidR="007A6832">
        <w:rPr>
          <w:rFonts w:asciiTheme="minorHAnsi" w:hAnsiTheme="minorHAnsi" w:cstheme="minorHAnsi"/>
        </w:rPr>
        <w:t>î</w:t>
      </w:r>
      <w:r w:rsidR="003B4D87" w:rsidRPr="009B6F65">
        <w:rPr>
          <w:rFonts w:asciiTheme="minorHAnsi" w:hAnsiTheme="minorHAnsi" w:cstheme="minorHAnsi"/>
        </w:rPr>
        <w:t xml:space="preserve"> Eğitim </w:t>
      </w:r>
      <w:r w:rsidRPr="009B6F65">
        <w:rPr>
          <w:rFonts w:asciiTheme="minorHAnsi" w:hAnsiTheme="minorHAnsi" w:cstheme="minorHAnsi"/>
        </w:rPr>
        <w:t xml:space="preserve">Müdürlüğümüz; </w:t>
      </w:r>
      <w:r w:rsidR="003B4D87" w:rsidRPr="009B6F65">
        <w:rPr>
          <w:rFonts w:asciiTheme="minorHAnsi" w:hAnsiTheme="minorHAnsi" w:cstheme="minorHAnsi"/>
        </w:rPr>
        <w:t xml:space="preserve">1998 yılından itibaren Alibey </w:t>
      </w:r>
      <w:r w:rsidRPr="009B6F65">
        <w:rPr>
          <w:rFonts w:asciiTheme="minorHAnsi" w:hAnsiTheme="minorHAnsi" w:cstheme="minorHAnsi"/>
        </w:rPr>
        <w:t>M</w:t>
      </w:r>
      <w:r w:rsidR="003B4D87" w:rsidRPr="009B6F65">
        <w:rPr>
          <w:rFonts w:asciiTheme="minorHAnsi" w:hAnsiTheme="minorHAnsi" w:cstheme="minorHAnsi"/>
        </w:rPr>
        <w:t>ahallesi</w:t>
      </w:r>
      <w:r w:rsidRPr="009B6F65">
        <w:rPr>
          <w:rFonts w:asciiTheme="minorHAnsi" w:hAnsiTheme="minorHAnsi" w:cstheme="minorHAnsi"/>
        </w:rPr>
        <w:t xml:space="preserve"> Başkomuta</w:t>
      </w:r>
      <w:r w:rsidR="003B4D87" w:rsidRPr="009B6F65">
        <w:rPr>
          <w:rFonts w:asciiTheme="minorHAnsi" w:hAnsiTheme="minorHAnsi" w:cstheme="minorHAnsi"/>
        </w:rPr>
        <w:t xml:space="preserve">n </w:t>
      </w:r>
      <w:r w:rsidRPr="009B6F65">
        <w:rPr>
          <w:rFonts w:asciiTheme="minorHAnsi" w:hAnsiTheme="minorHAnsi" w:cstheme="minorHAnsi"/>
        </w:rPr>
        <w:t xml:space="preserve">Caddesi </w:t>
      </w:r>
      <w:r w:rsidR="003B4D87" w:rsidRPr="009B6F65">
        <w:rPr>
          <w:rFonts w:asciiTheme="minorHAnsi" w:hAnsiTheme="minorHAnsi" w:cstheme="minorHAnsi"/>
        </w:rPr>
        <w:t>N</w:t>
      </w:r>
      <w:r w:rsidRPr="009B6F65">
        <w:rPr>
          <w:rFonts w:asciiTheme="minorHAnsi" w:hAnsiTheme="minorHAnsi" w:cstheme="minorHAnsi"/>
        </w:rPr>
        <w:t>o:77'de yer alan</w:t>
      </w:r>
      <w:r w:rsidR="00BF4313" w:rsidRPr="009B6F65">
        <w:rPr>
          <w:rFonts w:asciiTheme="minorHAnsi" w:hAnsiTheme="minorHAnsi" w:cstheme="minorHAnsi"/>
        </w:rPr>
        <w:t xml:space="preserve"> adreste hizmet vermekte iken </w:t>
      </w:r>
      <w:r w:rsidR="00643E3B">
        <w:rPr>
          <w:rFonts w:asciiTheme="minorHAnsi" w:hAnsiTheme="minorHAnsi" w:cstheme="minorHAnsi"/>
        </w:rPr>
        <w:t>Valiliğimizin 16.02.2023 tarih ve 70493915</w:t>
      </w:r>
      <w:r w:rsidR="00BF4313" w:rsidRPr="009B6F65">
        <w:rPr>
          <w:rFonts w:asciiTheme="minorHAnsi" w:hAnsiTheme="minorHAnsi" w:cstheme="minorHAnsi"/>
        </w:rPr>
        <w:t xml:space="preserve"> </w:t>
      </w:r>
      <w:r w:rsidR="00643E3B">
        <w:rPr>
          <w:rFonts w:asciiTheme="minorHAnsi" w:hAnsiTheme="minorHAnsi" w:cstheme="minorHAnsi"/>
        </w:rPr>
        <w:t>s</w:t>
      </w:r>
      <w:r w:rsidR="00BF4313" w:rsidRPr="009B6F65">
        <w:rPr>
          <w:rFonts w:asciiTheme="minorHAnsi" w:hAnsiTheme="minorHAnsi" w:cstheme="minorHAnsi"/>
        </w:rPr>
        <w:t>ayılı yazı</w:t>
      </w:r>
      <w:r w:rsidR="00643E3B">
        <w:rPr>
          <w:rFonts w:asciiTheme="minorHAnsi" w:hAnsiTheme="minorHAnsi" w:cstheme="minorHAnsi"/>
        </w:rPr>
        <w:t>ları</w:t>
      </w:r>
      <w:r w:rsidR="00BF4313" w:rsidRPr="009B6F65">
        <w:rPr>
          <w:rFonts w:asciiTheme="minorHAnsi" w:hAnsiTheme="minorHAnsi" w:cstheme="minorHAnsi"/>
        </w:rPr>
        <w:t xml:space="preserve"> ile Halk Eğitim Merkezi Müdürlüğü binasına taşınmış </w:t>
      </w:r>
      <w:r w:rsidR="0033608A">
        <w:rPr>
          <w:rFonts w:asciiTheme="minorHAnsi" w:hAnsiTheme="minorHAnsi" w:cstheme="minorHAnsi"/>
        </w:rPr>
        <w:t>25</w:t>
      </w:r>
      <w:r w:rsidR="00643E3B">
        <w:rPr>
          <w:rFonts w:asciiTheme="minorHAnsi" w:hAnsiTheme="minorHAnsi" w:cstheme="minorHAnsi"/>
        </w:rPr>
        <w:t>.03.2024</w:t>
      </w:r>
      <w:r w:rsidR="00BF4313" w:rsidRPr="009B6F65">
        <w:rPr>
          <w:rFonts w:asciiTheme="minorHAnsi" w:hAnsiTheme="minorHAnsi" w:cstheme="minorHAnsi"/>
        </w:rPr>
        <w:t xml:space="preserve"> tarihinden itibaren de </w:t>
      </w:r>
      <w:r w:rsidR="00643E3B">
        <w:rPr>
          <w:rFonts w:asciiTheme="minorHAnsi" w:hAnsiTheme="minorHAnsi" w:cstheme="minorHAnsi"/>
        </w:rPr>
        <w:t>Yeni mahalle Müjdat Gürsu cad</w:t>
      </w:r>
      <w:r w:rsidR="0033608A">
        <w:rPr>
          <w:rFonts w:asciiTheme="minorHAnsi" w:hAnsiTheme="minorHAnsi" w:cstheme="minorHAnsi"/>
        </w:rPr>
        <w:t>desi</w:t>
      </w:r>
      <w:r w:rsidR="00643E3B">
        <w:rPr>
          <w:rFonts w:asciiTheme="minorHAnsi" w:hAnsiTheme="minorHAnsi" w:cstheme="minorHAnsi"/>
        </w:rPr>
        <w:t xml:space="preserve"> No:4 </w:t>
      </w:r>
      <w:r w:rsidR="00BF4313" w:rsidRPr="009B6F65">
        <w:rPr>
          <w:rFonts w:asciiTheme="minorHAnsi" w:hAnsiTheme="minorHAnsi" w:cstheme="minorHAnsi"/>
        </w:rPr>
        <w:t>adresinde</w:t>
      </w:r>
      <w:r w:rsidRPr="009B6F65">
        <w:rPr>
          <w:rFonts w:asciiTheme="minorHAnsi" w:hAnsiTheme="minorHAnsi" w:cstheme="minorHAnsi"/>
        </w:rPr>
        <w:t xml:space="preserve"> </w:t>
      </w:r>
      <w:r w:rsidR="00BF4313" w:rsidRPr="009B6F65">
        <w:rPr>
          <w:rFonts w:asciiTheme="minorHAnsi" w:hAnsiTheme="minorHAnsi" w:cstheme="minorHAnsi"/>
        </w:rPr>
        <w:t>yeni yapılan Kaymakamlık binasını</w:t>
      </w:r>
      <w:r w:rsidR="00632CC4" w:rsidRPr="009B6F65">
        <w:rPr>
          <w:rFonts w:asciiTheme="minorHAnsi" w:hAnsiTheme="minorHAnsi" w:cstheme="minorHAnsi"/>
        </w:rPr>
        <w:t>n</w:t>
      </w:r>
      <w:r w:rsidR="00BF4313" w:rsidRPr="009B6F65">
        <w:rPr>
          <w:rFonts w:asciiTheme="minorHAnsi" w:hAnsiTheme="minorHAnsi" w:cstheme="minorHAnsi"/>
        </w:rPr>
        <w:t xml:space="preserve"> 2. Katında </w:t>
      </w:r>
      <w:r w:rsidRPr="009B6F65">
        <w:rPr>
          <w:rFonts w:asciiTheme="minorHAnsi" w:hAnsiTheme="minorHAnsi" w:cstheme="minorHAnsi"/>
        </w:rPr>
        <w:t>hizmet vermeye devam etmektedir.</w:t>
      </w:r>
      <w:r w:rsidR="00632CC4" w:rsidRPr="009B6F65">
        <w:rPr>
          <w:rFonts w:asciiTheme="minorHAnsi" w:hAnsiTheme="minorHAnsi" w:cstheme="minorHAnsi"/>
        </w:rPr>
        <w:t xml:space="preserve"> </w:t>
      </w:r>
    </w:p>
    <w:p w14:paraId="5D2C55F4" w14:textId="77777777" w:rsidR="00CD0FE6" w:rsidRPr="009B6F65" w:rsidRDefault="00CD0FE6" w:rsidP="00B158FC">
      <w:pPr>
        <w:pStyle w:val="GvdeMetni"/>
        <w:spacing w:line="276" w:lineRule="auto"/>
        <w:ind w:right="986" w:firstLine="566"/>
        <w:rPr>
          <w:rFonts w:asciiTheme="minorHAnsi" w:hAnsiTheme="minorHAnsi" w:cstheme="minorHAnsi"/>
        </w:rPr>
      </w:pPr>
    </w:p>
    <w:p w14:paraId="21278ACB" w14:textId="77777777" w:rsidR="000569E8" w:rsidRPr="009B6F65" w:rsidRDefault="000569E8" w:rsidP="00CB0F17">
      <w:pPr>
        <w:rPr>
          <w:rFonts w:asciiTheme="minorHAnsi" w:hAnsiTheme="minorHAnsi" w:cstheme="minorHAnsi"/>
          <w:sz w:val="20"/>
          <w:szCs w:val="20"/>
        </w:rPr>
      </w:pPr>
      <w:r w:rsidRPr="009B6F65">
        <w:rPr>
          <w:rFonts w:asciiTheme="minorHAnsi" w:hAnsiTheme="minorHAnsi" w:cstheme="minorHAnsi"/>
          <w:sz w:val="20"/>
          <w:szCs w:val="20"/>
        </w:rPr>
        <w:br w:type="page"/>
      </w:r>
    </w:p>
    <w:p w14:paraId="05046411" w14:textId="77777777" w:rsidR="00E6775F" w:rsidRDefault="00E6775F" w:rsidP="007B1768">
      <w:pPr>
        <w:pStyle w:val="Balk2"/>
      </w:pPr>
      <w:bookmarkStart w:id="28" w:name="_Toc163210097"/>
      <w:r>
        <w:lastRenderedPageBreak/>
        <w:t>Uygulanmakta Olan Stratejik Planın Değerlendirilmesi</w:t>
      </w:r>
      <w:bookmarkEnd w:id="28"/>
    </w:p>
    <w:p w14:paraId="147F9D3F" w14:textId="77777777" w:rsidR="00893951" w:rsidRDefault="00893951" w:rsidP="00E6775F">
      <w:pPr>
        <w:autoSpaceDE w:val="0"/>
        <w:autoSpaceDN w:val="0"/>
        <w:adjustRightInd w:val="0"/>
        <w:spacing w:line="240" w:lineRule="auto"/>
        <w:rPr>
          <w:rFonts w:cs="Times New Roman"/>
        </w:rPr>
      </w:pPr>
    </w:p>
    <w:p w14:paraId="7EC02EC8" w14:textId="1CD21FEB" w:rsidR="00B86C2D" w:rsidRPr="00F65377" w:rsidRDefault="004C6B86" w:rsidP="00B158FC">
      <w:pPr>
        <w:spacing w:line="360" w:lineRule="auto"/>
        <w:ind w:firstLine="708"/>
        <w:jc w:val="both"/>
        <w:rPr>
          <w:rFonts w:cs="Calibri"/>
        </w:rPr>
      </w:pPr>
      <w:r>
        <w:rPr>
          <w:rFonts w:cs="Calibri"/>
        </w:rPr>
        <w:t>2019-2023 Stratejik Planı;</w:t>
      </w:r>
      <w:r w:rsidR="00B86C2D" w:rsidRPr="00F65377">
        <w:rPr>
          <w:rFonts w:cs="Calibri"/>
        </w:rPr>
        <w:t xml:space="preserve"> toplam 7 amaç ve 25 hedef</w:t>
      </w:r>
      <w:r>
        <w:rPr>
          <w:rFonts w:cs="Calibri"/>
        </w:rPr>
        <w:t>ten oluşmaktadır</w:t>
      </w:r>
      <w:r w:rsidR="00B86C2D" w:rsidRPr="00F65377">
        <w:rPr>
          <w:rFonts w:cs="Calibri"/>
        </w:rPr>
        <w:t xml:space="preserve">. Planda bulunan hedefleri gerçekleştirmek için belirlenen strateji ve tedbirlerin tamamına yakını uygulanmıştır. Plan dönemi tamamlanmamış olmasına rağmen performans göstergelerinin büyük çoğunluğunda belirlenen hedeflere makul düzeyde ulaşılmış olmakla beraber, tüm dünyayı etkileyen pandemi nedeniyle bazı göstergelerde hedeflere ulaşılamamıştır. Ulaşılamayan hedeflere neden ulaşılamadığıyla ilgili sorunlar tespit edilerek gelecek stratejik planda gerekli tedbirlerin alınması ve stratejilerin geliştirilmesi hedeflenmektedir. Millî Eğitim Bakanlığı 2022/21 sayılı Genelgesi ile 2024-2028 Stratejik Plan Hazırlık Çalışmaları duyurulmuş, 2024-2028 </w:t>
      </w:r>
      <w:r w:rsidR="002B034F">
        <w:rPr>
          <w:rFonts w:cs="Calibri"/>
        </w:rPr>
        <w:t>S</w:t>
      </w:r>
      <w:r w:rsidR="00B86C2D" w:rsidRPr="00F65377">
        <w:rPr>
          <w:rFonts w:cs="Calibri"/>
        </w:rPr>
        <w:t>tratejik</w:t>
      </w:r>
      <w:r w:rsidR="007F0A87">
        <w:rPr>
          <w:rFonts w:cs="Calibri"/>
        </w:rPr>
        <w:t xml:space="preserve"> </w:t>
      </w:r>
      <w:r w:rsidR="002B034F">
        <w:rPr>
          <w:rFonts w:cs="Calibri"/>
        </w:rPr>
        <w:t>P</w:t>
      </w:r>
      <w:r w:rsidR="007F0A87">
        <w:rPr>
          <w:rFonts w:cs="Calibri"/>
        </w:rPr>
        <w:t xml:space="preserve">lan </w:t>
      </w:r>
      <w:r w:rsidR="002B034F">
        <w:rPr>
          <w:rFonts w:cs="Calibri"/>
        </w:rPr>
        <w:t>H</w:t>
      </w:r>
      <w:r w:rsidR="007F0A87">
        <w:rPr>
          <w:rFonts w:cs="Calibri"/>
        </w:rPr>
        <w:t>azırlık</w:t>
      </w:r>
      <w:r w:rsidR="00B86C2D" w:rsidRPr="00F65377">
        <w:rPr>
          <w:rFonts w:cs="Calibri"/>
        </w:rPr>
        <w:t xml:space="preserve"> </w:t>
      </w:r>
      <w:r w:rsidR="002B034F">
        <w:rPr>
          <w:rFonts w:cs="Calibri"/>
        </w:rPr>
        <w:t>Ç</w:t>
      </w:r>
      <w:r w:rsidR="00B86C2D" w:rsidRPr="00F65377">
        <w:rPr>
          <w:rFonts w:cs="Calibri"/>
        </w:rPr>
        <w:t xml:space="preserve">alışmaları başlamıştır. </w:t>
      </w:r>
    </w:p>
    <w:p w14:paraId="2DCFB800" w14:textId="77777777" w:rsidR="00B86C2D" w:rsidRPr="00F65377" w:rsidRDefault="00B86C2D" w:rsidP="00B158FC">
      <w:pPr>
        <w:spacing w:line="360" w:lineRule="auto"/>
        <w:ind w:firstLine="708"/>
        <w:jc w:val="both"/>
        <w:rPr>
          <w:rFonts w:cs="Calibri"/>
          <w:szCs w:val="24"/>
        </w:rPr>
      </w:pPr>
      <w:r w:rsidRPr="00F65377">
        <w:rPr>
          <w:rFonts w:cs="Calibri"/>
        </w:rPr>
        <w:t>2019-2023 Stratejik Planında; Amaç 1 olarak belirlenen “</w:t>
      </w:r>
      <w:r w:rsidRPr="00F65377">
        <w:rPr>
          <w:rFonts w:cs="Calibri"/>
          <w:szCs w:val="24"/>
        </w:rPr>
        <w:t xml:space="preserve">Bütün öğrencilerimize, medeniyetimizin ve insanlığın ortak değerleri ile çağın gereklerine uygun bilgi, beceri, tutum ve davranışları kazandırmak” amacı içeriğinde yer alan </w:t>
      </w:r>
      <w:r>
        <w:rPr>
          <w:rFonts w:cs="Calibri"/>
          <w:szCs w:val="24"/>
        </w:rPr>
        <w:t>12</w:t>
      </w:r>
      <w:r w:rsidRPr="00F65377">
        <w:rPr>
          <w:rFonts w:cs="Calibri"/>
          <w:szCs w:val="24"/>
        </w:rPr>
        <w:t xml:space="preserve"> performans göstergesi incelendiğinde belirlenen hedeflere makul düzeyde ulaşılmış olduğu tespit edilmiştir. </w:t>
      </w:r>
    </w:p>
    <w:p w14:paraId="14D2AFE5" w14:textId="77777777" w:rsidR="00B86C2D" w:rsidRPr="00F65377" w:rsidRDefault="00B86C2D" w:rsidP="00B158FC">
      <w:pPr>
        <w:spacing w:line="360" w:lineRule="auto"/>
        <w:ind w:firstLine="708"/>
        <w:jc w:val="both"/>
        <w:rPr>
          <w:rFonts w:cs="Calibri"/>
          <w:szCs w:val="24"/>
        </w:rPr>
      </w:pPr>
      <w:r w:rsidRPr="00F65377">
        <w:rPr>
          <w:rFonts w:cs="Calibri"/>
        </w:rPr>
        <w:t>2019-2023 Stratejik Planında; Amaç 2 olarak belirlenen “</w:t>
      </w:r>
      <w:r w:rsidRPr="00F65377">
        <w:rPr>
          <w:rFonts w:cs="Calibri"/>
          <w:szCs w:val="24"/>
        </w:rPr>
        <w:t xml:space="preserve">Çağdaş normlara uygun etkili bir yönetim yapısı ile organizasyon ve süreçleri etkin ve verimli kılmak.” amacı içeriğinde yer alan </w:t>
      </w:r>
      <w:r>
        <w:rPr>
          <w:rFonts w:cs="Calibri"/>
          <w:szCs w:val="24"/>
        </w:rPr>
        <w:t>11</w:t>
      </w:r>
      <w:r w:rsidRPr="00F65377">
        <w:rPr>
          <w:rFonts w:cs="Calibri"/>
          <w:szCs w:val="24"/>
        </w:rPr>
        <w:t xml:space="preserve"> performans göstergesi incelendiğinde belirlenen hedeflere makul düzeyde ulaşılmış olduğu tespit edilmiştir.</w:t>
      </w:r>
    </w:p>
    <w:p w14:paraId="71B29A23" w14:textId="77777777" w:rsidR="00B86C2D" w:rsidRPr="00F65377" w:rsidRDefault="00B86C2D" w:rsidP="00B158FC">
      <w:pPr>
        <w:spacing w:line="360" w:lineRule="auto"/>
        <w:ind w:firstLine="708"/>
        <w:jc w:val="both"/>
        <w:rPr>
          <w:rFonts w:cs="Calibri"/>
          <w:szCs w:val="24"/>
        </w:rPr>
      </w:pPr>
      <w:r w:rsidRPr="00F65377">
        <w:rPr>
          <w:rFonts w:cs="Calibri"/>
        </w:rPr>
        <w:t>2019-2023 Stratejik Planında; Amaç 3 olarak belirlenen “</w:t>
      </w:r>
      <w:r w:rsidRPr="00F65377">
        <w:rPr>
          <w:rFonts w:cs="Calibri"/>
          <w:szCs w:val="24"/>
        </w:rPr>
        <w:t xml:space="preserve">Okul öncesi eğitim ve temel eğitimde öğrencilerimizin bilişsel, duygusal ve fiziksel olarak çok boyutlu gelişimleri sağlanacaktır.” amacı içeriğinde yer alan </w:t>
      </w:r>
      <w:r>
        <w:rPr>
          <w:rFonts w:cs="Calibri"/>
          <w:szCs w:val="24"/>
        </w:rPr>
        <w:t>11</w:t>
      </w:r>
      <w:r w:rsidRPr="00F65377">
        <w:rPr>
          <w:rFonts w:cs="Calibri"/>
          <w:szCs w:val="24"/>
        </w:rPr>
        <w:t xml:space="preserve"> performans göstergesi incelendiğinde belirlenen hedeflere makul düzeyde ulaşılmış olduğu tespit edilmiştir.</w:t>
      </w:r>
    </w:p>
    <w:p w14:paraId="6BD02886" w14:textId="77777777" w:rsidR="00B86C2D" w:rsidRPr="00F65377" w:rsidRDefault="00B86C2D" w:rsidP="00B158FC">
      <w:pPr>
        <w:spacing w:line="360" w:lineRule="auto"/>
        <w:ind w:firstLine="708"/>
        <w:jc w:val="both"/>
        <w:rPr>
          <w:rFonts w:cs="Calibri"/>
          <w:szCs w:val="24"/>
        </w:rPr>
      </w:pPr>
      <w:r w:rsidRPr="00F65377">
        <w:rPr>
          <w:rFonts w:cs="Calibri"/>
        </w:rPr>
        <w:t>2019-2023 Stratejik Planında; Amaç 4 olarak belirlenen “</w:t>
      </w:r>
      <w:r w:rsidRPr="00F65377">
        <w:rPr>
          <w:rFonts w:cs="Calibri"/>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w:t>
      </w:r>
      <w:r w:rsidRPr="00F65377">
        <w:rPr>
          <w:rFonts w:cs="Calibri"/>
          <w:szCs w:val="24"/>
        </w:rPr>
        <w:lastRenderedPageBreak/>
        <w:t xml:space="preserve">yetiştirilecektir.” amacı içeriğinde yer alan </w:t>
      </w:r>
      <w:r>
        <w:rPr>
          <w:rFonts w:cs="Calibri"/>
          <w:szCs w:val="24"/>
        </w:rPr>
        <w:t>15</w:t>
      </w:r>
      <w:r w:rsidRPr="00F65377">
        <w:rPr>
          <w:rFonts w:cs="Calibri"/>
          <w:szCs w:val="24"/>
        </w:rPr>
        <w:t xml:space="preserve"> performans göstergesi incelendiğinde belirlenen hedeflere makul düzeyde ulaşılmış olduğu tespit edilmiştir.</w:t>
      </w:r>
    </w:p>
    <w:p w14:paraId="2BAF879B" w14:textId="77777777" w:rsidR="00B86C2D" w:rsidRPr="00F65377" w:rsidRDefault="00B86C2D" w:rsidP="00B158FC">
      <w:pPr>
        <w:spacing w:line="360" w:lineRule="auto"/>
        <w:ind w:firstLine="708"/>
        <w:jc w:val="both"/>
        <w:rPr>
          <w:rFonts w:cs="Calibri"/>
          <w:szCs w:val="24"/>
        </w:rPr>
      </w:pPr>
      <w:r w:rsidRPr="00F65377">
        <w:rPr>
          <w:rFonts w:cs="Calibri"/>
        </w:rPr>
        <w:t>2019-2023 Stratejik Planında; Amaç 5 olarak belirlenen “</w:t>
      </w:r>
      <w:r w:rsidRPr="00F65377">
        <w:rPr>
          <w:rFonts w:cs="Calibri"/>
          <w:szCs w:val="24"/>
        </w:rPr>
        <w:t xml:space="preserve">Özel Eğitim ve Rehberlik Hizmetlerinin etkinliği artırılarak bireylerin bedensel, ruhsal ve zihinsel gelişimlerini desteklenecektir.” amacı içeriğinde yer alan </w:t>
      </w:r>
      <w:r>
        <w:rPr>
          <w:rFonts w:cs="Calibri"/>
          <w:szCs w:val="24"/>
        </w:rPr>
        <w:t>16</w:t>
      </w:r>
      <w:r w:rsidRPr="00F65377">
        <w:rPr>
          <w:rFonts w:cs="Calibri"/>
          <w:szCs w:val="24"/>
        </w:rPr>
        <w:t xml:space="preserve"> performans göstergesi incelendiğinde belirlenen hedeflere makul düzeyde ulaşılmış olduğu tespit edilmiştir.</w:t>
      </w:r>
    </w:p>
    <w:p w14:paraId="07F20095" w14:textId="77777777" w:rsidR="00B86C2D" w:rsidRPr="00F65377" w:rsidRDefault="00B86C2D" w:rsidP="00B158FC">
      <w:pPr>
        <w:spacing w:line="360" w:lineRule="auto"/>
        <w:ind w:firstLine="708"/>
        <w:jc w:val="both"/>
        <w:rPr>
          <w:rFonts w:cs="Calibri"/>
          <w:szCs w:val="24"/>
        </w:rPr>
      </w:pPr>
    </w:p>
    <w:p w14:paraId="6A0CFB3D" w14:textId="77777777" w:rsidR="00B86C2D" w:rsidRPr="00F65377" w:rsidRDefault="00B86C2D" w:rsidP="00B158FC">
      <w:pPr>
        <w:spacing w:line="360" w:lineRule="auto"/>
        <w:ind w:firstLine="708"/>
        <w:jc w:val="both"/>
        <w:rPr>
          <w:rFonts w:cs="Calibri"/>
          <w:szCs w:val="24"/>
        </w:rPr>
      </w:pPr>
      <w:r w:rsidRPr="00F65377">
        <w:rPr>
          <w:rFonts w:cs="Calibri"/>
        </w:rPr>
        <w:t>2019-2023 Stratejik Planında; Amaç 6 olarak belirlenen “</w:t>
      </w:r>
      <w:r w:rsidRPr="00F65377">
        <w:rPr>
          <w:rFonts w:eastAsia="PF DinText Pro Extra Black" w:cs="Calibri"/>
          <w:szCs w:val="24"/>
        </w:rPr>
        <w:t>Toplumun ihtiyacı ve sektör taleplerinin gerektirdiği yetkinliklere göre düzenlenecek olan mesleki ve teknik eğitim ve hayat boyu öğrenme sistemleri etkin bir biçimde uygulanacaktır.</w:t>
      </w:r>
      <w:r w:rsidRPr="00F65377">
        <w:rPr>
          <w:rFonts w:cs="Calibri"/>
          <w:szCs w:val="24"/>
        </w:rPr>
        <w:t xml:space="preserve">” amacı içeriğinde yer alan </w:t>
      </w:r>
      <w:r>
        <w:rPr>
          <w:rFonts w:cs="Calibri"/>
          <w:szCs w:val="24"/>
        </w:rPr>
        <w:t>12</w:t>
      </w:r>
      <w:r w:rsidRPr="00F65377">
        <w:rPr>
          <w:rFonts w:cs="Calibri"/>
          <w:szCs w:val="24"/>
        </w:rPr>
        <w:t xml:space="preserve"> performans göstergesi incelendiğinde belirlenen hedeflere makul düzeyde ulaşılmış olduğu tespit edilmiştir.</w:t>
      </w:r>
    </w:p>
    <w:p w14:paraId="0F0F4C53" w14:textId="77777777" w:rsidR="00B86C2D" w:rsidRPr="00F65377" w:rsidRDefault="00B86C2D" w:rsidP="00B158FC">
      <w:pPr>
        <w:spacing w:line="360" w:lineRule="auto"/>
        <w:ind w:firstLine="708"/>
        <w:jc w:val="both"/>
        <w:rPr>
          <w:rFonts w:cs="Calibri"/>
          <w:szCs w:val="24"/>
        </w:rPr>
      </w:pPr>
    </w:p>
    <w:p w14:paraId="58EFB49D" w14:textId="6DF20BEC" w:rsidR="00B86C2D" w:rsidRPr="00F65377" w:rsidRDefault="00B86C2D" w:rsidP="00B158FC">
      <w:pPr>
        <w:spacing w:line="360" w:lineRule="auto"/>
        <w:ind w:firstLine="708"/>
        <w:jc w:val="both"/>
        <w:rPr>
          <w:rFonts w:cs="Calibri"/>
          <w:szCs w:val="24"/>
        </w:rPr>
      </w:pPr>
      <w:r w:rsidRPr="00F65377">
        <w:rPr>
          <w:rFonts w:cs="Calibri"/>
        </w:rPr>
        <w:t>2019-2023 Stratejik Planında; Amaç 7 olarak belirlenen “</w:t>
      </w:r>
      <w:r w:rsidRPr="00F65377">
        <w:rPr>
          <w:rFonts w:eastAsia="PF DinText Pro Extra Black" w:cs="Calibri"/>
          <w:szCs w:val="24"/>
        </w:rPr>
        <w:t>Uluslararası standartlar gözetilerek tüm okullarımız için destekleyici bir Özel Öğretim yapısı hayata geçirilecektir.</w:t>
      </w:r>
      <w:r w:rsidRPr="00F65377">
        <w:rPr>
          <w:rFonts w:cs="Calibri"/>
          <w:szCs w:val="24"/>
        </w:rPr>
        <w:t xml:space="preserve">” </w:t>
      </w:r>
      <w:r w:rsidR="00EB25BB">
        <w:rPr>
          <w:rFonts w:cs="Calibri"/>
          <w:szCs w:val="24"/>
        </w:rPr>
        <w:t>a</w:t>
      </w:r>
      <w:r w:rsidRPr="00F65377">
        <w:rPr>
          <w:rFonts w:cs="Calibri"/>
          <w:szCs w:val="24"/>
        </w:rPr>
        <w:t>macı</w:t>
      </w:r>
      <w:r w:rsidR="00EB25BB">
        <w:rPr>
          <w:rFonts w:cs="Calibri"/>
          <w:szCs w:val="24"/>
        </w:rPr>
        <w:t>,</w:t>
      </w:r>
      <w:r w:rsidRPr="00F65377">
        <w:rPr>
          <w:rFonts w:cs="Calibri"/>
          <w:szCs w:val="24"/>
        </w:rPr>
        <w:t xml:space="preserve"> içeriğinde yer alan </w:t>
      </w:r>
      <w:r>
        <w:rPr>
          <w:rFonts w:cs="Calibri"/>
          <w:szCs w:val="24"/>
        </w:rPr>
        <w:t xml:space="preserve">6 </w:t>
      </w:r>
      <w:r w:rsidRPr="00F65377">
        <w:rPr>
          <w:rFonts w:cs="Calibri"/>
          <w:szCs w:val="24"/>
        </w:rPr>
        <w:t>performans göstergesi incelendiğinde belirlenen hedeflere makul düzeyde ulaşılmış olduğu tespit edilmiştir.</w:t>
      </w:r>
    </w:p>
    <w:p w14:paraId="7EF0C82B" w14:textId="77777777" w:rsidR="00B86C2D" w:rsidRPr="00F65377" w:rsidRDefault="00B86C2D" w:rsidP="00B158FC">
      <w:pPr>
        <w:spacing w:line="360" w:lineRule="auto"/>
        <w:ind w:firstLine="708"/>
        <w:jc w:val="both"/>
        <w:rPr>
          <w:rFonts w:cs="Calibri"/>
          <w:szCs w:val="24"/>
        </w:rPr>
      </w:pPr>
    </w:p>
    <w:p w14:paraId="763C115B" w14:textId="23F8899E" w:rsidR="0046114B" w:rsidRPr="00B137D7" w:rsidRDefault="00B86C2D" w:rsidP="00B158FC">
      <w:pPr>
        <w:spacing w:line="360" w:lineRule="auto"/>
        <w:ind w:firstLine="708"/>
        <w:jc w:val="both"/>
        <w:rPr>
          <w:rFonts w:cs="Times New Roman"/>
        </w:rPr>
      </w:pPr>
      <w:r w:rsidRPr="00F65377">
        <w:rPr>
          <w:rFonts w:cs="Calibri"/>
        </w:rPr>
        <w:t xml:space="preserve">2019-2023 stratejik planından elde edilen veriler ışığında; okulöncesi eğitimde hedeflenen zorunlu eğitim politikalarının, okulöncesi eğitimde derslik ve öğretmen ihtiyacı oluşturacağı </w:t>
      </w:r>
      <w:r w:rsidR="00533EC7">
        <w:rPr>
          <w:rFonts w:cs="Calibri"/>
        </w:rPr>
        <w:t>gerekçesiyle</w:t>
      </w:r>
      <w:r w:rsidRPr="00F65377">
        <w:rPr>
          <w:rFonts w:cs="Calibri"/>
        </w:rPr>
        <w:t xml:space="preserve"> yeni plan döneminde gerekli tedbir ve politikaların geliştirilmesi; devamsız öğrencilerimizin alınacak daha ciddi tedbirlerle takip edilerek eğitim kurumlarına devamlılığının sağlanması; öğrencilerimizin okuma alışkanlıklarının geliştirilmesi</w:t>
      </w:r>
      <w:r w:rsidR="00531B71">
        <w:rPr>
          <w:rFonts w:cs="Calibri"/>
        </w:rPr>
        <w:t xml:space="preserve"> </w:t>
      </w:r>
      <w:r w:rsidR="00531B71" w:rsidRPr="00B158FC">
        <w:rPr>
          <w:rFonts w:cs="Calibri"/>
        </w:rPr>
        <w:t xml:space="preserve">ve </w:t>
      </w:r>
      <w:r w:rsidRPr="00B158FC">
        <w:rPr>
          <w:rFonts w:cs="Calibri"/>
        </w:rPr>
        <w:t xml:space="preserve"> </w:t>
      </w:r>
      <w:r w:rsidRPr="00F65377">
        <w:rPr>
          <w:rFonts w:cs="Calibri"/>
        </w:rPr>
        <w:t>bir üst öğrenime ve istihdama hazırlanmaları konusunda gerekli çalışmaların yapılması; mesleki ve teknik eğitim kurumlarımızda eğitim gören veya mezun olan öğrencilerimizin mesleki yeterliklerine yönelik işveren görüşlerinin ve memnuniyetlerinin alınması ve değerlendirilmesi için objektif bir takip sistemin</w:t>
      </w:r>
      <w:r w:rsidR="001D555F">
        <w:rPr>
          <w:rFonts w:cs="Calibri"/>
        </w:rPr>
        <w:t>in oluşturulması</w:t>
      </w:r>
      <w:r w:rsidRPr="00F65377">
        <w:rPr>
          <w:rFonts w:cs="Calibri"/>
        </w:rPr>
        <w:t xml:space="preserve">; ilimizin ve ilçemizin iş gücü ve işveren potansiyelini de dikkate alarak imkânlar </w:t>
      </w:r>
      <w:r w:rsidRPr="00F65377">
        <w:rPr>
          <w:rFonts w:cs="Calibri"/>
        </w:rPr>
        <w:lastRenderedPageBreak/>
        <w:t>ölçüsünde iş</w:t>
      </w:r>
      <w:r w:rsidR="001D555F">
        <w:rPr>
          <w:rFonts w:cs="Calibri"/>
        </w:rPr>
        <w:t xml:space="preserve"> </w:t>
      </w:r>
      <w:r w:rsidRPr="00F65377">
        <w:rPr>
          <w:rFonts w:cs="Calibri"/>
        </w:rPr>
        <w:t>birliklerinin geliştirilmesi</w:t>
      </w:r>
      <w:r w:rsidRPr="008F6F26">
        <w:rPr>
          <w:rFonts w:cs="Calibri"/>
          <w:strike/>
        </w:rPr>
        <w:t xml:space="preserve">ne </w:t>
      </w:r>
      <w:r w:rsidRPr="00F65377">
        <w:rPr>
          <w:rFonts w:cs="Calibri"/>
        </w:rPr>
        <w:t xml:space="preserve">ve öğrencilerin eğitim sonrası istihdamına yönelik protokollerin yaygınlaştırılmasına önem </w:t>
      </w:r>
      <w:r w:rsidRPr="008F6F26">
        <w:rPr>
          <w:rFonts w:cs="Calibri"/>
        </w:rPr>
        <w:t>verilmesi</w:t>
      </w:r>
      <w:r w:rsidRPr="00F65377">
        <w:rPr>
          <w:rFonts w:cs="Calibri"/>
        </w:rPr>
        <w:t xml:space="preserve"> hayat boyu öğrenme kapsamında açılan meslek edindirme kurslarının niceliğinden çok niteliğine önem verilmesi kursiyerlerin kursları donanımlı ve belgeli olarak tamamlamaları konusunda tedbirler geliştirilmesi yabancı dil yeterliliğinin yükseltilebilmesi için temel eğitimden ortaöğretime kadar tüm kurumlarımızda etkili yabancı dil öğretiminin yapılması ve yabancı dil dersi yılsonu başarı ortalamalarının yükseltilmesi; Müdürlüğümüzün olumlu yönde tanıtımına öncelik verilmesi ve kurum hizmetlerinin elektronik ortamda daha fazla sunulabilmesi, kadın yönetici sayısının daha fazla olması yönünde teşviklerin yapılması; çalışan, öğrenci ve veli memnuniyet oranlarının arttırılması için şeffaf ve güvenilir bir yaklaşımla politikalar yürütülmesi ve diğer göstergeler ile yeni plan döneminde olumlu performansların artırılması için gerekli tedbirlerin alınması</w:t>
      </w:r>
      <w:r w:rsidRPr="008F6F26">
        <w:rPr>
          <w:rFonts w:cs="Calibri"/>
          <w:strike/>
        </w:rPr>
        <w:t>na</w:t>
      </w:r>
      <w:r w:rsidRPr="00F65377">
        <w:rPr>
          <w:rFonts w:cs="Calibri"/>
        </w:rPr>
        <w:t xml:space="preserve"> ve faaliyetlerin geliştirilmesi</w:t>
      </w:r>
      <w:r w:rsidRPr="008F6F26">
        <w:rPr>
          <w:rFonts w:cs="Calibri"/>
          <w:strike/>
        </w:rPr>
        <w:t>ne</w:t>
      </w:r>
      <w:r w:rsidRPr="00F65377">
        <w:rPr>
          <w:rFonts w:cs="Calibri"/>
        </w:rPr>
        <w:t xml:space="preserve"> devam e</w:t>
      </w:r>
      <w:r w:rsidR="007E543A">
        <w:rPr>
          <w:rFonts w:cs="Calibri"/>
        </w:rPr>
        <w:t>tme</w:t>
      </w:r>
      <w:r w:rsidRPr="00F65377">
        <w:rPr>
          <w:rFonts w:cs="Calibri"/>
        </w:rPr>
        <w:t>lidir.</w:t>
      </w:r>
    </w:p>
    <w:p w14:paraId="7972B416" w14:textId="77777777" w:rsidR="00951783" w:rsidRDefault="00951783">
      <w:pPr>
        <w:rPr>
          <w:rFonts w:cs="Times New Roman"/>
          <w:sz w:val="20"/>
          <w:szCs w:val="20"/>
        </w:rPr>
      </w:pPr>
      <w:r>
        <w:rPr>
          <w:rFonts w:cs="Times New Roman"/>
          <w:sz w:val="20"/>
          <w:szCs w:val="20"/>
        </w:rPr>
        <w:br w:type="page"/>
      </w:r>
    </w:p>
    <w:p w14:paraId="40739CB7" w14:textId="77777777" w:rsidR="00EB26D8" w:rsidRPr="00B158FC" w:rsidRDefault="00EB26D8" w:rsidP="007B1768">
      <w:pPr>
        <w:pStyle w:val="Balk2"/>
      </w:pPr>
      <w:bookmarkStart w:id="29" w:name="_Toc2260470"/>
      <w:bookmarkStart w:id="30" w:name="_Toc163210098"/>
      <w:r w:rsidRPr="00B158FC">
        <w:lastRenderedPageBreak/>
        <w:t>Mevzuat Analizi</w:t>
      </w:r>
      <w:bookmarkEnd w:id="29"/>
      <w:bookmarkEnd w:id="30"/>
    </w:p>
    <w:p w14:paraId="2E4FE189" w14:textId="77777777" w:rsidR="00FC188D" w:rsidRPr="006A2344" w:rsidRDefault="00FC188D" w:rsidP="006A2344">
      <w:pPr>
        <w:rPr>
          <w:rFonts w:cs="Times New Roman"/>
          <w:sz w:val="20"/>
          <w:szCs w:val="20"/>
        </w:rPr>
      </w:pPr>
    </w:p>
    <w:p w14:paraId="61DCD9C8" w14:textId="65658BB8" w:rsidR="00260AE5" w:rsidRDefault="00260AE5" w:rsidP="007E543A">
      <w:pPr>
        <w:autoSpaceDE w:val="0"/>
        <w:autoSpaceDN w:val="0"/>
        <w:adjustRightInd w:val="0"/>
        <w:spacing w:line="360" w:lineRule="auto"/>
        <w:ind w:firstLine="708"/>
        <w:jc w:val="both"/>
        <w:rPr>
          <w:rFonts w:cs="Times New Roman"/>
        </w:rPr>
      </w:pPr>
      <w:r w:rsidRPr="006A2344">
        <w:rPr>
          <w:rFonts w:cs="Times New Roman"/>
        </w:rPr>
        <w:t xml:space="preserve">T.C. kanunları doğrultusunda çalışmalar yapan Müdürlüğümüz, Millî Eğitim Bakanlığının taşradaki görevlerini ve diğer devlet politikalarını yürüten kamu kurumlarından biridir. Müdürlüğümüz Kanun, Kanun Hükmünde Kararname, Tüzük, Yönetmelik, Yönerge, Genelge ve Emirler doğrultusunda Millî Eğitim Temel İlkelerine göre yerine getirmektedir. Müdürlüğümüzün kendisine bağlı birimleri izleme, değerlendirme ve geliştirme gibi sorumlulukları </w:t>
      </w:r>
      <w:r w:rsidRPr="006A2344">
        <w:rPr>
          <w:rFonts w:cs="Times New Roman"/>
          <w:i/>
          <w:iCs/>
        </w:rPr>
        <w:t>İl ve İlçe Millî Eğitim Müdürlükleri Yönetmeliği</w:t>
      </w:r>
      <w:r w:rsidRPr="006A2344">
        <w:rPr>
          <w:rFonts w:cs="Times New Roman"/>
        </w:rPr>
        <w:t>’nde tanımlanmıştır. Gerekli çalışmalar bu doğrultuda yürütülmektedir.</w:t>
      </w:r>
    </w:p>
    <w:p w14:paraId="478CCCD1" w14:textId="77777777" w:rsidR="007E543A" w:rsidRPr="00D4120B" w:rsidRDefault="007E543A" w:rsidP="007E543A">
      <w:pPr>
        <w:autoSpaceDE w:val="0"/>
        <w:autoSpaceDN w:val="0"/>
        <w:adjustRightInd w:val="0"/>
        <w:spacing w:line="360" w:lineRule="auto"/>
        <w:ind w:firstLine="708"/>
        <w:jc w:val="both"/>
        <w:rPr>
          <w:rFonts w:asciiTheme="minorHAnsi" w:hAnsiTheme="minorHAnsi" w:cstheme="minorHAnsi"/>
          <w:sz w:val="22"/>
        </w:rPr>
      </w:pPr>
    </w:p>
    <w:p w14:paraId="709BAEFC" w14:textId="77777777" w:rsidR="00260AE5" w:rsidRPr="00D4120B" w:rsidRDefault="00260AE5" w:rsidP="00B158FC">
      <w:pPr>
        <w:autoSpaceDE w:val="0"/>
        <w:autoSpaceDN w:val="0"/>
        <w:adjustRightInd w:val="0"/>
        <w:spacing w:line="360" w:lineRule="auto"/>
        <w:jc w:val="both"/>
        <w:rPr>
          <w:rFonts w:asciiTheme="minorHAnsi" w:hAnsiTheme="minorHAnsi" w:cstheme="minorHAnsi"/>
        </w:rPr>
      </w:pPr>
      <w:r w:rsidRPr="00D4120B">
        <w:rPr>
          <w:rFonts w:asciiTheme="minorHAnsi" w:hAnsiTheme="minorHAnsi" w:cstheme="minorHAnsi"/>
        </w:rPr>
        <w:t>Millî Eğitim Müdürlüklerinin görev, yetki ve sorumluluklarını düzenleyen</w:t>
      </w:r>
      <w:r w:rsidR="00C919DB" w:rsidRPr="00D4120B">
        <w:rPr>
          <w:rFonts w:asciiTheme="minorHAnsi" w:hAnsiTheme="minorHAnsi" w:cstheme="minorHAnsi"/>
        </w:rPr>
        <w:t xml:space="preserve"> </w:t>
      </w:r>
      <w:r w:rsidRPr="00D4120B">
        <w:rPr>
          <w:rFonts w:asciiTheme="minorHAnsi" w:hAnsiTheme="minorHAnsi" w:cstheme="minorHAnsi"/>
        </w:rPr>
        <w:t>çok sayıda kanun ve yönetmelik bulunmaktadır. Bunlardan;</w:t>
      </w:r>
    </w:p>
    <w:p w14:paraId="1F94F7E1" w14:textId="77777777" w:rsidR="006A2344" w:rsidRPr="00D4120B" w:rsidRDefault="006A2344" w:rsidP="00B158FC">
      <w:pPr>
        <w:autoSpaceDE w:val="0"/>
        <w:autoSpaceDN w:val="0"/>
        <w:adjustRightInd w:val="0"/>
        <w:spacing w:line="360" w:lineRule="auto"/>
        <w:jc w:val="both"/>
        <w:rPr>
          <w:rFonts w:asciiTheme="minorHAnsi" w:hAnsiTheme="minorHAnsi" w:cstheme="minorHAnsi"/>
        </w:rPr>
      </w:pPr>
    </w:p>
    <w:p w14:paraId="30F62FCE" w14:textId="77777777" w:rsidR="00260AE5" w:rsidRPr="00D4120B" w:rsidRDefault="00260AE5" w:rsidP="00B158FC">
      <w:pPr>
        <w:pStyle w:val="ListeParagraf"/>
        <w:numPr>
          <w:ilvl w:val="0"/>
          <w:numId w:val="3"/>
        </w:numPr>
        <w:autoSpaceDE w:val="0"/>
        <w:autoSpaceDN w:val="0"/>
        <w:adjustRightInd w:val="0"/>
        <w:spacing w:line="360" w:lineRule="auto"/>
        <w:rPr>
          <w:rFonts w:asciiTheme="minorHAnsi" w:hAnsiTheme="minorHAnsi" w:cstheme="minorHAnsi"/>
        </w:rPr>
      </w:pPr>
      <w:r w:rsidRPr="00D4120B">
        <w:rPr>
          <w:rFonts w:asciiTheme="minorHAnsi" w:hAnsiTheme="minorHAnsi" w:cstheme="minorHAnsi"/>
        </w:rPr>
        <w:t>1739 sayılı Millî Eğitim Temel Kanunu,</w:t>
      </w:r>
    </w:p>
    <w:p w14:paraId="6F94CD19" w14:textId="77777777" w:rsidR="00260AE5" w:rsidRPr="00D4120B" w:rsidRDefault="00260AE5" w:rsidP="00B158FC">
      <w:pPr>
        <w:pStyle w:val="ListeParagraf"/>
        <w:numPr>
          <w:ilvl w:val="0"/>
          <w:numId w:val="3"/>
        </w:numPr>
        <w:autoSpaceDE w:val="0"/>
        <w:autoSpaceDN w:val="0"/>
        <w:adjustRightInd w:val="0"/>
        <w:spacing w:line="360" w:lineRule="auto"/>
        <w:rPr>
          <w:rFonts w:asciiTheme="minorHAnsi" w:hAnsiTheme="minorHAnsi" w:cstheme="minorHAnsi"/>
        </w:rPr>
      </w:pPr>
      <w:r w:rsidRPr="00D4120B">
        <w:rPr>
          <w:rFonts w:asciiTheme="minorHAnsi" w:hAnsiTheme="minorHAnsi" w:cstheme="minorHAnsi"/>
        </w:rPr>
        <w:t>5018 sayılı Kamu Mali Yönetimi ve Kontrol Kanunu,</w:t>
      </w:r>
    </w:p>
    <w:p w14:paraId="52540CB4" w14:textId="242734E8" w:rsidR="00260AE5" w:rsidRPr="00F50058" w:rsidRDefault="00260AE5" w:rsidP="00B158FC">
      <w:pPr>
        <w:pStyle w:val="ListeParagraf"/>
        <w:numPr>
          <w:ilvl w:val="0"/>
          <w:numId w:val="3"/>
        </w:numPr>
        <w:autoSpaceDE w:val="0"/>
        <w:autoSpaceDN w:val="0"/>
        <w:adjustRightInd w:val="0"/>
        <w:spacing w:line="360" w:lineRule="auto"/>
        <w:rPr>
          <w:rFonts w:asciiTheme="minorHAnsi" w:hAnsiTheme="minorHAnsi" w:cstheme="minorHAnsi"/>
        </w:rPr>
      </w:pPr>
      <w:r w:rsidRPr="00F50058">
        <w:rPr>
          <w:rFonts w:asciiTheme="minorHAnsi" w:hAnsiTheme="minorHAnsi" w:cstheme="minorHAnsi"/>
        </w:rPr>
        <w:t>652 sayılı Millî Eğitim Bakanlığının Teşkilat ve Görevleri Hakkında</w:t>
      </w:r>
      <w:r w:rsidR="00F50058" w:rsidRPr="00F50058">
        <w:rPr>
          <w:rFonts w:asciiTheme="minorHAnsi" w:hAnsiTheme="minorHAnsi" w:cstheme="minorHAnsi"/>
        </w:rPr>
        <w:t xml:space="preserve"> </w:t>
      </w:r>
      <w:r w:rsidRPr="00F50058">
        <w:rPr>
          <w:rFonts w:asciiTheme="minorHAnsi" w:hAnsiTheme="minorHAnsi" w:cstheme="minorHAnsi"/>
        </w:rPr>
        <w:t>Kanun Hükmünde Kararname,</w:t>
      </w:r>
    </w:p>
    <w:p w14:paraId="7D7831B3" w14:textId="77777777" w:rsidR="00260AE5" w:rsidRPr="00D4120B" w:rsidRDefault="00260AE5" w:rsidP="00B158FC">
      <w:pPr>
        <w:pStyle w:val="ListeParagraf"/>
        <w:numPr>
          <w:ilvl w:val="0"/>
          <w:numId w:val="3"/>
        </w:numPr>
        <w:autoSpaceDE w:val="0"/>
        <w:autoSpaceDN w:val="0"/>
        <w:adjustRightInd w:val="0"/>
        <w:spacing w:line="360" w:lineRule="auto"/>
        <w:rPr>
          <w:rFonts w:asciiTheme="minorHAnsi" w:hAnsiTheme="minorHAnsi" w:cstheme="minorHAnsi"/>
        </w:rPr>
      </w:pPr>
      <w:r w:rsidRPr="00D4120B">
        <w:rPr>
          <w:rFonts w:asciiTheme="minorHAnsi" w:hAnsiTheme="minorHAnsi" w:cstheme="minorHAnsi"/>
        </w:rPr>
        <w:t>Öğretmenlik Meslek Kanunu,</w:t>
      </w:r>
    </w:p>
    <w:p w14:paraId="071797D7" w14:textId="4ADF0C98" w:rsidR="00260AE5" w:rsidRPr="00D4120B" w:rsidRDefault="00260AE5" w:rsidP="00B158FC">
      <w:pPr>
        <w:pStyle w:val="ListeParagraf"/>
        <w:numPr>
          <w:ilvl w:val="0"/>
          <w:numId w:val="3"/>
        </w:numPr>
        <w:autoSpaceDE w:val="0"/>
        <w:autoSpaceDN w:val="0"/>
        <w:adjustRightInd w:val="0"/>
        <w:spacing w:line="360" w:lineRule="auto"/>
        <w:rPr>
          <w:rFonts w:asciiTheme="minorHAnsi" w:hAnsiTheme="minorHAnsi" w:cstheme="minorHAnsi"/>
        </w:rPr>
      </w:pPr>
      <w:r w:rsidRPr="00D4120B">
        <w:rPr>
          <w:rFonts w:asciiTheme="minorHAnsi" w:hAnsiTheme="minorHAnsi" w:cstheme="minorHAnsi"/>
        </w:rPr>
        <w:t>Aday Öğretmenlik ve Öğretmenlik Kariyer Basamakları Yönetmeliği</w:t>
      </w:r>
      <w:r w:rsidR="0083789D" w:rsidRPr="00615B15">
        <w:rPr>
          <w:rFonts w:asciiTheme="minorHAnsi" w:hAnsiTheme="minorHAnsi" w:cstheme="minorHAnsi"/>
        </w:rPr>
        <w:t>,</w:t>
      </w:r>
    </w:p>
    <w:p w14:paraId="2F28D7AB" w14:textId="4473AACC" w:rsidR="00260AE5" w:rsidRPr="00D4120B" w:rsidRDefault="00260AE5" w:rsidP="00B158FC">
      <w:pPr>
        <w:pStyle w:val="ListeParagraf"/>
        <w:numPr>
          <w:ilvl w:val="0"/>
          <w:numId w:val="3"/>
        </w:numPr>
        <w:autoSpaceDE w:val="0"/>
        <w:autoSpaceDN w:val="0"/>
        <w:adjustRightInd w:val="0"/>
        <w:spacing w:line="360" w:lineRule="auto"/>
        <w:rPr>
          <w:rFonts w:asciiTheme="minorHAnsi" w:hAnsiTheme="minorHAnsi" w:cstheme="minorHAnsi"/>
        </w:rPr>
      </w:pPr>
      <w:r w:rsidRPr="00D4120B">
        <w:rPr>
          <w:rFonts w:asciiTheme="minorHAnsi" w:hAnsiTheme="minorHAnsi" w:cstheme="minorHAnsi"/>
        </w:rPr>
        <w:t>Millî Eğitim Bakanlığı İl ve İlçe Millî Eğitim Müdürl</w:t>
      </w:r>
      <w:r w:rsidRPr="00C870FF">
        <w:rPr>
          <w:rFonts w:asciiTheme="minorHAnsi" w:hAnsiTheme="minorHAnsi" w:cstheme="minorHAnsi"/>
          <w:color w:val="000000" w:themeColor="text1"/>
        </w:rPr>
        <w:t>ükleri Yönetmeliği</w:t>
      </w:r>
      <w:r w:rsidR="00C870FF" w:rsidRPr="00615B15">
        <w:rPr>
          <w:rFonts w:asciiTheme="minorHAnsi" w:hAnsiTheme="minorHAnsi" w:cstheme="minorHAnsi"/>
        </w:rPr>
        <w:t>,</w:t>
      </w:r>
      <w:r w:rsidR="00C870FF">
        <w:rPr>
          <w:rFonts w:asciiTheme="minorHAnsi" w:hAnsiTheme="minorHAnsi" w:cstheme="minorHAnsi"/>
          <w:color w:val="FF0000"/>
        </w:rPr>
        <w:t xml:space="preserve"> </w:t>
      </w:r>
      <w:r w:rsidRPr="00C870FF">
        <w:rPr>
          <w:rFonts w:asciiTheme="minorHAnsi" w:hAnsiTheme="minorHAnsi" w:cstheme="minorHAnsi"/>
          <w:color w:val="000000" w:themeColor="text1"/>
        </w:rPr>
        <w:t>önem taşımaktadır</w:t>
      </w:r>
      <w:r w:rsidRPr="00D4120B">
        <w:rPr>
          <w:rFonts w:asciiTheme="minorHAnsi" w:hAnsiTheme="minorHAnsi" w:cstheme="minorHAnsi"/>
        </w:rPr>
        <w:t>.</w:t>
      </w:r>
    </w:p>
    <w:p w14:paraId="4CE67650" w14:textId="77777777" w:rsidR="00260AE5" w:rsidRPr="00C870FF" w:rsidRDefault="00260AE5" w:rsidP="00B158FC">
      <w:pPr>
        <w:autoSpaceDE w:val="0"/>
        <w:autoSpaceDN w:val="0"/>
        <w:adjustRightInd w:val="0"/>
        <w:spacing w:line="360" w:lineRule="auto"/>
        <w:ind w:left="360"/>
        <w:jc w:val="both"/>
        <w:rPr>
          <w:rFonts w:asciiTheme="minorHAnsi" w:hAnsiTheme="minorHAnsi" w:cstheme="minorHAnsi"/>
          <w:sz w:val="22"/>
          <w:szCs w:val="20"/>
        </w:rPr>
      </w:pPr>
      <w:r w:rsidRPr="00C870FF">
        <w:rPr>
          <w:rFonts w:asciiTheme="minorHAnsi" w:hAnsiTheme="minorHAnsi" w:cstheme="minorHAnsi"/>
        </w:rPr>
        <w:t>Müdürlüğümüz yukarıda belirtilen yasal çerçeve ve yönetmelikler</w:t>
      </w:r>
      <w:r w:rsidR="00C919DB" w:rsidRPr="00C870FF">
        <w:rPr>
          <w:rFonts w:asciiTheme="minorHAnsi" w:hAnsiTheme="minorHAnsi" w:cstheme="minorHAnsi"/>
        </w:rPr>
        <w:t xml:space="preserve"> </w:t>
      </w:r>
      <w:r w:rsidRPr="00C870FF">
        <w:rPr>
          <w:rFonts w:asciiTheme="minorHAnsi" w:hAnsiTheme="minorHAnsi" w:cstheme="minorHAnsi"/>
        </w:rPr>
        <w:t>doğrultusunda hizmet vermeye devam etmektedir.</w:t>
      </w:r>
    </w:p>
    <w:p w14:paraId="4055C7EF" w14:textId="77777777" w:rsidR="00260AE5" w:rsidRDefault="00260AE5">
      <w:pPr>
        <w:rPr>
          <w:rFonts w:cs="Times New Roman"/>
          <w:sz w:val="20"/>
          <w:szCs w:val="20"/>
        </w:rPr>
      </w:pPr>
    </w:p>
    <w:p w14:paraId="35E3F2BE" w14:textId="77777777" w:rsidR="00260AE5" w:rsidRDefault="00260AE5">
      <w:pPr>
        <w:rPr>
          <w:rFonts w:cs="Times New Roman"/>
          <w:sz w:val="20"/>
          <w:szCs w:val="20"/>
        </w:rPr>
      </w:pPr>
    </w:p>
    <w:p w14:paraId="39E01A81" w14:textId="77777777" w:rsidR="007E543A" w:rsidRDefault="007E543A">
      <w:pPr>
        <w:rPr>
          <w:rFonts w:cs="Times New Roman"/>
          <w:sz w:val="20"/>
          <w:szCs w:val="20"/>
        </w:rPr>
      </w:pPr>
    </w:p>
    <w:p w14:paraId="04E4317A" w14:textId="0685081D" w:rsidR="00C919DB" w:rsidRPr="00050AD3" w:rsidRDefault="00C919DB">
      <w:pPr>
        <w:rPr>
          <w:rFonts w:eastAsiaTheme="majorEastAsia" w:cstheme="majorBidi"/>
          <w:b/>
          <w:bCs/>
          <w:sz w:val="22"/>
          <w:szCs w:val="20"/>
        </w:rPr>
      </w:pPr>
      <w:bookmarkStart w:id="31" w:name="_Toc2260471"/>
    </w:p>
    <w:p w14:paraId="4313A998" w14:textId="77777777" w:rsidR="00CF70B6" w:rsidRDefault="00CF70B6">
      <w:pPr>
        <w:rPr>
          <w:rFonts w:cs="Times New Roman"/>
          <w:i/>
          <w:iCs/>
          <w:sz w:val="20"/>
          <w:szCs w:val="20"/>
        </w:rPr>
      </w:pPr>
      <w:bookmarkStart w:id="32" w:name="_Hlk161048882"/>
      <w:bookmarkEnd w:id="31"/>
    </w:p>
    <w:p w14:paraId="414ACF9D" w14:textId="4D655250" w:rsidR="0006691B" w:rsidRDefault="0006691B">
      <w:pPr>
        <w:rPr>
          <w:rFonts w:cs="Times New Roman"/>
          <w:i/>
          <w:iCs/>
          <w:sz w:val="20"/>
          <w:szCs w:val="20"/>
        </w:rPr>
      </w:pPr>
      <w:r>
        <w:rPr>
          <w:rFonts w:cs="Times New Roman"/>
          <w:i/>
          <w:iCs/>
          <w:sz w:val="20"/>
          <w:szCs w:val="20"/>
        </w:rPr>
        <w:lastRenderedPageBreak/>
        <w:t>Tablo-3 Mevzuat Analizi Tablosu</w:t>
      </w:r>
    </w:p>
    <w:bookmarkEnd w:id="32"/>
    <w:p w14:paraId="6E0BA003" w14:textId="77777777" w:rsidR="0006691B" w:rsidRPr="0006691B" w:rsidRDefault="0006691B" w:rsidP="0006691B">
      <w:pPr>
        <w:jc w:val="center"/>
        <w:rPr>
          <w:rFonts w:cs="Times New Roman"/>
          <w:b/>
          <w:i/>
          <w:iCs/>
          <w:sz w:val="20"/>
          <w:szCs w:val="20"/>
        </w:rPr>
      </w:pPr>
    </w:p>
    <w:tbl>
      <w:tblPr>
        <w:tblStyle w:val="AkKlavuz-Vurgu1"/>
        <w:tblW w:w="0" w:type="auto"/>
        <w:tblLook w:val="04A0" w:firstRow="1" w:lastRow="0" w:firstColumn="1" w:lastColumn="0" w:noHBand="0" w:noVBand="1"/>
      </w:tblPr>
      <w:tblGrid>
        <w:gridCol w:w="3499"/>
        <w:gridCol w:w="3489"/>
        <w:gridCol w:w="3498"/>
        <w:gridCol w:w="3498"/>
      </w:tblGrid>
      <w:tr w:rsidR="0006691B" w:rsidRPr="0006691B" w14:paraId="71A2B24C" w14:textId="77777777" w:rsidTr="00066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4F067518" w14:textId="77777777" w:rsidR="0006691B" w:rsidRPr="0006691B" w:rsidRDefault="0006691B" w:rsidP="0006691B">
            <w:pPr>
              <w:jc w:val="center"/>
              <w:rPr>
                <w:rFonts w:ascii="Times New Roman" w:hAnsi="Times New Roman" w:cs="Times New Roman"/>
              </w:rPr>
            </w:pPr>
            <w:r w:rsidRPr="0006691B">
              <w:rPr>
                <w:rFonts w:ascii="Times New Roman" w:hAnsi="Times New Roman" w:cs="Times New Roman"/>
                <w:bCs w:val="0"/>
                <w:sz w:val="22"/>
              </w:rPr>
              <w:t>Yasal Yükümlülük</w:t>
            </w:r>
          </w:p>
        </w:tc>
        <w:tc>
          <w:tcPr>
            <w:tcW w:w="3536" w:type="dxa"/>
          </w:tcPr>
          <w:p w14:paraId="45C70A09" w14:textId="77777777" w:rsidR="0006691B" w:rsidRPr="0006691B" w:rsidRDefault="0006691B" w:rsidP="000669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691B">
              <w:rPr>
                <w:rFonts w:ascii="Times New Roman" w:hAnsi="Times New Roman" w:cs="Times New Roman"/>
                <w:bCs w:val="0"/>
                <w:sz w:val="22"/>
              </w:rPr>
              <w:t>Dayanak</w:t>
            </w:r>
          </w:p>
        </w:tc>
        <w:tc>
          <w:tcPr>
            <w:tcW w:w="3536" w:type="dxa"/>
          </w:tcPr>
          <w:p w14:paraId="7FD8DFD2" w14:textId="77777777" w:rsidR="0006691B" w:rsidRPr="0006691B" w:rsidRDefault="0006691B" w:rsidP="000669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691B">
              <w:rPr>
                <w:rFonts w:ascii="Times New Roman" w:hAnsi="Times New Roman" w:cs="Times New Roman"/>
                <w:bCs w:val="0"/>
                <w:sz w:val="22"/>
              </w:rPr>
              <w:t>Tespitler</w:t>
            </w:r>
          </w:p>
        </w:tc>
        <w:tc>
          <w:tcPr>
            <w:tcW w:w="3536" w:type="dxa"/>
          </w:tcPr>
          <w:p w14:paraId="3E0F725A" w14:textId="77777777" w:rsidR="0006691B" w:rsidRPr="0006691B" w:rsidRDefault="0006691B" w:rsidP="000669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6691B">
              <w:rPr>
                <w:rFonts w:ascii="Times New Roman" w:hAnsi="Times New Roman" w:cs="Times New Roman"/>
                <w:bCs w:val="0"/>
                <w:sz w:val="22"/>
              </w:rPr>
              <w:t>İhtiyaçlar</w:t>
            </w:r>
          </w:p>
        </w:tc>
      </w:tr>
      <w:tr w:rsidR="0006691B" w14:paraId="138A1A41" w14:textId="77777777" w:rsidTr="00066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099EF204" w14:textId="77777777" w:rsidR="00C159F0" w:rsidRDefault="00C159F0" w:rsidP="00C159F0">
            <w:pPr>
              <w:autoSpaceDE w:val="0"/>
              <w:autoSpaceDN w:val="0"/>
              <w:adjustRightInd w:val="0"/>
              <w:rPr>
                <w:rFonts w:cs="Calibri"/>
                <w:sz w:val="20"/>
                <w:szCs w:val="20"/>
              </w:rPr>
            </w:pPr>
            <w:r>
              <w:rPr>
                <w:rFonts w:cs="Calibri"/>
                <w:sz w:val="20"/>
                <w:szCs w:val="20"/>
              </w:rPr>
              <w:t>Öğrencileri, çeşitli program ve okullarla</w:t>
            </w:r>
          </w:p>
          <w:p w14:paraId="31B74637" w14:textId="77777777" w:rsidR="00C159F0" w:rsidRDefault="00C159F0" w:rsidP="00C159F0">
            <w:pPr>
              <w:autoSpaceDE w:val="0"/>
              <w:autoSpaceDN w:val="0"/>
              <w:adjustRightInd w:val="0"/>
              <w:rPr>
                <w:rFonts w:cs="Calibri"/>
                <w:sz w:val="20"/>
                <w:szCs w:val="20"/>
              </w:rPr>
            </w:pPr>
            <w:proofErr w:type="gramStart"/>
            <w:r>
              <w:rPr>
                <w:rFonts w:cs="Calibri"/>
                <w:sz w:val="20"/>
                <w:szCs w:val="20"/>
              </w:rPr>
              <w:t>ilgi</w:t>
            </w:r>
            <w:proofErr w:type="gramEnd"/>
            <w:r>
              <w:rPr>
                <w:rFonts w:cs="Calibri"/>
                <w:sz w:val="20"/>
                <w:szCs w:val="20"/>
              </w:rPr>
              <w:t>, istidat ve kabiliyetleri ölçüsünde ve</w:t>
            </w:r>
          </w:p>
          <w:p w14:paraId="5F0D7FC0" w14:textId="77777777" w:rsidR="00C159F0" w:rsidRDefault="00C159F0" w:rsidP="00C159F0">
            <w:pPr>
              <w:autoSpaceDE w:val="0"/>
              <w:autoSpaceDN w:val="0"/>
              <w:adjustRightInd w:val="0"/>
              <w:rPr>
                <w:rFonts w:cs="Calibri"/>
                <w:sz w:val="20"/>
                <w:szCs w:val="20"/>
              </w:rPr>
            </w:pPr>
            <w:proofErr w:type="gramStart"/>
            <w:r>
              <w:rPr>
                <w:rFonts w:cs="Calibri"/>
                <w:sz w:val="20"/>
                <w:szCs w:val="20"/>
              </w:rPr>
              <w:t>doğrultusunda</w:t>
            </w:r>
            <w:proofErr w:type="gramEnd"/>
            <w:r>
              <w:rPr>
                <w:rFonts w:cs="Calibri"/>
                <w:sz w:val="20"/>
                <w:szCs w:val="20"/>
              </w:rPr>
              <w:t xml:space="preserve"> yükseköğretime veya</w:t>
            </w:r>
          </w:p>
          <w:p w14:paraId="23EAC570" w14:textId="77777777" w:rsidR="00C159F0" w:rsidRDefault="00C159F0" w:rsidP="00C159F0">
            <w:pPr>
              <w:autoSpaceDE w:val="0"/>
              <w:autoSpaceDN w:val="0"/>
              <w:adjustRightInd w:val="0"/>
              <w:rPr>
                <w:rFonts w:cs="Calibri"/>
                <w:sz w:val="20"/>
                <w:szCs w:val="20"/>
              </w:rPr>
            </w:pPr>
            <w:proofErr w:type="gramStart"/>
            <w:r>
              <w:rPr>
                <w:rFonts w:cs="Calibri"/>
                <w:sz w:val="20"/>
                <w:szCs w:val="20"/>
              </w:rPr>
              <w:t>hem</w:t>
            </w:r>
            <w:proofErr w:type="gramEnd"/>
            <w:r>
              <w:rPr>
                <w:rFonts w:cs="Calibri"/>
                <w:sz w:val="20"/>
                <w:szCs w:val="20"/>
              </w:rPr>
              <w:t xml:space="preserve"> mesleğe hem de yükseköğretime</w:t>
            </w:r>
          </w:p>
          <w:p w14:paraId="00A5279E" w14:textId="77777777" w:rsidR="00C159F0" w:rsidRDefault="00C159F0" w:rsidP="00C159F0">
            <w:pPr>
              <w:autoSpaceDE w:val="0"/>
              <w:autoSpaceDN w:val="0"/>
              <w:adjustRightInd w:val="0"/>
              <w:rPr>
                <w:rFonts w:cs="Calibri"/>
                <w:sz w:val="20"/>
                <w:szCs w:val="20"/>
              </w:rPr>
            </w:pPr>
            <w:proofErr w:type="gramStart"/>
            <w:r>
              <w:rPr>
                <w:rFonts w:cs="Calibri"/>
                <w:sz w:val="20"/>
                <w:szCs w:val="20"/>
              </w:rPr>
              <w:t>veya</w:t>
            </w:r>
            <w:proofErr w:type="gramEnd"/>
            <w:r>
              <w:rPr>
                <w:rFonts w:cs="Calibri"/>
                <w:sz w:val="20"/>
                <w:szCs w:val="20"/>
              </w:rPr>
              <w:t xml:space="preserve"> hayata ve iş alanlarına hazırlamak,</w:t>
            </w:r>
          </w:p>
          <w:p w14:paraId="5AED8847" w14:textId="77777777" w:rsidR="00C159F0" w:rsidRDefault="00C159F0" w:rsidP="00C159F0">
            <w:pPr>
              <w:autoSpaceDE w:val="0"/>
              <w:autoSpaceDN w:val="0"/>
              <w:adjustRightInd w:val="0"/>
              <w:rPr>
                <w:rFonts w:cs="Calibri"/>
                <w:sz w:val="20"/>
                <w:szCs w:val="20"/>
              </w:rPr>
            </w:pPr>
            <w:proofErr w:type="gramStart"/>
            <w:r>
              <w:rPr>
                <w:rFonts w:cs="Calibri"/>
                <w:sz w:val="20"/>
                <w:szCs w:val="20"/>
              </w:rPr>
              <w:t>bu</w:t>
            </w:r>
            <w:proofErr w:type="gramEnd"/>
            <w:r>
              <w:rPr>
                <w:rFonts w:cs="Calibri"/>
                <w:sz w:val="20"/>
                <w:szCs w:val="20"/>
              </w:rPr>
              <w:t xml:space="preserve"> görevler yerine getirilirken</w:t>
            </w:r>
          </w:p>
          <w:p w14:paraId="6591E841" w14:textId="77777777" w:rsidR="00C159F0" w:rsidRDefault="00C159F0" w:rsidP="00C159F0">
            <w:pPr>
              <w:autoSpaceDE w:val="0"/>
              <w:autoSpaceDN w:val="0"/>
              <w:adjustRightInd w:val="0"/>
              <w:rPr>
                <w:rFonts w:cs="Calibri"/>
                <w:sz w:val="20"/>
                <w:szCs w:val="20"/>
              </w:rPr>
            </w:pPr>
            <w:proofErr w:type="gramStart"/>
            <w:r>
              <w:rPr>
                <w:rFonts w:cs="Calibri"/>
                <w:sz w:val="20"/>
                <w:szCs w:val="20"/>
              </w:rPr>
              <w:t>öğrencilerin</w:t>
            </w:r>
            <w:proofErr w:type="gramEnd"/>
            <w:r>
              <w:rPr>
                <w:rFonts w:cs="Calibri"/>
                <w:sz w:val="20"/>
                <w:szCs w:val="20"/>
              </w:rPr>
              <w:t xml:space="preserve"> istekleri ve kabiliyetleri ile</w:t>
            </w:r>
          </w:p>
          <w:p w14:paraId="2987F076" w14:textId="77777777" w:rsidR="00C159F0" w:rsidRDefault="00C159F0" w:rsidP="00C159F0">
            <w:pPr>
              <w:autoSpaceDE w:val="0"/>
              <w:autoSpaceDN w:val="0"/>
              <w:adjustRightInd w:val="0"/>
              <w:rPr>
                <w:rFonts w:cs="Calibri"/>
                <w:sz w:val="20"/>
                <w:szCs w:val="20"/>
              </w:rPr>
            </w:pPr>
            <w:proofErr w:type="gramStart"/>
            <w:r>
              <w:rPr>
                <w:rFonts w:cs="Calibri"/>
                <w:sz w:val="20"/>
                <w:szCs w:val="20"/>
              </w:rPr>
              <w:t>toplum</w:t>
            </w:r>
            <w:proofErr w:type="gramEnd"/>
            <w:r>
              <w:rPr>
                <w:rFonts w:cs="Calibri"/>
                <w:sz w:val="20"/>
                <w:szCs w:val="20"/>
              </w:rPr>
              <w:t xml:space="preserve"> ihtiyaçları arasında denge</w:t>
            </w:r>
          </w:p>
          <w:p w14:paraId="0E92BBE9" w14:textId="77777777" w:rsidR="0006691B" w:rsidRDefault="00C159F0" w:rsidP="00C159F0">
            <w:pPr>
              <w:rPr>
                <w:rFonts w:cs="Calibri"/>
                <w:sz w:val="20"/>
                <w:szCs w:val="20"/>
              </w:rPr>
            </w:pPr>
            <w:proofErr w:type="gramStart"/>
            <w:r>
              <w:rPr>
                <w:rFonts w:cs="Calibri"/>
                <w:sz w:val="20"/>
                <w:szCs w:val="20"/>
              </w:rPr>
              <w:t>sağlamak</w:t>
            </w:r>
            <w:proofErr w:type="gramEnd"/>
          </w:p>
          <w:p w14:paraId="5F20B974" w14:textId="77777777" w:rsidR="00553AA8" w:rsidRDefault="00553AA8" w:rsidP="00C159F0"/>
        </w:tc>
        <w:tc>
          <w:tcPr>
            <w:tcW w:w="3536" w:type="dxa"/>
          </w:tcPr>
          <w:p w14:paraId="05778823" w14:textId="77777777" w:rsidR="00C159F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1739 Sayılı</w:t>
            </w:r>
          </w:p>
          <w:p w14:paraId="55AE56E5" w14:textId="77777777" w:rsidR="00C159F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Millî Eğitim Temel Kanunu</w:t>
            </w:r>
          </w:p>
          <w:p w14:paraId="1C48612A" w14:textId="77777777" w:rsidR="00C159F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28. madde,</w:t>
            </w:r>
          </w:p>
          <w:p w14:paraId="1FC45729" w14:textId="5AC30FB1" w:rsidR="0006691B" w:rsidRDefault="00E20FA3" w:rsidP="00C870FF">
            <w:pPr>
              <w:cnfStyle w:val="000000100000" w:firstRow="0" w:lastRow="0" w:firstColumn="0" w:lastColumn="0" w:oddVBand="0" w:evenVBand="0" w:oddHBand="1" w:evenHBand="0" w:firstRowFirstColumn="0" w:firstRowLastColumn="0" w:lastRowFirstColumn="0" w:lastRowLastColumn="0"/>
            </w:pPr>
            <w:r>
              <w:rPr>
                <w:rFonts w:cs="Calibri"/>
                <w:sz w:val="20"/>
                <w:szCs w:val="20"/>
              </w:rPr>
              <w:t>2. bend</w:t>
            </w:r>
            <w:r w:rsidR="00F03E6F">
              <w:rPr>
                <w:rFonts w:cs="Calibri"/>
                <w:sz w:val="20"/>
                <w:szCs w:val="20"/>
              </w:rPr>
              <w:t>i</w:t>
            </w:r>
          </w:p>
        </w:tc>
        <w:tc>
          <w:tcPr>
            <w:tcW w:w="3536" w:type="dxa"/>
          </w:tcPr>
          <w:p w14:paraId="4A507DA3" w14:textId="6420C82C" w:rsidR="00C159F0" w:rsidRPr="00F76540" w:rsidRDefault="00855F72"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r>
              <w:rPr>
                <w:rFonts w:asciiTheme="minorHAnsi" w:eastAsia="SymbolMT" w:hAnsiTheme="minorHAnsi" w:cstheme="minorHAnsi"/>
                <w:sz w:val="20"/>
                <w:szCs w:val="20"/>
              </w:rPr>
              <w:t xml:space="preserve">- </w:t>
            </w:r>
            <w:r w:rsidR="00C159F0" w:rsidRPr="00F76540">
              <w:rPr>
                <w:rFonts w:asciiTheme="minorHAnsi" w:eastAsia="SymbolMT" w:hAnsiTheme="minorHAnsi" w:cstheme="minorHAnsi"/>
                <w:sz w:val="20"/>
                <w:szCs w:val="20"/>
              </w:rPr>
              <w:t>Ortaöğretim rehberlik servislerinde</w:t>
            </w:r>
          </w:p>
          <w:p w14:paraId="0CF0A378" w14:textId="77777777" w:rsidR="00C159F0" w:rsidRPr="00F7654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proofErr w:type="gramStart"/>
            <w:r w:rsidRPr="00F76540">
              <w:rPr>
                <w:rFonts w:asciiTheme="minorHAnsi" w:eastAsia="SymbolMT" w:hAnsiTheme="minorHAnsi" w:cstheme="minorHAnsi"/>
                <w:sz w:val="20"/>
                <w:szCs w:val="20"/>
              </w:rPr>
              <w:t>görevli</w:t>
            </w:r>
            <w:proofErr w:type="gramEnd"/>
            <w:r w:rsidRPr="00F76540">
              <w:rPr>
                <w:rFonts w:asciiTheme="minorHAnsi" w:eastAsia="SymbolMT" w:hAnsiTheme="minorHAnsi" w:cstheme="minorHAnsi"/>
                <w:sz w:val="20"/>
                <w:szCs w:val="20"/>
              </w:rPr>
              <w:t xml:space="preserve"> öğretmenlerin sayısının ve</w:t>
            </w:r>
          </w:p>
          <w:p w14:paraId="06BBF07D" w14:textId="77777777" w:rsidR="00C159F0" w:rsidRPr="00F7654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proofErr w:type="gramStart"/>
            <w:r w:rsidRPr="00F76540">
              <w:rPr>
                <w:rFonts w:asciiTheme="minorHAnsi" w:eastAsia="SymbolMT" w:hAnsiTheme="minorHAnsi" w:cstheme="minorHAnsi"/>
                <w:sz w:val="20"/>
                <w:szCs w:val="20"/>
              </w:rPr>
              <w:t>konuyla</w:t>
            </w:r>
            <w:proofErr w:type="gramEnd"/>
            <w:r w:rsidRPr="00F76540">
              <w:rPr>
                <w:rFonts w:asciiTheme="minorHAnsi" w:eastAsia="SymbolMT" w:hAnsiTheme="minorHAnsi" w:cstheme="minorHAnsi"/>
                <w:sz w:val="20"/>
                <w:szCs w:val="20"/>
              </w:rPr>
              <w:t xml:space="preserve"> ilgili hizmet içi eğitim</w:t>
            </w:r>
          </w:p>
          <w:p w14:paraId="7305A03B" w14:textId="77777777" w:rsidR="00C159F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proofErr w:type="gramStart"/>
            <w:r w:rsidRPr="00F76540">
              <w:rPr>
                <w:rFonts w:asciiTheme="minorHAnsi" w:eastAsia="SymbolMT" w:hAnsiTheme="minorHAnsi" w:cstheme="minorHAnsi"/>
                <w:sz w:val="20"/>
                <w:szCs w:val="20"/>
              </w:rPr>
              <w:t>programları</w:t>
            </w:r>
            <w:proofErr w:type="gramEnd"/>
            <w:r w:rsidRPr="00F76540">
              <w:rPr>
                <w:rFonts w:asciiTheme="minorHAnsi" w:eastAsia="SymbolMT" w:hAnsiTheme="minorHAnsi" w:cstheme="minorHAnsi"/>
                <w:sz w:val="20"/>
                <w:szCs w:val="20"/>
              </w:rPr>
              <w:t xml:space="preserve"> yetersizdir.</w:t>
            </w:r>
          </w:p>
          <w:p w14:paraId="6049A3D9" w14:textId="77777777" w:rsidR="00180AB0" w:rsidRPr="00F76540" w:rsidRDefault="00180AB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p>
          <w:p w14:paraId="39E0F9CF" w14:textId="6121DA63" w:rsidR="00C159F0" w:rsidRPr="00F76540" w:rsidRDefault="00855F72"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r>
              <w:rPr>
                <w:rFonts w:asciiTheme="minorHAnsi" w:eastAsia="SymbolMT" w:hAnsiTheme="minorHAnsi" w:cstheme="minorHAnsi"/>
                <w:sz w:val="20"/>
                <w:szCs w:val="20"/>
              </w:rPr>
              <w:t xml:space="preserve">- </w:t>
            </w:r>
            <w:r w:rsidR="00C159F0" w:rsidRPr="00F76540">
              <w:rPr>
                <w:rFonts w:asciiTheme="minorHAnsi" w:eastAsia="SymbolMT" w:hAnsiTheme="minorHAnsi" w:cstheme="minorHAnsi"/>
                <w:sz w:val="20"/>
                <w:szCs w:val="20"/>
              </w:rPr>
              <w:t>12. sınıf öğrencilerinin bir üst</w:t>
            </w:r>
          </w:p>
          <w:p w14:paraId="06DC5624" w14:textId="77777777" w:rsidR="00C159F0" w:rsidRPr="00F7654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proofErr w:type="gramStart"/>
            <w:r w:rsidRPr="00F76540">
              <w:rPr>
                <w:rFonts w:asciiTheme="minorHAnsi" w:eastAsia="SymbolMT" w:hAnsiTheme="minorHAnsi" w:cstheme="minorHAnsi"/>
                <w:sz w:val="20"/>
                <w:szCs w:val="20"/>
              </w:rPr>
              <w:t>programa</w:t>
            </w:r>
            <w:proofErr w:type="gramEnd"/>
            <w:r w:rsidRPr="00F76540">
              <w:rPr>
                <w:rFonts w:asciiTheme="minorHAnsi" w:eastAsia="SymbolMT" w:hAnsiTheme="minorHAnsi" w:cstheme="minorHAnsi"/>
                <w:sz w:val="20"/>
                <w:szCs w:val="20"/>
              </w:rPr>
              <w:t xml:space="preserve"> yerleşmesi ve bu konuda</w:t>
            </w:r>
          </w:p>
          <w:p w14:paraId="4DE151AF" w14:textId="77777777" w:rsidR="00C159F0" w:rsidRPr="00F7654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SymbolMT" w:hAnsiTheme="minorHAnsi" w:cstheme="minorHAnsi"/>
                <w:sz w:val="20"/>
                <w:szCs w:val="20"/>
              </w:rPr>
            </w:pPr>
            <w:proofErr w:type="gramStart"/>
            <w:r w:rsidRPr="00F76540">
              <w:rPr>
                <w:rFonts w:asciiTheme="minorHAnsi" w:eastAsia="SymbolMT" w:hAnsiTheme="minorHAnsi" w:cstheme="minorHAnsi"/>
                <w:sz w:val="20"/>
                <w:szCs w:val="20"/>
              </w:rPr>
              <w:t>rehberliklerin</w:t>
            </w:r>
            <w:proofErr w:type="gramEnd"/>
            <w:r w:rsidRPr="00F76540">
              <w:rPr>
                <w:rFonts w:asciiTheme="minorHAnsi" w:eastAsia="SymbolMT" w:hAnsiTheme="minorHAnsi" w:cstheme="minorHAnsi"/>
                <w:sz w:val="20"/>
                <w:szCs w:val="20"/>
              </w:rPr>
              <w:t xml:space="preserve"> nasıl yapılacağı ile ilgili</w:t>
            </w:r>
          </w:p>
          <w:p w14:paraId="58077FAA" w14:textId="77777777" w:rsidR="0006691B" w:rsidRPr="00F76540" w:rsidRDefault="00C159F0" w:rsidP="00C159F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gramStart"/>
            <w:r w:rsidRPr="00F76540">
              <w:rPr>
                <w:rFonts w:asciiTheme="minorHAnsi" w:eastAsia="SymbolMT" w:hAnsiTheme="minorHAnsi" w:cstheme="minorHAnsi"/>
                <w:sz w:val="20"/>
                <w:szCs w:val="20"/>
              </w:rPr>
              <w:t>mevzuat</w:t>
            </w:r>
            <w:proofErr w:type="gramEnd"/>
            <w:r w:rsidRPr="00F76540">
              <w:rPr>
                <w:rFonts w:asciiTheme="minorHAnsi" w:eastAsia="SymbolMT" w:hAnsiTheme="minorHAnsi" w:cstheme="minorHAnsi"/>
                <w:sz w:val="20"/>
                <w:szCs w:val="20"/>
              </w:rPr>
              <w:t xml:space="preserve"> düzenlemesi yetersizdir.</w:t>
            </w:r>
          </w:p>
        </w:tc>
        <w:tc>
          <w:tcPr>
            <w:tcW w:w="3536" w:type="dxa"/>
          </w:tcPr>
          <w:p w14:paraId="32B97579" w14:textId="77777777" w:rsidR="00C159F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12. sınıf öğrencilerinin yükseköğretim</w:t>
            </w:r>
          </w:p>
          <w:p w14:paraId="0FDC7F32" w14:textId="77777777" w:rsidR="00C159F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programlarına</w:t>
            </w:r>
            <w:proofErr w:type="gramEnd"/>
            <w:r>
              <w:rPr>
                <w:rFonts w:cs="Calibri"/>
                <w:sz w:val="20"/>
                <w:szCs w:val="20"/>
              </w:rPr>
              <w:t xml:space="preserve"> yerleşmeleri ve meslek</w:t>
            </w:r>
          </w:p>
          <w:p w14:paraId="19086BA5" w14:textId="77777777" w:rsidR="00C159F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seçmeleri</w:t>
            </w:r>
            <w:proofErr w:type="gramEnd"/>
            <w:r>
              <w:rPr>
                <w:rFonts w:cs="Calibri"/>
                <w:sz w:val="20"/>
                <w:szCs w:val="20"/>
              </w:rPr>
              <w:t xml:space="preserve"> konusuna özel olarak</w:t>
            </w:r>
          </w:p>
          <w:p w14:paraId="7316618B" w14:textId="77777777" w:rsidR="00C159F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rehberlik</w:t>
            </w:r>
            <w:proofErr w:type="gramEnd"/>
            <w:r>
              <w:rPr>
                <w:rFonts w:cs="Calibri"/>
                <w:sz w:val="20"/>
                <w:szCs w:val="20"/>
              </w:rPr>
              <w:t xml:space="preserve"> öğretmenlerine yönelik</w:t>
            </w:r>
          </w:p>
          <w:p w14:paraId="3CA91213" w14:textId="77777777" w:rsidR="00C159F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hizmet</w:t>
            </w:r>
            <w:proofErr w:type="gramEnd"/>
            <w:r>
              <w:rPr>
                <w:rFonts w:cs="Calibri"/>
                <w:sz w:val="20"/>
                <w:szCs w:val="20"/>
              </w:rPr>
              <w:t xml:space="preserve"> içi eğitim programlarının</w:t>
            </w:r>
          </w:p>
          <w:p w14:paraId="3D27310E" w14:textId="77777777" w:rsidR="00C159F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düzenlenmesi</w:t>
            </w:r>
            <w:proofErr w:type="gramEnd"/>
          </w:p>
          <w:p w14:paraId="0A6EA930" w14:textId="77777777" w:rsidR="00FD6898" w:rsidRDefault="00FD6898"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
          <w:p w14:paraId="2391AADF" w14:textId="52FBB7CC" w:rsidR="00C159F0" w:rsidRDefault="00FD6898"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G</w:t>
            </w:r>
            <w:r w:rsidR="00C159F0">
              <w:rPr>
                <w:rFonts w:cs="Calibri"/>
                <w:sz w:val="20"/>
                <w:szCs w:val="20"/>
              </w:rPr>
              <w:t>örev önceliği 12. sınıf öğrencileri</w:t>
            </w:r>
          </w:p>
          <w:p w14:paraId="2654FD1D" w14:textId="77777777" w:rsidR="00C159F0" w:rsidRDefault="00C159F0" w:rsidP="00C159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olan</w:t>
            </w:r>
            <w:proofErr w:type="gramEnd"/>
            <w:r>
              <w:rPr>
                <w:rFonts w:cs="Calibri"/>
                <w:sz w:val="20"/>
                <w:szCs w:val="20"/>
              </w:rPr>
              <w:t xml:space="preserve"> ve bu konuda hizmet içi eğitim</w:t>
            </w:r>
          </w:p>
          <w:p w14:paraId="4AEE96F5" w14:textId="77777777" w:rsidR="0006691B" w:rsidRDefault="00C159F0" w:rsidP="00C159F0">
            <w:pPr>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almış</w:t>
            </w:r>
            <w:proofErr w:type="gramEnd"/>
            <w:r>
              <w:rPr>
                <w:rFonts w:cs="Calibri"/>
                <w:sz w:val="20"/>
                <w:szCs w:val="20"/>
              </w:rPr>
              <w:t xml:space="preserve"> rehber öğretmen ihtiyacı</w:t>
            </w:r>
          </w:p>
          <w:p w14:paraId="257EFBAE" w14:textId="77777777" w:rsidR="00180AB0" w:rsidRDefault="00180AB0" w:rsidP="00C159F0">
            <w:pPr>
              <w:cnfStyle w:val="000000100000" w:firstRow="0" w:lastRow="0" w:firstColumn="0" w:lastColumn="0" w:oddVBand="0" w:evenVBand="0" w:oddHBand="1" w:evenHBand="0" w:firstRowFirstColumn="0" w:firstRowLastColumn="0" w:lastRowFirstColumn="0" w:lastRowLastColumn="0"/>
            </w:pPr>
          </w:p>
        </w:tc>
      </w:tr>
      <w:tr w:rsidR="00EC6737" w14:paraId="2B6B3DCE" w14:textId="77777777" w:rsidTr="00066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2E3FA5A0" w14:textId="0F184CCF" w:rsidR="00EC6737" w:rsidRDefault="00F76540" w:rsidP="00F76540">
            <w:pPr>
              <w:autoSpaceDE w:val="0"/>
              <w:autoSpaceDN w:val="0"/>
              <w:adjustRightInd w:val="0"/>
              <w:rPr>
                <w:rFonts w:cs="Calibri"/>
                <w:sz w:val="20"/>
                <w:szCs w:val="20"/>
              </w:rPr>
            </w:pPr>
            <w:r w:rsidRPr="00F76540">
              <w:rPr>
                <w:rFonts w:cs="Calibri"/>
                <w:sz w:val="20"/>
                <w:szCs w:val="20"/>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w:t>
            </w:r>
            <w:r w:rsidR="00A60ED4">
              <w:rPr>
                <w:rFonts w:cs="Calibri"/>
                <w:sz w:val="20"/>
                <w:szCs w:val="20"/>
              </w:rPr>
              <w:t xml:space="preserve">, </w:t>
            </w:r>
            <w:r w:rsidRPr="00F76540">
              <w:rPr>
                <w:rFonts w:cs="Calibri"/>
                <w:sz w:val="20"/>
                <w:szCs w:val="20"/>
              </w:rPr>
              <w:t>öğretmen ve öğrencilerin eğitim ve öğretim hizmetlerini bu çerçevede yürütmek ve denetlemek</w:t>
            </w:r>
            <w:r w:rsidR="00360E27">
              <w:rPr>
                <w:rFonts w:cs="Calibri"/>
                <w:strike/>
                <w:sz w:val="20"/>
                <w:szCs w:val="20"/>
              </w:rPr>
              <w:t>.</w:t>
            </w:r>
          </w:p>
          <w:p w14:paraId="341DF380" w14:textId="77777777" w:rsidR="00553AA8" w:rsidRDefault="00553AA8" w:rsidP="00F76540">
            <w:pPr>
              <w:autoSpaceDE w:val="0"/>
              <w:autoSpaceDN w:val="0"/>
              <w:adjustRightInd w:val="0"/>
              <w:rPr>
                <w:rFonts w:cs="Calibri"/>
                <w:sz w:val="20"/>
                <w:szCs w:val="20"/>
              </w:rPr>
            </w:pPr>
          </w:p>
        </w:tc>
        <w:tc>
          <w:tcPr>
            <w:tcW w:w="3536" w:type="dxa"/>
          </w:tcPr>
          <w:p w14:paraId="7C133EB4" w14:textId="77777777" w:rsidR="00F76540" w:rsidRDefault="00F76540" w:rsidP="00F7654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1739 Sayılı</w:t>
            </w:r>
          </w:p>
          <w:p w14:paraId="09596AFE" w14:textId="77777777" w:rsidR="00F76540" w:rsidRDefault="00F76540" w:rsidP="00F7654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Millî Eğitim Temel Kanunu</w:t>
            </w:r>
          </w:p>
          <w:p w14:paraId="466A3F75" w14:textId="166436C7" w:rsidR="00F76540" w:rsidRDefault="00F76540" w:rsidP="00180AB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23. madde</w:t>
            </w:r>
          </w:p>
          <w:p w14:paraId="75113348" w14:textId="77777777" w:rsidR="00EC6737" w:rsidRDefault="00EC6737"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p>
        </w:tc>
        <w:tc>
          <w:tcPr>
            <w:tcW w:w="3536" w:type="dxa"/>
          </w:tcPr>
          <w:p w14:paraId="2FE951CF" w14:textId="6895E972" w:rsidR="00EC6737" w:rsidRDefault="00855F72"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eastAsia="SymbolMT" w:hAnsiTheme="minorHAnsi" w:cstheme="minorHAnsi"/>
                <w:sz w:val="20"/>
                <w:szCs w:val="20"/>
              </w:rPr>
            </w:pPr>
            <w:r>
              <w:rPr>
                <w:rFonts w:asciiTheme="minorHAnsi" w:eastAsia="SymbolMT" w:hAnsiTheme="minorHAnsi" w:cstheme="minorHAnsi"/>
                <w:sz w:val="20"/>
                <w:szCs w:val="20"/>
              </w:rPr>
              <w:t>-</w:t>
            </w:r>
            <w:r w:rsidR="00F76540" w:rsidRPr="00F76540">
              <w:rPr>
                <w:rFonts w:asciiTheme="minorHAnsi" w:eastAsia="SymbolMT" w:hAnsiTheme="minorHAnsi" w:cstheme="minorHAnsi"/>
                <w:sz w:val="20"/>
                <w:szCs w:val="20"/>
              </w:rPr>
              <w:t xml:space="preserve"> S</w:t>
            </w:r>
            <w:r w:rsidR="00F76540">
              <w:rPr>
                <w:rFonts w:asciiTheme="minorHAnsi" w:eastAsia="SymbolMT" w:hAnsiTheme="minorHAnsi" w:cstheme="minorHAnsi"/>
                <w:sz w:val="20"/>
                <w:szCs w:val="20"/>
              </w:rPr>
              <w:t>osyal medya,</w:t>
            </w:r>
            <w:r w:rsidR="00F76540" w:rsidRPr="00F76540">
              <w:rPr>
                <w:rFonts w:asciiTheme="minorHAnsi" w:eastAsia="SymbolMT" w:hAnsiTheme="minorHAnsi" w:cstheme="minorHAnsi"/>
                <w:sz w:val="20"/>
                <w:szCs w:val="20"/>
              </w:rPr>
              <w:t xml:space="preserve"> televizyon </w:t>
            </w:r>
            <w:r w:rsidR="00F76540">
              <w:rPr>
                <w:rFonts w:asciiTheme="minorHAnsi" w:eastAsia="SymbolMT" w:hAnsiTheme="minorHAnsi" w:cstheme="minorHAnsi"/>
                <w:sz w:val="20"/>
                <w:szCs w:val="20"/>
              </w:rPr>
              <w:t xml:space="preserve">ve </w:t>
            </w:r>
            <w:r w:rsidR="00F76540" w:rsidRPr="00F76540">
              <w:rPr>
                <w:rFonts w:asciiTheme="minorHAnsi" w:eastAsia="SymbolMT" w:hAnsiTheme="minorHAnsi" w:cstheme="minorHAnsi"/>
                <w:sz w:val="20"/>
                <w:szCs w:val="20"/>
              </w:rPr>
              <w:t xml:space="preserve">ekran bağımlığının </w:t>
            </w:r>
            <w:r w:rsidR="00F76540">
              <w:rPr>
                <w:rFonts w:asciiTheme="minorHAnsi" w:eastAsia="SymbolMT" w:hAnsiTheme="minorHAnsi" w:cstheme="minorHAnsi"/>
                <w:sz w:val="20"/>
                <w:szCs w:val="20"/>
              </w:rPr>
              <w:t>eğitim öğretim süreçlerine olumsuz etkisi</w:t>
            </w:r>
            <w:r>
              <w:rPr>
                <w:rFonts w:asciiTheme="minorHAnsi" w:eastAsia="SymbolMT" w:hAnsiTheme="minorHAnsi" w:cstheme="minorHAnsi"/>
                <w:sz w:val="20"/>
                <w:szCs w:val="20"/>
              </w:rPr>
              <w:t xml:space="preserve"> görülmektedir</w:t>
            </w:r>
            <w:r w:rsidR="00F76540">
              <w:rPr>
                <w:rFonts w:asciiTheme="minorHAnsi" w:eastAsia="SymbolMT" w:hAnsiTheme="minorHAnsi" w:cstheme="minorHAnsi"/>
                <w:sz w:val="20"/>
                <w:szCs w:val="20"/>
              </w:rPr>
              <w:t>.</w:t>
            </w:r>
          </w:p>
          <w:p w14:paraId="24F44765" w14:textId="77777777" w:rsidR="00F76540" w:rsidRDefault="00F76540" w:rsidP="00F7654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eastAsia="SymbolMT" w:hAnsiTheme="minorHAnsi" w:cstheme="minorHAnsi"/>
                <w:sz w:val="20"/>
                <w:szCs w:val="20"/>
              </w:rPr>
            </w:pPr>
          </w:p>
          <w:p w14:paraId="4A63B553" w14:textId="7F9A4656" w:rsidR="00F76540" w:rsidRPr="00F76540" w:rsidRDefault="00855F72" w:rsidP="00855F72">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eastAsia="SymbolMT" w:hAnsiTheme="minorHAnsi" w:cstheme="minorHAnsi"/>
                <w:sz w:val="20"/>
                <w:szCs w:val="20"/>
              </w:rPr>
            </w:pPr>
            <w:r>
              <w:rPr>
                <w:rFonts w:asciiTheme="minorHAnsi" w:eastAsia="SymbolMT" w:hAnsiTheme="minorHAnsi" w:cstheme="minorHAnsi"/>
                <w:sz w:val="20"/>
                <w:szCs w:val="20"/>
              </w:rPr>
              <w:t xml:space="preserve">- </w:t>
            </w:r>
            <w:r w:rsidR="00F76540">
              <w:rPr>
                <w:rFonts w:asciiTheme="minorHAnsi" w:eastAsia="SymbolMT" w:hAnsiTheme="minorHAnsi" w:cstheme="minorHAnsi"/>
                <w:sz w:val="20"/>
                <w:szCs w:val="20"/>
              </w:rPr>
              <w:t>Öğrencilerin bedeni, zihni, ahlaki ve mane</w:t>
            </w:r>
            <w:r>
              <w:rPr>
                <w:rFonts w:asciiTheme="minorHAnsi" w:eastAsia="SymbolMT" w:hAnsiTheme="minorHAnsi" w:cstheme="minorHAnsi"/>
                <w:sz w:val="20"/>
                <w:szCs w:val="20"/>
              </w:rPr>
              <w:t>vi nitelikler yönünden olumsuz etkileri gözlenmektedir</w:t>
            </w:r>
            <w:r w:rsidRPr="007E543A">
              <w:rPr>
                <w:rFonts w:asciiTheme="minorHAnsi" w:eastAsia="SymbolMT" w:hAnsiTheme="minorHAnsi" w:cstheme="minorHAnsi"/>
                <w:sz w:val="20"/>
                <w:szCs w:val="20"/>
              </w:rPr>
              <w:t>.</w:t>
            </w:r>
          </w:p>
        </w:tc>
        <w:tc>
          <w:tcPr>
            <w:tcW w:w="3536" w:type="dxa"/>
          </w:tcPr>
          <w:p w14:paraId="6E2FFD80" w14:textId="6E81BF2E" w:rsidR="00EC6737" w:rsidRPr="00691C56" w:rsidRDefault="00F76540"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eastAsia="SymbolMT" w:hAnsiTheme="minorHAnsi" w:cstheme="minorHAnsi"/>
                <w:sz w:val="20"/>
                <w:szCs w:val="20"/>
              </w:rPr>
            </w:pPr>
            <w:r w:rsidRPr="00691C56">
              <w:rPr>
                <w:rFonts w:asciiTheme="minorHAnsi" w:eastAsia="SymbolMT" w:hAnsiTheme="minorHAnsi" w:cstheme="minorHAnsi"/>
                <w:sz w:val="20"/>
                <w:szCs w:val="20"/>
              </w:rPr>
              <w:t>- Sosyal medya, televizyon ve ekran bağımlığının olumsuz etkilerini olumlu şekilde dü</w:t>
            </w:r>
            <w:r w:rsidR="00180AB0">
              <w:rPr>
                <w:rFonts w:asciiTheme="minorHAnsi" w:eastAsia="SymbolMT" w:hAnsiTheme="minorHAnsi" w:cstheme="minorHAnsi"/>
                <w:sz w:val="20"/>
                <w:szCs w:val="20"/>
              </w:rPr>
              <w:t>zeltecek süreçlerin planlanması</w:t>
            </w:r>
          </w:p>
          <w:p w14:paraId="421D1B39" w14:textId="77777777" w:rsidR="00F76540" w:rsidRPr="00691C56" w:rsidRDefault="00F76540"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eastAsia="SymbolMT" w:hAnsiTheme="minorHAnsi" w:cstheme="minorHAnsi"/>
                <w:sz w:val="20"/>
                <w:szCs w:val="20"/>
              </w:rPr>
            </w:pPr>
          </w:p>
          <w:p w14:paraId="71AA4022" w14:textId="1DC6E4B4" w:rsidR="00F76540" w:rsidRDefault="00F76540"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sidRPr="00691C56">
              <w:rPr>
                <w:rFonts w:asciiTheme="minorHAnsi" w:eastAsia="SymbolMT" w:hAnsiTheme="minorHAnsi" w:cstheme="minorHAnsi"/>
                <w:sz w:val="20"/>
                <w:szCs w:val="20"/>
              </w:rPr>
              <w:t>-</w:t>
            </w:r>
            <w:r w:rsidR="00FD6898">
              <w:rPr>
                <w:rFonts w:asciiTheme="minorHAnsi" w:eastAsia="SymbolMT" w:hAnsiTheme="minorHAnsi" w:cstheme="minorHAnsi"/>
                <w:sz w:val="20"/>
                <w:szCs w:val="20"/>
              </w:rPr>
              <w:t xml:space="preserve"> </w:t>
            </w:r>
            <w:r w:rsidRPr="00691C56">
              <w:rPr>
                <w:rFonts w:asciiTheme="minorHAnsi" w:eastAsia="SymbolMT" w:hAnsiTheme="minorHAnsi" w:cstheme="minorHAnsi"/>
                <w:sz w:val="20"/>
                <w:szCs w:val="20"/>
              </w:rPr>
              <w:t xml:space="preserve">Seçmeli derslerin İnsan, Toplum ve Bilim, Din, Ahlak ve Değer, Kültür, Spor, Sanat </w:t>
            </w:r>
            <w:r w:rsidR="00691C56" w:rsidRPr="00691C56">
              <w:rPr>
                <w:rFonts w:asciiTheme="minorHAnsi" w:eastAsia="SymbolMT" w:hAnsiTheme="minorHAnsi" w:cstheme="minorHAnsi"/>
                <w:sz w:val="20"/>
                <w:szCs w:val="20"/>
              </w:rPr>
              <w:t>becerilerinin tüm öğrencilere aktarılması ve yürütülmesi</w:t>
            </w:r>
          </w:p>
        </w:tc>
      </w:tr>
      <w:tr w:rsidR="0006691B" w14:paraId="22CAD313" w14:textId="77777777" w:rsidTr="00066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4C2EDF94" w14:textId="77777777" w:rsidR="009305C5" w:rsidRDefault="009305C5" w:rsidP="00180AB0">
            <w:pPr>
              <w:autoSpaceDE w:val="0"/>
              <w:autoSpaceDN w:val="0"/>
              <w:adjustRightInd w:val="0"/>
              <w:jc w:val="both"/>
              <w:rPr>
                <w:rFonts w:cs="Calibri"/>
                <w:sz w:val="20"/>
                <w:szCs w:val="20"/>
              </w:rPr>
            </w:pPr>
            <w:r>
              <w:rPr>
                <w:rFonts w:cs="Calibri"/>
                <w:sz w:val="20"/>
                <w:szCs w:val="20"/>
              </w:rPr>
              <w:t>Kalkınma planları, Cumhurbaşkanı</w:t>
            </w:r>
          </w:p>
          <w:p w14:paraId="3D43FF24" w14:textId="77777777" w:rsidR="009305C5" w:rsidRDefault="009305C5" w:rsidP="00180AB0">
            <w:pPr>
              <w:autoSpaceDE w:val="0"/>
              <w:autoSpaceDN w:val="0"/>
              <w:adjustRightInd w:val="0"/>
              <w:jc w:val="both"/>
              <w:rPr>
                <w:rFonts w:cs="Calibri"/>
                <w:sz w:val="20"/>
                <w:szCs w:val="20"/>
              </w:rPr>
            </w:pPr>
            <w:proofErr w:type="gramStart"/>
            <w:r>
              <w:rPr>
                <w:rFonts w:cs="Calibri"/>
                <w:sz w:val="20"/>
                <w:szCs w:val="20"/>
              </w:rPr>
              <w:t>tarafından</w:t>
            </w:r>
            <w:proofErr w:type="gramEnd"/>
            <w:r>
              <w:rPr>
                <w:rFonts w:cs="Calibri"/>
                <w:sz w:val="20"/>
                <w:szCs w:val="20"/>
              </w:rPr>
              <w:t xml:space="preserve"> belirlenen politikalar,</w:t>
            </w:r>
          </w:p>
          <w:p w14:paraId="749FE1C4" w14:textId="77777777" w:rsidR="009305C5" w:rsidRDefault="009305C5" w:rsidP="00180AB0">
            <w:pPr>
              <w:autoSpaceDE w:val="0"/>
              <w:autoSpaceDN w:val="0"/>
              <w:adjustRightInd w:val="0"/>
              <w:jc w:val="both"/>
              <w:rPr>
                <w:rFonts w:cs="Calibri"/>
                <w:sz w:val="20"/>
                <w:szCs w:val="20"/>
              </w:rPr>
            </w:pPr>
            <w:proofErr w:type="gramStart"/>
            <w:r>
              <w:rPr>
                <w:rFonts w:cs="Calibri"/>
                <w:sz w:val="20"/>
                <w:szCs w:val="20"/>
              </w:rPr>
              <w:t>programlar</w:t>
            </w:r>
            <w:proofErr w:type="gramEnd"/>
            <w:r>
              <w:rPr>
                <w:rFonts w:cs="Calibri"/>
                <w:sz w:val="20"/>
                <w:szCs w:val="20"/>
              </w:rPr>
              <w:t>, ilgili mevzuat ve</w:t>
            </w:r>
          </w:p>
          <w:p w14:paraId="34A5064D" w14:textId="77777777" w:rsidR="009305C5" w:rsidRDefault="009305C5" w:rsidP="00180AB0">
            <w:pPr>
              <w:autoSpaceDE w:val="0"/>
              <w:autoSpaceDN w:val="0"/>
              <w:adjustRightInd w:val="0"/>
              <w:jc w:val="both"/>
              <w:rPr>
                <w:rFonts w:cs="Calibri"/>
                <w:sz w:val="20"/>
                <w:szCs w:val="20"/>
              </w:rPr>
            </w:pPr>
            <w:proofErr w:type="gramStart"/>
            <w:r>
              <w:rPr>
                <w:rFonts w:cs="Calibri"/>
                <w:sz w:val="20"/>
                <w:szCs w:val="20"/>
              </w:rPr>
              <w:t>benimsedikleri</w:t>
            </w:r>
            <w:proofErr w:type="gramEnd"/>
            <w:r>
              <w:rPr>
                <w:rFonts w:cs="Calibri"/>
                <w:sz w:val="20"/>
                <w:szCs w:val="20"/>
              </w:rPr>
              <w:t xml:space="preserve"> temel ilkeler</w:t>
            </w:r>
          </w:p>
          <w:p w14:paraId="39EF999B" w14:textId="77777777" w:rsidR="009305C5" w:rsidRDefault="009305C5" w:rsidP="00180AB0">
            <w:pPr>
              <w:autoSpaceDE w:val="0"/>
              <w:autoSpaceDN w:val="0"/>
              <w:adjustRightInd w:val="0"/>
              <w:jc w:val="both"/>
              <w:rPr>
                <w:rFonts w:cs="Calibri"/>
                <w:sz w:val="20"/>
                <w:szCs w:val="20"/>
              </w:rPr>
            </w:pPr>
            <w:proofErr w:type="gramStart"/>
            <w:r>
              <w:rPr>
                <w:rFonts w:cs="Calibri"/>
                <w:sz w:val="20"/>
                <w:szCs w:val="20"/>
              </w:rPr>
              <w:t>çerçevesinde</w:t>
            </w:r>
            <w:proofErr w:type="gramEnd"/>
            <w:r>
              <w:rPr>
                <w:rFonts w:cs="Calibri"/>
                <w:sz w:val="20"/>
                <w:szCs w:val="20"/>
              </w:rPr>
              <w:t xml:space="preserve"> geleceğe ilişkin misyon ve</w:t>
            </w:r>
          </w:p>
          <w:p w14:paraId="37E49CC9" w14:textId="77777777" w:rsidR="009305C5" w:rsidRDefault="009305C5" w:rsidP="00180AB0">
            <w:pPr>
              <w:autoSpaceDE w:val="0"/>
              <w:autoSpaceDN w:val="0"/>
              <w:adjustRightInd w:val="0"/>
              <w:jc w:val="both"/>
              <w:rPr>
                <w:rFonts w:cs="Calibri"/>
                <w:sz w:val="20"/>
                <w:szCs w:val="20"/>
              </w:rPr>
            </w:pPr>
            <w:proofErr w:type="gramStart"/>
            <w:r>
              <w:rPr>
                <w:rFonts w:cs="Calibri"/>
                <w:sz w:val="20"/>
                <w:szCs w:val="20"/>
              </w:rPr>
              <w:t>vizyonlarını</w:t>
            </w:r>
            <w:proofErr w:type="gramEnd"/>
            <w:r>
              <w:rPr>
                <w:rFonts w:cs="Calibri"/>
                <w:sz w:val="20"/>
                <w:szCs w:val="20"/>
              </w:rPr>
              <w:t xml:space="preserve"> oluşturmak, stratejik</w:t>
            </w:r>
          </w:p>
          <w:p w14:paraId="585F9DD0" w14:textId="77777777" w:rsidR="009305C5" w:rsidRDefault="009305C5" w:rsidP="00180AB0">
            <w:pPr>
              <w:autoSpaceDE w:val="0"/>
              <w:autoSpaceDN w:val="0"/>
              <w:adjustRightInd w:val="0"/>
              <w:jc w:val="both"/>
              <w:rPr>
                <w:rFonts w:cs="Calibri"/>
                <w:sz w:val="20"/>
                <w:szCs w:val="20"/>
              </w:rPr>
            </w:pPr>
            <w:proofErr w:type="gramStart"/>
            <w:r>
              <w:rPr>
                <w:rFonts w:cs="Calibri"/>
                <w:sz w:val="20"/>
                <w:szCs w:val="20"/>
              </w:rPr>
              <w:t>amaçlar</w:t>
            </w:r>
            <w:proofErr w:type="gramEnd"/>
            <w:r>
              <w:rPr>
                <w:rFonts w:cs="Calibri"/>
                <w:sz w:val="20"/>
                <w:szCs w:val="20"/>
              </w:rPr>
              <w:t xml:space="preserve"> ve ölçülebilir hedefler</w:t>
            </w:r>
          </w:p>
          <w:p w14:paraId="673629C0" w14:textId="77777777" w:rsidR="009305C5" w:rsidRDefault="009305C5" w:rsidP="00180AB0">
            <w:pPr>
              <w:autoSpaceDE w:val="0"/>
              <w:autoSpaceDN w:val="0"/>
              <w:adjustRightInd w:val="0"/>
              <w:jc w:val="both"/>
              <w:rPr>
                <w:rFonts w:cs="Calibri"/>
                <w:sz w:val="20"/>
                <w:szCs w:val="20"/>
              </w:rPr>
            </w:pPr>
            <w:proofErr w:type="gramStart"/>
            <w:r>
              <w:rPr>
                <w:rFonts w:cs="Calibri"/>
                <w:sz w:val="20"/>
                <w:szCs w:val="20"/>
              </w:rPr>
              <w:t>saptamak</w:t>
            </w:r>
            <w:proofErr w:type="gramEnd"/>
            <w:r>
              <w:rPr>
                <w:rFonts w:cs="Calibri"/>
                <w:sz w:val="20"/>
                <w:szCs w:val="20"/>
              </w:rPr>
              <w:t>, performanslarını önceden</w:t>
            </w:r>
          </w:p>
          <w:p w14:paraId="76E1541E" w14:textId="3D64F05F" w:rsidR="00561D3B" w:rsidRDefault="009305C5" w:rsidP="00561D3B">
            <w:pPr>
              <w:autoSpaceDE w:val="0"/>
              <w:autoSpaceDN w:val="0"/>
              <w:adjustRightInd w:val="0"/>
              <w:jc w:val="both"/>
              <w:rPr>
                <w:rFonts w:cs="Calibri"/>
                <w:sz w:val="20"/>
                <w:szCs w:val="20"/>
              </w:rPr>
            </w:pPr>
            <w:proofErr w:type="gramStart"/>
            <w:r>
              <w:rPr>
                <w:rFonts w:cs="Calibri"/>
                <w:sz w:val="20"/>
                <w:szCs w:val="20"/>
              </w:rPr>
              <w:t>belirlenmiş</w:t>
            </w:r>
            <w:proofErr w:type="gramEnd"/>
            <w:r>
              <w:rPr>
                <w:rFonts w:cs="Calibri"/>
                <w:sz w:val="20"/>
                <w:szCs w:val="20"/>
              </w:rPr>
              <w:t xml:space="preserve"> olan göstergeler</w:t>
            </w:r>
          </w:p>
          <w:p w14:paraId="4425E0D6" w14:textId="77777777" w:rsidR="009305C5" w:rsidRDefault="009305C5" w:rsidP="009305C5">
            <w:pPr>
              <w:autoSpaceDE w:val="0"/>
              <w:autoSpaceDN w:val="0"/>
              <w:adjustRightInd w:val="0"/>
              <w:rPr>
                <w:rFonts w:cs="Calibri"/>
                <w:sz w:val="20"/>
                <w:szCs w:val="20"/>
              </w:rPr>
            </w:pPr>
            <w:proofErr w:type="gramStart"/>
            <w:r>
              <w:rPr>
                <w:rFonts w:cs="Calibri"/>
                <w:sz w:val="20"/>
                <w:szCs w:val="20"/>
              </w:rPr>
              <w:lastRenderedPageBreak/>
              <w:t>doğrultusunda</w:t>
            </w:r>
            <w:proofErr w:type="gramEnd"/>
            <w:r>
              <w:rPr>
                <w:rFonts w:cs="Calibri"/>
                <w:sz w:val="20"/>
                <w:szCs w:val="20"/>
              </w:rPr>
              <w:t xml:space="preserve"> ölçmek ve bu sürecin</w:t>
            </w:r>
          </w:p>
          <w:p w14:paraId="7C2F559E" w14:textId="77777777" w:rsidR="009305C5" w:rsidRDefault="009305C5" w:rsidP="009305C5">
            <w:pPr>
              <w:autoSpaceDE w:val="0"/>
              <w:autoSpaceDN w:val="0"/>
              <w:adjustRightInd w:val="0"/>
              <w:rPr>
                <w:rFonts w:cs="Calibri"/>
                <w:sz w:val="20"/>
                <w:szCs w:val="20"/>
              </w:rPr>
            </w:pPr>
            <w:proofErr w:type="gramStart"/>
            <w:r>
              <w:rPr>
                <w:rFonts w:cs="Calibri"/>
                <w:sz w:val="20"/>
                <w:szCs w:val="20"/>
              </w:rPr>
              <w:t>izleme</w:t>
            </w:r>
            <w:proofErr w:type="gramEnd"/>
            <w:r>
              <w:rPr>
                <w:rFonts w:cs="Calibri"/>
                <w:sz w:val="20"/>
                <w:szCs w:val="20"/>
              </w:rPr>
              <w:t xml:space="preserve"> ve değerlendirmesini yapmak</w:t>
            </w:r>
          </w:p>
          <w:p w14:paraId="3EF49379" w14:textId="77777777" w:rsidR="009305C5" w:rsidRDefault="009305C5" w:rsidP="009305C5">
            <w:pPr>
              <w:autoSpaceDE w:val="0"/>
              <w:autoSpaceDN w:val="0"/>
              <w:adjustRightInd w:val="0"/>
              <w:rPr>
                <w:rFonts w:cs="Calibri"/>
                <w:sz w:val="20"/>
                <w:szCs w:val="20"/>
              </w:rPr>
            </w:pPr>
            <w:proofErr w:type="gramStart"/>
            <w:r>
              <w:rPr>
                <w:rFonts w:cs="Calibri"/>
                <w:sz w:val="20"/>
                <w:szCs w:val="20"/>
              </w:rPr>
              <w:t>amacıyla</w:t>
            </w:r>
            <w:proofErr w:type="gramEnd"/>
            <w:r>
              <w:rPr>
                <w:rFonts w:cs="Calibri"/>
                <w:sz w:val="20"/>
                <w:szCs w:val="20"/>
              </w:rPr>
              <w:t xml:space="preserve"> katılımcı yöntemlerle stratejik</w:t>
            </w:r>
          </w:p>
          <w:p w14:paraId="64662E86" w14:textId="77777777" w:rsidR="0006691B" w:rsidRDefault="009305C5" w:rsidP="009305C5">
            <w:pPr>
              <w:rPr>
                <w:rFonts w:cs="Calibri"/>
                <w:sz w:val="20"/>
                <w:szCs w:val="20"/>
              </w:rPr>
            </w:pPr>
            <w:proofErr w:type="gramStart"/>
            <w:r>
              <w:rPr>
                <w:rFonts w:cs="Calibri"/>
                <w:sz w:val="20"/>
                <w:szCs w:val="20"/>
              </w:rPr>
              <w:t>plan</w:t>
            </w:r>
            <w:proofErr w:type="gramEnd"/>
            <w:r>
              <w:rPr>
                <w:rFonts w:cs="Calibri"/>
                <w:sz w:val="20"/>
                <w:szCs w:val="20"/>
              </w:rPr>
              <w:t xml:space="preserve"> hazırlamak</w:t>
            </w:r>
          </w:p>
          <w:p w14:paraId="47CA5336" w14:textId="77777777" w:rsidR="00561D3B" w:rsidRDefault="00561D3B" w:rsidP="009305C5"/>
        </w:tc>
        <w:tc>
          <w:tcPr>
            <w:tcW w:w="3536" w:type="dxa"/>
          </w:tcPr>
          <w:p w14:paraId="37E718AF" w14:textId="77777777" w:rsidR="009305C5" w:rsidRDefault="009305C5"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lastRenderedPageBreak/>
              <w:t>5018 sayılı Kamu Mali Yönetimi ve</w:t>
            </w:r>
          </w:p>
          <w:p w14:paraId="37AAB1CA" w14:textId="77777777" w:rsidR="009305C5" w:rsidRDefault="009305C5"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Kontrol Kanunu</w:t>
            </w:r>
          </w:p>
          <w:p w14:paraId="2A735F69" w14:textId="77777777" w:rsidR="0006691B" w:rsidRDefault="009305C5" w:rsidP="009305C5">
            <w:pPr>
              <w:cnfStyle w:val="000000100000" w:firstRow="0" w:lastRow="0" w:firstColumn="0" w:lastColumn="0" w:oddVBand="0" w:evenVBand="0" w:oddHBand="1" w:evenHBand="0" w:firstRowFirstColumn="0" w:firstRowLastColumn="0" w:lastRowFirstColumn="0" w:lastRowLastColumn="0"/>
            </w:pPr>
            <w:r>
              <w:rPr>
                <w:rFonts w:cs="Calibri"/>
                <w:sz w:val="20"/>
                <w:szCs w:val="20"/>
              </w:rPr>
              <w:t>9. madde</w:t>
            </w:r>
          </w:p>
        </w:tc>
        <w:tc>
          <w:tcPr>
            <w:tcW w:w="3536" w:type="dxa"/>
          </w:tcPr>
          <w:p w14:paraId="27200E7F" w14:textId="5E2530B6" w:rsidR="009305C5" w:rsidRDefault="00FD6898"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xml:space="preserve">- </w:t>
            </w:r>
            <w:r w:rsidR="009305C5">
              <w:rPr>
                <w:rFonts w:cs="Calibri"/>
                <w:sz w:val="20"/>
                <w:szCs w:val="20"/>
              </w:rPr>
              <w:t>Müdürlüğümüzce 5 yılda bir Stratejik Plan ve bu</w:t>
            </w:r>
            <w:r w:rsidR="005F64F4">
              <w:rPr>
                <w:rFonts w:cs="Calibri"/>
                <w:sz w:val="20"/>
                <w:szCs w:val="20"/>
              </w:rPr>
              <w:t xml:space="preserve"> </w:t>
            </w:r>
            <w:r w:rsidR="009305C5">
              <w:rPr>
                <w:rFonts w:cs="Calibri"/>
                <w:sz w:val="20"/>
                <w:szCs w:val="20"/>
              </w:rPr>
              <w:t xml:space="preserve">doğrultuda her yıl </w:t>
            </w:r>
            <w:r w:rsidR="005F64F4">
              <w:rPr>
                <w:rFonts w:cs="Calibri"/>
                <w:sz w:val="20"/>
                <w:szCs w:val="20"/>
              </w:rPr>
              <w:t>performans göstergeleri takip edilmektedir.</w:t>
            </w:r>
          </w:p>
          <w:p w14:paraId="5965B959" w14:textId="77777777" w:rsidR="00FD6898" w:rsidRDefault="00FD6898"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
          <w:p w14:paraId="13D8DF54" w14:textId="2E847C7A" w:rsidR="009305C5" w:rsidRDefault="00FD6898"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xml:space="preserve">- </w:t>
            </w:r>
            <w:r w:rsidR="009305C5">
              <w:rPr>
                <w:rFonts w:cs="Calibri"/>
                <w:sz w:val="20"/>
                <w:szCs w:val="20"/>
              </w:rPr>
              <w:t>İlçe Millî Eğitim Müdürlüklerimizle</w:t>
            </w:r>
          </w:p>
          <w:p w14:paraId="01FC4E0B" w14:textId="77777777" w:rsidR="009305C5" w:rsidRDefault="009305C5"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okul</w:t>
            </w:r>
            <w:proofErr w:type="gramEnd"/>
            <w:r>
              <w:rPr>
                <w:rFonts w:cs="Calibri"/>
                <w:sz w:val="20"/>
                <w:szCs w:val="20"/>
              </w:rPr>
              <w:t xml:space="preserve"> ve kurumlarımızın stratejik plan</w:t>
            </w:r>
          </w:p>
          <w:p w14:paraId="474ABC22" w14:textId="77777777" w:rsidR="009305C5" w:rsidRDefault="009305C5"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hazırlık</w:t>
            </w:r>
            <w:proofErr w:type="gramEnd"/>
            <w:r>
              <w:rPr>
                <w:rFonts w:cs="Calibri"/>
                <w:sz w:val="20"/>
                <w:szCs w:val="20"/>
              </w:rPr>
              <w:t xml:space="preserve"> çalışmalarında rehberlik</w:t>
            </w:r>
          </w:p>
          <w:p w14:paraId="192050C7" w14:textId="77777777" w:rsidR="0006691B" w:rsidRDefault="009305C5" w:rsidP="009305C5">
            <w:pPr>
              <w:cnfStyle w:val="000000100000" w:firstRow="0" w:lastRow="0" w:firstColumn="0" w:lastColumn="0" w:oddVBand="0" w:evenVBand="0" w:oddHBand="1" w:evenHBand="0" w:firstRowFirstColumn="0" w:firstRowLastColumn="0" w:lastRowFirstColumn="0" w:lastRowLastColumn="0"/>
            </w:pPr>
            <w:proofErr w:type="gramStart"/>
            <w:r>
              <w:rPr>
                <w:rFonts w:cs="Calibri"/>
                <w:sz w:val="20"/>
                <w:szCs w:val="20"/>
              </w:rPr>
              <w:t>faaliyetleri</w:t>
            </w:r>
            <w:proofErr w:type="gramEnd"/>
            <w:r>
              <w:rPr>
                <w:rFonts w:cs="Calibri"/>
                <w:sz w:val="20"/>
                <w:szCs w:val="20"/>
              </w:rPr>
              <w:t xml:space="preserve"> yürütülmektedir.</w:t>
            </w:r>
          </w:p>
        </w:tc>
        <w:tc>
          <w:tcPr>
            <w:tcW w:w="3536" w:type="dxa"/>
          </w:tcPr>
          <w:p w14:paraId="07C7A668" w14:textId="589E4A99" w:rsidR="009305C5" w:rsidRDefault="00FD6898"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xml:space="preserve">- </w:t>
            </w:r>
            <w:r w:rsidR="009305C5">
              <w:rPr>
                <w:rFonts w:cs="Calibri"/>
                <w:sz w:val="20"/>
                <w:szCs w:val="20"/>
              </w:rPr>
              <w:t>İlçe Millî Eğitim Müdürlüklerinde</w:t>
            </w:r>
          </w:p>
          <w:p w14:paraId="11479B88" w14:textId="77777777" w:rsidR="009305C5" w:rsidRDefault="009305C5"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Stratejik Plan sorumlularının mümkün</w:t>
            </w:r>
          </w:p>
          <w:p w14:paraId="03266948" w14:textId="0F2CC1E7" w:rsidR="009305C5" w:rsidRDefault="009305C5"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olabildiğince</w:t>
            </w:r>
            <w:proofErr w:type="gramEnd"/>
            <w:r>
              <w:rPr>
                <w:rFonts w:cs="Calibri"/>
                <w:sz w:val="20"/>
                <w:szCs w:val="20"/>
              </w:rPr>
              <w:t xml:space="preserve"> değiştirilmemesi</w:t>
            </w:r>
          </w:p>
          <w:p w14:paraId="61B32860" w14:textId="77777777" w:rsidR="00FD6898" w:rsidRDefault="00FD6898"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
          <w:p w14:paraId="73A19D76" w14:textId="4485F274" w:rsidR="009305C5" w:rsidRDefault="00FD6898"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S</w:t>
            </w:r>
            <w:r w:rsidR="009305C5">
              <w:rPr>
                <w:rFonts w:cs="Calibri"/>
                <w:sz w:val="20"/>
                <w:szCs w:val="20"/>
              </w:rPr>
              <w:t>tratejik Plan Ekip üyeleri için Hizmet</w:t>
            </w:r>
          </w:p>
          <w:p w14:paraId="1A229B74" w14:textId="77777777" w:rsidR="009305C5" w:rsidRDefault="009305C5"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İçi Eğitim Programlarının daha sık</w:t>
            </w:r>
          </w:p>
          <w:p w14:paraId="3CB2649E" w14:textId="77777777" w:rsidR="0006691B" w:rsidRDefault="009305C5" w:rsidP="009305C5">
            <w:pPr>
              <w:cnfStyle w:val="000000100000" w:firstRow="0" w:lastRow="0" w:firstColumn="0" w:lastColumn="0" w:oddVBand="0" w:evenVBand="0" w:oddHBand="1" w:evenHBand="0" w:firstRowFirstColumn="0" w:firstRowLastColumn="0" w:lastRowFirstColumn="0" w:lastRowLastColumn="0"/>
            </w:pPr>
            <w:proofErr w:type="gramStart"/>
            <w:r>
              <w:rPr>
                <w:rFonts w:cs="Calibri"/>
                <w:sz w:val="20"/>
                <w:szCs w:val="20"/>
              </w:rPr>
              <w:t>aralıklarla</w:t>
            </w:r>
            <w:proofErr w:type="gramEnd"/>
            <w:r>
              <w:rPr>
                <w:rFonts w:cs="Calibri"/>
                <w:sz w:val="20"/>
                <w:szCs w:val="20"/>
              </w:rPr>
              <w:t xml:space="preserve"> yapılması</w:t>
            </w:r>
          </w:p>
        </w:tc>
      </w:tr>
      <w:tr w:rsidR="0006691B" w14:paraId="616CD0A1" w14:textId="77777777" w:rsidTr="00066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5A1032ED" w14:textId="77777777" w:rsidR="009305C5" w:rsidRDefault="009305C5" w:rsidP="009305C5">
            <w:pPr>
              <w:autoSpaceDE w:val="0"/>
              <w:autoSpaceDN w:val="0"/>
              <w:adjustRightInd w:val="0"/>
              <w:rPr>
                <w:rFonts w:cs="Calibri"/>
                <w:sz w:val="20"/>
                <w:szCs w:val="20"/>
              </w:rPr>
            </w:pPr>
            <w:r>
              <w:rPr>
                <w:rFonts w:cs="Calibri"/>
                <w:sz w:val="20"/>
                <w:szCs w:val="20"/>
              </w:rPr>
              <w:t>Eğitime ilişkin projeler hazırlamak,</w:t>
            </w:r>
          </w:p>
          <w:p w14:paraId="3A7EA2B0" w14:textId="02FB9AEA" w:rsidR="0006691B" w:rsidRDefault="005D7C25" w:rsidP="005D7C25">
            <w:proofErr w:type="gramStart"/>
            <w:r>
              <w:rPr>
                <w:rFonts w:cs="Calibri"/>
                <w:sz w:val="20"/>
                <w:szCs w:val="20"/>
              </w:rPr>
              <w:t>u</w:t>
            </w:r>
            <w:r w:rsidR="009305C5">
              <w:rPr>
                <w:rFonts w:cs="Calibri"/>
                <w:sz w:val="20"/>
                <w:szCs w:val="20"/>
              </w:rPr>
              <w:t>ygulamak</w:t>
            </w:r>
            <w:proofErr w:type="gramEnd"/>
          </w:p>
        </w:tc>
        <w:tc>
          <w:tcPr>
            <w:tcW w:w="3536" w:type="dxa"/>
          </w:tcPr>
          <w:p w14:paraId="273405B1" w14:textId="1CF4BDEB" w:rsidR="009305C5" w:rsidRDefault="007E543A"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sidRPr="007E543A">
              <w:rPr>
                <w:rFonts w:asciiTheme="minorHAnsi" w:hAnsiTheme="minorHAnsi" w:cstheme="minorHAnsi"/>
                <w:sz w:val="20"/>
                <w:szCs w:val="18"/>
              </w:rPr>
              <w:t>Millî</w:t>
            </w:r>
            <w:r w:rsidR="009305C5">
              <w:rPr>
                <w:rFonts w:cs="Calibri"/>
                <w:sz w:val="20"/>
                <w:szCs w:val="20"/>
              </w:rPr>
              <w:t xml:space="preserve"> Eğitim Bakanlığı İl ve İlçe Millî</w:t>
            </w:r>
          </w:p>
          <w:p w14:paraId="11CB2348"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Eğitim Müdürlükleri Yönetmeliği</w:t>
            </w:r>
          </w:p>
          <w:p w14:paraId="27DFD1D2" w14:textId="77777777" w:rsidR="00561D3B" w:rsidRDefault="009305C5" w:rsidP="009305C5">
            <w:pPr>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 xml:space="preserve">18. madde, </w:t>
            </w:r>
          </w:p>
          <w:p w14:paraId="39153BAD" w14:textId="508129B3" w:rsidR="0006691B" w:rsidRDefault="009305C5" w:rsidP="009305C5">
            <w:pPr>
              <w:cnfStyle w:val="000000010000" w:firstRow="0" w:lastRow="0" w:firstColumn="0" w:lastColumn="0" w:oddVBand="0" w:evenVBand="0" w:oddHBand="0" w:evenHBand="1" w:firstRowFirstColumn="0" w:firstRowLastColumn="0" w:lastRowFirstColumn="0" w:lastRowLastColumn="0"/>
            </w:pPr>
            <w:proofErr w:type="gramStart"/>
            <w:r>
              <w:rPr>
                <w:rFonts w:cs="Calibri"/>
                <w:sz w:val="20"/>
                <w:szCs w:val="20"/>
              </w:rPr>
              <w:t>p</w:t>
            </w:r>
            <w:proofErr w:type="gramEnd"/>
            <w:r>
              <w:rPr>
                <w:rFonts w:cs="Calibri"/>
                <w:sz w:val="20"/>
                <w:szCs w:val="20"/>
              </w:rPr>
              <w:t xml:space="preserve"> bendi</w:t>
            </w:r>
          </w:p>
        </w:tc>
        <w:tc>
          <w:tcPr>
            <w:tcW w:w="3536" w:type="dxa"/>
          </w:tcPr>
          <w:p w14:paraId="7E9F305D" w14:textId="7F92F113" w:rsidR="009305C5" w:rsidRPr="009B3281" w:rsidRDefault="009B3281" w:rsidP="009B32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SymbolMT" w:cs="Calibri"/>
                <w:sz w:val="20"/>
                <w:szCs w:val="20"/>
              </w:rPr>
            </w:pPr>
            <w:r>
              <w:rPr>
                <w:rFonts w:eastAsia="SymbolMT" w:cs="Calibri"/>
                <w:sz w:val="20"/>
                <w:szCs w:val="20"/>
              </w:rPr>
              <w:t xml:space="preserve">- </w:t>
            </w:r>
            <w:r w:rsidR="009305C5" w:rsidRPr="009B3281">
              <w:rPr>
                <w:rFonts w:eastAsia="SymbolMT" w:cs="Calibri"/>
                <w:sz w:val="20"/>
                <w:szCs w:val="20"/>
              </w:rPr>
              <w:t xml:space="preserve">Müdürlüğümüz </w:t>
            </w:r>
            <w:r w:rsidR="00FE1FAB" w:rsidRPr="009B3281">
              <w:rPr>
                <w:rFonts w:eastAsia="SymbolMT" w:cs="Calibri"/>
                <w:sz w:val="20"/>
                <w:szCs w:val="20"/>
              </w:rPr>
              <w:t>Özel Büro</w:t>
            </w:r>
          </w:p>
          <w:p w14:paraId="3C0F5BCB"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SymbolMT" w:cs="Calibri"/>
                <w:sz w:val="20"/>
                <w:szCs w:val="20"/>
              </w:rPr>
            </w:pPr>
            <w:proofErr w:type="gramStart"/>
            <w:r>
              <w:rPr>
                <w:rFonts w:eastAsia="SymbolMT" w:cs="Calibri"/>
                <w:sz w:val="20"/>
                <w:szCs w:val="20"/>
              </w:rPr>
              <w:t>tarafından</w:t>
            </w:r>
            <w:proofErr w:type="gramEnd"/>
            <w:r>
              <w:rPr>
                <w:rFonts w:eastAsia="SymbolMT" w:cs="Calibri"/>
                <w:sz w:val="20"/>
                <w:szCs w:val="20"/>
              </w:rPr>
              <w:t xml:space="preserve"> her yıl planlı ve düzenli</w:t>
            </w:r>
          </w:p>
          <w:p w14:paraId="344145E6"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SymbolMT" w:cs="Calibri"/>
                <w:sz w:val="20"/>
                <w:szCs w:val="20"/>
              </w:rPr>
            </w:pPr>
            <w:proofErr w:type="gramStart"/>
            <w:r>
              <w:rPr>
                <w:rFonts w:eastAsia="SymbolMT" w:cs="Calibri"/>
                <w:sz w:val="20"/>
                <w:szCs w:val="20"/>
              </w:rPr>
              <w:t>olarak</w:t>
            </w:r>
            <w:proofErr w:type="gramEnd"/>
            <w:r>
              <w:rPr>
                <w:rFonts w:eastAsia="SymbolMT" w:cs="Calibri"/>
                <w:sz w:val="20"/>
                <w:szCs w:val="20"/>
              </w:rPr>
              <w:t xml:space="preserve"> yerel projeler hazırlamakta ve</w:t>
            </w:r>
          </w:p>
          <w:p w14:paraId="47236983"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SymbolMT" w:cs="Calibri"/>
                <w:sz w:val="20"/>
                <w:szCs w:val="20"/>
              </w:rPr>
            </w:pPr>
            <w:proofErr w:type="gramStart"/>
            <w:r>
              <w:rPr>
                <w:rFonts w:eastAsia="SymbolMT" w:cs="Calibri"/>
                <w:sz w:val="20"/>
                <w:szCs w:val="20"/>
              </w:rPr>
              <w:t>yürütmektedir</w:t>
            </w:r>
            <w:proofErr w:type="gramEnd"/>
            <w:r>
              <w:rPr>
                <w:rFonts w:eastAsia="SymbolMT" w:cs="Calibri"/>
                <w:sz w:val="20"/>
                <w:szCs w:val="20"/>
              </w:rPr>
              <w:t>.</w:t>
            </w:r>
          </w:p>
          <w:p w14:paraId="3493A214" w14:textId="77777777" w:rsidR="0006691B" w:rsidRDefault="0006691B" w:rsidP="009305C5">
            <w:pPr>
              <w:cnfStyle w:val="000000010000" w:firstRow="0" w:lastRow="0" w:firstColumn="0" w:lastColumn="0" w:oddVBand="0" w:evenVBand="0" w:oddHBand="0" w:evenHBand="1" w:firstRowFirstColumn="0" w:firstRowLastColumn="0" w:lastRowFirstColumn="0" w:lastRowLastColumn="0"/>
            </w:pPr>
          </w:p>
        </w:tc>
        <w:tc>
          <w:tcPr>
            <w:tcW w:w="3536" w:type="dxa"/>
          </w:tcPr>
          <w:p w14:paraId="1EBDAACA" w14:textId="278644DE" w:rsidR="009305C5" w:rsidRDefault="009B3281"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 xml:space="preserve">- </w:t>
            </w:r>
            <w:r w:rsidR="009305C5">
              <w:rPr>
                <w:rFonts w:cs="Calibri"/>
                <w:sz w:val="20"/>
                <w:szCs w:val="20"/>
              </w:rPr>
              <w:t>Proje hazırlama ve yürütme ile ilgili</w:t>
            </w:r>
          </w:p>
          <w:p w14:paraId="6D4DD2D5"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proofErr w:type="gramStart"/>
            <w:r>
              <w:rPr>
                <w:rFonts w:cs="Calibri"/>
                <w:sz w:val="20"/>
                <w:szCs w:val="20"/>
              </w:rPr>
              <w:t>merkezi</w:t>
            </w:r>
            <w:proofErr w:type="gramEnd"/>
            <w:r>
              <w:rPr>
                <w:rFonts w:cs="Calibri"/>
                <w:sz w:val="20"/>
                <w:szCs w:val="20"/>
              </w:rPr>
              <w:t xml:space="preserve"> ve mahalli eğitim</w:t>
            </w:r>
          </w:p>
          <w:p w14:paraId="5D9E3235"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proofErr w:type="gramStart"/>
            <w:r>
              <w:rPr>
                <w:rFonts w:cs="Calibri"/>
                <w:sz w:val="20"/>
                <w:szCs w:val="20"/>
              </w:rPr>
              <w:t>programlarının</w:t>
            </w:r>
            <w:proofErr w:type="gramEnd"/>
            <w:r>
              <w:rPr>
                <w:rFonts w:cs="Calibri"/>
                <w:sz w:val="20"/>
                <w:szCs w:val="20"/>
              </w:rPr>
              <w:t xml:space="preserve"> artırılması ve</w:t>
            </w:r>
          </w:p>
          <w:p w14:paraId="18F90CC6"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proofErr w:type="gramStart"/>
            <w:r>
              <w:rPr>
                <w:rFonts w:cs="Calibri"/>
                <w:sz w:val="20"/>
                <w:szCs w:val="20"/>
              </w:rPr>
              <w:t>yaygınlaştırılması</w:t>
            </w:r>
            <w:proofErr w:type="gramEnd"/>
            <w:r>
              <w:rPr>
                <w:rFonts w:cs="Calibri"/>
                <w:sz w:val="20"/>
                <w:szCs w:val="20"/>
              </w:rPr>
              <w:t>, proje yazma ve</w:t>
            </w:r>
          </w:p>
          <w:p w14:paraId="256BC287"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proofErr w:type="gramStart"/>
            <w:r>
              <w:rPr>
                <w:rFonts w:cs="Calibri"/>
                <w:sz w:val="20"/>
                <w:szCs w:val="20"/>
              </w:rPr>
              <w:t>yürütme</w:t>
            </w:r>
            <w:proofErr w:type="gramEnd"/>
            <w:r>
              <w:rPr>
                <w:rFonts w:cs="Calibri"/>
                <w:sz w:val="20"/>
                <w:szCs w:val="20"/>
              </w:rPr>
              <w:t xml:space="preserve"> eğitimi almış öğretmen</w:t>
            </w:r>
          </w:p>
          <w:p w14:paraId="32126A2B"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proofErr w:type="gramStart"/>
            <w:r>
              <w:rPr>
                <w:rFonts w:cs="Calibri"/>
                <w:sz w:val="20"/>
                <w:szCs w:val="20"/>
              </w:rPr>
              <w:t>sayısının</w:t>
            </w:r>
            <w:proofErr w:type="gramEnd"/>
            <w:r>
              <w:rPr>
                <w:rFonts w:cs="Calibri"/>
                <w:sz w:val="20"/>
                <w:szCs w:val="20"/>
              </w:rPr>
              <w:t xml:space="preserve"> artırılması</w:t>
            </w:r>
          </w:p>
          <w:p w14:paraId="077FC526" w14:textId="596D3A71" w:rsidR="009305C5" w:rsidRPr="009B3281" w:rsidRDefault="009B3281" w:rsidP="009B328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sidRPr="009B3281">
              <w:rPr>
                <w:rFonts w:cs="Calibri"/>
                <w:sz w:val="20"/>
                <w:szCs w:val="20"/>
              </w:rPr>
              <w:t>-</w:t>
            </w:r>
            <w:r>
              <w:rPr>
                <w:rFonts w:cs="Calibri"/>
                <w:sz w:val="20"/>
                <w:szCs w:val="20"/>
              </w:rPr>
              <w:t xml:space="preserve"> </w:t>
            </w:r>
            <w:r w:rsidR="009305C5" w:rsidRPr="009B3281">
              <w:rPr>
                <w:rFonts w:cs="Calibri"/>
                <w:sz w:val="20"/>
                <w:szCs w:val="20"/>
              </w:rPr>
              <w:t>Proje yazımı konusunda</w:t>
            </w:r>
          </w:p>
          <w:p w14:paraId="4BBAE7E5"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proofErr w:type="gramStart"/>
            <w:r>
              <w:rPr>
                <w:rFonts w:cs="Calibri"/>
                <w:sz w:val="20"/>
                <w:szCs w:val="20"/>
              </w:rPr>
              <w:t>öğretmenlere</w:t>
            </w:r>
            <w:proofErr w:type="gramEnd"/>
            <w:r>
              <w:rPr>
                <w:rFonts w:cs="Calibri"/>
                <w:sz w:val="20"/>
                <w:szCs w:val="20"/>
              </w:rPr>
              <w:t xml:space="preserve"> yönelik teşvik edici ve</w:t>
            </w:r>
          </w:p>
          <w:p w14:paraId="5C5F12A8"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proofErr w:type="gramStart"/>
            <w:r>
              <w:rPr>
                <w:rFonts w:cs="Calibri"/>
                <w:sz w:val="20"/>
                <w:szCs w:val="20"/>
              </w:rPr>
              <w:t>özendirici</w:t>
            </w:r>
            <w:proofErr w:type="gramEnd"/>
            <w:r>
              <w:rPr>
                <w:rFonts w:cs="Calibri"/>
                <w:sz w:val="20"/>
                <w:szCs w:val="20"/>
              </w:rPr>
              <w:t xml:space="preserve"> uygulamaların</w:t>
            </w:r>
          </w:p>
          <w:p w14:paraId="465BA866" w14:textId="77777777" w:rsidR="009305C5" w:rsidRDefault="009305C5" w:rsidP="009305C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proofErr w:type="gramStart"/>
            <w:r>
              <w:rPr>
                <w:rFonts w:cs="Calibri"/>
                <w:sz w:val="20"/>
                <w:szCs w:val="20"/>
              </w:rPr>
              <w:t>geliştirilmesi</w:t>
            </w:r>
            <w:proofErr w:type="gramEnd"/>
            <w:r>
              <w:rPr>
                <w:rFonts w:cs="Calibri"/>
                <w:sz w:val="20"/>
                <w:szCs w:val="20"/>
              </w:rPr>
              <w:t>, ödüllendirmelerin</w:t>
            </w:r>
          </w:p>
          <w:p w14:paraId="368EFA51" w14:textId="77777777" w:rsidR="0006691B" w:rsidRDefault="009305C5" w:rsidP="009305C5">
            <w:pPr>
              <w:cnfStyle w:val="000000010000" w:firstRow="0" w:lastRow="0" w:firstColumn="0" w:lastColumn="0" w:oddVBand="0" w:evenVBand="0" w:oddHBand="0" w:evenHBand="1" w:firstRowFirstColumn="0" w:firstRowLastColumn="0" w:lastRowFirstColumn="0" w:lastRowLastColumn="0"/>
              <w:rPr>
                <w:rFonts w:cs="Calibri"/>
                <w:sz w:val="20"/>
                <w:szCs w:val="20"/>
              </w:rPr>
            </w:pPr>
            <w:proofErr w:type="gramStart"/>
            <w:r>
              <w:rPr>
                <w:rFonts w:cs="Calibri"/>
                <w:sz w:val="20"/>
                <w:szCs w:val="20"/>
              </w:rPr>
              <w:t>yapılması</w:t>
            </w:r>
            <w:proofErr w:type="gramEnd"/>
          </w:p>
          <w:p w14:paraId="45582413" w14:textId="77777777" w:rsidR="00561D3B" w:rsidRDefault="00561D3B" w:rsidP="009305C5">
            <w:pPr>
              <w:cnfStyle w:val="000000010000" w:firstRow="0" w:lastRow="0" w:firstColumn="0" w:lastColumn="0" w:oddVBand="0" w:evenVBand="0" w:oddHBand="0" w:evenHBand="1" w:firstRowFirstColumn="0" w:firstRowLastColumn="0" w:lastRowFirstColumn="0" w:lastRowLastColumn="0"/>
            </w:pPr>
          </w:p>
        </w:tc>
      </w:tr>
      <w:tr w:rsidR="0006691B" w14:paraId="20E2B4B1" w14:textId="77777777" w:rsidTr="007C7406">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3536" w:type="dxa"/>
          </w:tcPr>
          <w:p w14:paraId="268CA7A0" w14:textId="6304C333" w:rsidR="009305C5" w:rsidRDefault="009305C5" w:rsidP="009305C5">
            <w:pPr>
              <w:autoSpaceDE w:val="0"/>
              <w:autoSpaceDN w:val="0"/>
              <w:adjustRightInd w:val="0"/>
              <w:rPr>
                <w:rFonts w:cs="Calibri"/>
                <w:sz w:val="20"/>
                <w:szCs w:val="20"/>
              </w:rPr>
            </w:pPr>
            <w:r>
              <w:rPr>
                <w:rFonts w:cs="Calibri"/>
                <w:sz w:val="20"/>
                <w:szCs w:val="20"/>
              </w:rPr>
              <w:t>Eğitime ilişkin araştırma, geliştirme,</w:t>
            </w:r>
          </w:p>
          <w:p w14:paraId="7D07779E" w14:textId="77777777" w:rsidR="009305C5" w:rsidRDefault="009305C5" w:rsidP="009305C5">
            <w:pPr>
              <w:autoSpaceDE w:val="0"/>
              <w:autoSpaceDN w:val="0"/>
              <w:adjustRightInd w:val="0"/>
              <w:rPr>
                <w:rFonts w:cs="Calibri"/>
                <w:sz w:val="20"/>
                <w:szCs w:val="20"/>
              </w:rPr>
            </w:pPr>
            <w:proofErr w:type="gramStart"/>
            <w:r>
              <w:rPr>
                <w:rFonts w:cs="Calibri"/>
                <w:sz w:val="20"/>
                <w:szCs w:val="20"/>
              </w:rPr>
              <w:t>stratejik</w:t>
            </w:r>
            <w:proofErr w:type="gramEnd"/>
            <w:r>
              <w:rPr>
                <w:rFonts w:cs="Calibri"/>
                <w:sz w:val="20"/>
                <w:szCs w:val="20"/>
              </w:rPr>
              <w:t xml:space="preserve"> planlama ve kalite geliştirme</w:t>
            </w:r>
          </w:p>
          <w:p w14:paraId="2284E814" w14:textId="77777777" w:rsidR="0006691B" w:rsidRDefault="009305C5" w:rsidP="009305C5">
            <w:proofErr w:type="gramStart"/>
            <w:r>
              <w:rPr>
                <w:rFonts w:cs="Calibri"/>
                <w:sz w:val="20"/>
                <w:szCs w:val="20"/>
              </w:rPr>
              <w:t>faaliyetleri</w:t>
            </w:r>
            <w:proofErr w:type="gramEnd"/>
            <w:r>
              <w:rPr>
                <w:rFonts w:cs="Calibri"/>
                <w:sz w:val="20"/>
                <w:szCs w:val="20"/>
              </w:rPr>
              <w:t xml:space="preserve"> yürütmek</w:t>
            </w:r>
          </w:p>
        </w:tc>
        <w:tc>
          <w:tcPr>
            <w:tcW w:w="3536" w:type="dxa"/>
          </w:tcPr>
          <w:p w14:paraId="5FC80E85" w14:textId="5920BEB1" w:rsidR="009305C5" w:rsidRDefault="007E543A"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Millî</w:t>
            </w:r>
            <w:r w:rsidR="009305C5">
              <w:rPr>
                <w:rFonts w:cs="Calibri"/>
                <w:sz w:val="20"/>
                <w:szCs w:val="20"/>
              </w:rPr>
              <w:t xml:space="preserve"> Eğitim Bakanlığı İl ve İlçe Millî</w:t>
            </w:r>
          </w:p>
          <w:p w14:paraId="18E1FA8E" w14:textId="77777777" w:rsidR="009305C5" w:rsidRDefault="009305C5"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Eğitim Müdürlükleri Yönetmeliği</w:t>
            </w:r>
          </w:p>
          <w:p w14:paraId="06298BA7" w14:textId="77777777" w:rsidR="00561D3B" w:rsidRDefault="009305C5" w:rsidP="009305C5">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18. madde,</w:t>
            </w:r>
          </w:p>
          <w:p w14:paraId="2625CEAB" w14:textId="77777777" w:rsidR="0006691B" w:rsidRDefault="009305C5" w:rsidP="009305C5">
            <w:pPr>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ö</w:t>
            </w:r>
            <w:proofErr w:type="gramEnd"/>
            <w:r>
              <w:rPr>
                <w:rFonts w:cs="Calibri"/>
                <w:sz w:val="20"/>
                <w:szCs w:val="20"/>
              </w:rPr>
              <w:t xml:space="preserve"> bendi</w:t>
            </w:r>
          </w:p>
          <w:p w14:paraId="3055E531" w14:textId="46F6A541" w:rsidR="00561D3B" w:rsidRDefault="00561D3B" w:rsidP="009305C5">
            <w:pPr>
              <w:cnfStyle w:val="000000100000" w:firstRow="0" w:lastRow="0" w:firstColumn="0" w:lastColumn="0" w:oddVBand="0" w:evenVBand="0" w:oddHBand="1" w:evenHBand="0" w:firstRowFirstColumn="0" w:firstRowLastColumn="0" w:lastRowFirstColumn="0" w:lastRowLastColumn="0"/>
            </w:pPr>
          </w:p>
        </w:tc>
        <w:tc>
          <w:tcPr>
            <w:tcW w:w="3536" w:type="dxa"/>
          </w:tcPr>
          <w:p w14:paraId="6A4646D7" w14:textId="77777777" w:rsidR="0006691B" w:rsidRDefault="009305C5" w:rsidP="007920C4">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rFonts w:cs="Calibri"/>
                <w:sz w:val="20"/>
                <w:szCs w:val="20"/>
              </w:rPr>
              <w:t xml:space="preserve">Müdürlüğümüzün </w:t>
            </w:r>
            <w:r w:rsidR="007920C4">
              <w:rPr>
                <w:rFonts w:cs="Calibri"/>
                <w:sz w:val="20"/>
                <w:szCs w:val="20"/>
              </w:rPr>
              <w:t>Özel Büro</w:t>
            </w:r>
            <w:r>
              <w:rPr>
                <w:rFonts w:cs="Calibri"/>
                <w:sz w:val="20"/>
                <w:szCs w:val="20"/>
              </w:rPr>
              <w:t xml:space="preserve"> birimi yeterli</w:t>
            </w:r>
            <w:r w:rsidR="007920C4">
              <w:rPr>
                <w:rFonts w:cs="Calibri"/>
                <w:sz w:val="20"/>
                <w:szCs w:val="20"/>
              </w:rPr>
              <w:t xml:space="preserve"> </w:t>
            </w:r>
            <w:r>
              <w:rPr>
                <w:rFonts w:cs="Calibri"/>
                <w:sz w:val="20"/>
                <w:szCs w:val="20"/>
              </w:rPr>
              <w:t>sayıda öğretmenle gerekli faaliyetleri</w:t>
            </w:r>
            <w:r w:rsidR="007920C4">
              <w:rPr>
                <w:rFonts w:cs="Calibri"/>
                <w:sz w:val="20"/>
                <w:szCs w:val="20"/>
              </w:rPr>
              <w:t xml:space="preserve"> </w:t>
            </w:r>
            <w:r>
              <w:rPr>
                <w:rFonts w:cs="Calibri"/>
                <w:sz w:val="20"/>
                <w:szCs w:val="20"/>
              </w:rPr>
              <w:t>yürütmektedir.</w:t>
            </w:r>
          </w:p>
        </w:tc>
        <w:tc>
          <w:tcPr>
            <w:tcW w:w="3536" w:type="dxa"/>
          </w:tcPr>
          <w:p w14:paraId="25188F3B" w14:textId="77777777" w:rsidR="009305C5" w:rsidRDefault="00294DF3"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Özel Büro</w:t>
            </w:r>
            <w:r w:rsidR="009305C5">
              <w:rPr>
                <w:rFonts w:cs="Calibri"/>
                <w:sz w:val="20"/>
                <w:szCs w:val="20"/>
              </w:rPr>
              <w:t xml:space="preserve"> birimi görevlileri için sık</w:t>
            </w:r>
          </w:p>
          <w:p w14:paraId="3A3B9E34" w14:textId="77777777" w:rsidR="009305C5" w:rsidRDefault="009305C5" w:rsidP="009305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aralıklarla</w:t>
            </w:r>
            <w:proofErr w:type="gramEnd"/>
            <w:r>
              <w:rPr>
                <w:rFonts w:cs="Calibri"/>
                <w:sz w:val="20"/>
                <w:szCs w:val="20"/>
              </w:rPr>
              <w:t xml:space="preserve"> merkezi düzeyde hizmet içi</w:t>
            </w:r>
          </w:p>
          <w:p w14:paraId="1C310D94" w14:textId="68B2C365" w:rsidR="0006691B" w:rsidRDefault="009305C5" w:rsidP="009305C5">
            <w:pPr>
              <w:cnfStyle w:val="000000100000" w:firstRow="0" w:lastRow="0" w:firstColumn="0" w:lastColumn="0" w:oddVBand="0" w:evenVBand="0" w:oddHBand="1" w:evenHBand="0" w:firstRowFirstColumn="0" w:firstRowLastColumn="0" w:lastRowFirstColumn="0" w:lastRowLastColumn="0"/>
            </w:pPr>
            <w:proofErr w:type="gramStart"/>
            <w:r>
              <w:rPr>
                <w:rFonts w:cs="Calibri"/>
                <w:sz w:val="20"/>
                <w:szCs w:val="20"/>
              </w:rPr>
              <w:t>eğitim</w:t>
            </w:r>
            <w:proofErr w:type="gramEnd"/>
            <w:r>
              <w:rPr>
                <w:rFonts w:cs="Calibri"/>
                <w:sz w:val="20"/>
                <w:szCs w:val="20"/>
              </w:rPr>
              <w:t xml:space="preserve"> ihtiyacı</w:t>
            </w:r>
          </w:p>
        </w:tc>
      </w:tr>
      <w:tr w:rsidR="0006691B" w14:paraId="07C04839" w14:textId="77777777" w:rsidTr="000669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343AC08B" w14:textId="2CFEE537" w:rsidR="0006691B" w:rsidRDefault="00002300" w:rsidP="00891899">
            <w:pPr>
              <w:autoSpaceDE w:val="0"/>
              <w:autoSpaceDN w:val="0"/>
              <w:adjustRightInd w:val="0"/>
            </w:pPr>
            <w:r w:rsidRPr="00002300">
              <w:rPr>
                <w:rFonts w:cs="Calibri"/>
                <w:sz w:val="20"/>
                <w:szCs w:val="20"/>
              </w:rPr>
              <w:t>Öğretmenlerin meslekî gelişimine yönelik etkinlikler düzenlemek</w:t>
            </w:r>
          </w:p>
        </w:tc>
        <w:tc>
          <w:tcPr>
            <w:tcW w:w="3536" w:type="dxa"/>
          </w:tcPr>
          <w:p w14:paraId="4CF970F5" w14:textId="77777777" w:rsidR="00574387" w:rsidRDefault="00574387" w:rsidP="0057438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İl ve İlçe Millî</w:t>
            </w:r>
          </w:p>
          <w:p w14:paraId="186F4664" w14:textId="77777777" w:rsidR="00574387" w:rsidRDefault="00574387" w:rsidP="00574387">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Eğitim Müdürlükleri Yönetmeliği</w:t>
            </w:r>
          </w:p>
          <w:p w14:paraId="49AC3B8F" w14:textId="77777777" w:rsidR="00117766" w:rsidRDefault="00574387" w:rsidP="00574387">
            <w:pPr>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 xml:space="preserve">20. madde, </w:t>
            </w:r>
          </w:p>
          <w:p w14:paraId="7FEC2691" w14:textId="6F75A8D9" w:rsidR="0006691B" w:rsidRDefault="00574387" w:rsidP="00574387">
            <w:pPr>
              <w:cnfStyle w:val="000000010000" w:firstRow="0" w:lastRow="0" w:firstColumn="0" w:lastColumn="0" w:oddVBand="0" w:evenVBand="0" w:oddHBand="0" w:evenHBand="1" w:firstRowFirstColumn="0" w:firstRowLastColumn="0" w:lastRowFirstColumn="0" w:lastRowLastColumn="0"/>
            </w:pPr>
            <w:proofErr w:type="gramStart"/>
            <w:r>
              <w:rPr>
                <w:rFonts w:cs="Calibri"/>
                <w:sz w:val="20"/>
                <w:szCs w:val="20"/>
              </w:rPr>
              <w:t>k</w:t>
            </w:r>
            <w:proofErr w:type="gramEnd"/>
            <w:r>
              <w:rPr>
                <w:rFonts w:cs="Calibri"/>
                <w:sz w:val="20"/>
                <w:szCs w:val="20"/>
              </w:rPr>
              <w:t xml:space="preserve"> bendi</w:t>
            </w:r>
          </w:p>
        </w:tc>
        <w:tc>
          <w:tcPr>
            <w:tcW w:w="3536" w:type="dxa"/>
          </w:tcPr>
          <w:p w14:paraId="0FDB8D1D" w14:textId="77777777" w:rsidR="0006691B" w:rsidRDefault="009305C5" w:rsidP="00367D7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 xml:space="preserve">Eğitim kurumlarında </w:t>
            </w:r>
            <w:r w:rsidR="00367D74">
              <w:rPr>
                <w:rFonts w:cs="Calibri"/>
                <w:sz w:val="20"/>
                <w:szCs w:val="20"/>
              </w:rPr>
              <w:t xml:space="preserve">eğitim öğretim hizmetlerinin verimliliğinin sağlanması hususunda </w:t>
            </w:r>
            <w:r>
              <w:rPr>
                <w:rFonts w:cs="Calibri"/>
                <w:sz w:val="20"/>
                <w:szCs w:val="20"/>
              </w:rPr>
              <w:t>gerekli tedbirler alınmaktadır.</w:t>
            </w:r>
          </w:p>
          <w:p w14:paraId="21908A61" w14:textId="77777777" w:rsidR="00117766" w:rsidRDefault="00117766" w:rsidP="00367D74">
            <w:pPr>
              <w:autoSpaceDE w:val="0"/>
              <w:autoSpaceDN w:val="0"/>
              <w:adjustRightInd w:val="0"/>
              <w:cnfStyle w:val="000000010000" w:firstRow="0" w:lastRow="0" w:firstColumn="0" w:lastColumn="0" w:oddVBand="0" w:evenVBand="0" w:oddHBand="0" w:evenHBand="1" w:firstRowFirstColumn="0" w:firstRowLastColumn="0" w:lastRowFirstColumn="0" w:lastRowLastColumn="0"/>
            </w:pPr>
          </w:p>
        </w:tc>
        <w:tc>
          <w:tcPr>
            <w:tcW w:w="3536" w:type="dxa"/>
          </w:tcPr>
          <w:p w14:paraId="41196EE6" w14:textId="424FCD7D" w:rsidR="0006691B" w:rsidRDefault="005F4C0E" w:rsidP="009305C5">
            <w:pPr>
              <w:cnfStyle w:val="000000010000" w:firstRow="0" w:lastRow="0" w:firstColumn="0" w:lastColumn="0" w:oddVBand="0" w:evenVBand="0" w:oddHBand="0" w:evenHBand="1" w:firstRowFirstColumn="0" w:firstRowLastColumn="0" w:lastRowFirstColumn="0" w:lastRowLastColumn="0"/>
            </w:pPr>
            <w:r>
              <w:rPr>
                <w:rFonts w:cs="Calibri"/>
                <w:sz w:val="20"/>
                <w:szCs w:val="20"/>
              </w:rPr>
              <w:t>Öğretmenlerin mesleki gelişimlerine yönelik kurum bazlı hizmet içi eğitim planlanmasının yapılması</w:t>
            </w:r>
          </w:p>
        </w:tc>
      </w:tr>
      <w:tr w:rsidR="0006691B" w14:paraId="487775A0" w14:textId="77777777" w:rsidTr="00066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769F5DF0" w14:textId="77777777" w:rsidR="0006691B" w:rsidRDefault="00574387" w:rsidP="00574387">
            <w:pPr>
              <w:autoSpaceDE w:val="0"/>
              <w:autoSpaceDN w:val="0"/>
              <w:adjustRightInd w:val="0"/>
            </w:pPr>
            <w:r w:rsidRPr="00574387">
              <w:rPr>
                <w:rFonts w:cs="Calibri"/>
                <w:sz w:val="20"/>
                <w:szCs w:val="20"/>
              </w:rPr>
              <w:t>Ölçme ve değerlendirme iş ve işlemlerini birimlerle iş birliği içerisinde yürütmek.</w:t>
            </w:r>
          </w:p>
        </w:tc>
        <w:tc>
          <w:tcPr>
            <w:tcW w:w="3536" w:type="dxa"/>
          </w:tcPr>
          <w:p w14:paraId="5AE3B8F8" w14:textId="77777777" w:rsidR="00574387" w:rsidRDefault="00574387" w:rsidP="0057438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İl ve İlçe Millî</w:t>
            </w:r>
          </w:p>
          <w:p w14:paraId="6D3BFACD" w14:textId="77777777" w:rsidR="00574387" w:rsidRDefault="00574387" w:rsidP="0057438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Eğitim Müdürlükleri Yönetmeliği</w:t>
            </w:r>
          </w:p>
          <w:p w14:paraId="31117C37" w14:textId="77777777" w:rsidR="0006691B" w:rsidRDefault="00574387" w:rsidP="00574387">
            <w:pPr>
              <w:cnfStyle w:val="000000100000" w:firstRow="0" w:lastRow="0" w:firstColumn="0" w:lastColumn="0" w:oddVBand="0" w:evenVBand="0" w:oddHBand="1" w:evenHBand="0" w:firstRowFirstColumn="0" w:firstRowLastColumn="0" w:lastRowFirstColumn="0" w:lastRowLastColumn="0"/>
            </w:pPr>
            <w:r>
              <w:rPr>
                <w:rFonts w:cs="Calibri"/>
                <w:sz w:val="20"/>
                <w:szCs w:val="20"/>
              </w:rPr>
              <w:t>19. madde, a bendi</w:t>
            </w:r>
          </w:p>
        </w:tc>
        <w:tc>
          <w:tcPr>
            <w:tcW w:w="3536" w:type="dxa"/>
          </w:tcPr>
          <w:p w14:paraId="0A8B17B2" w14:textId="77777777" w:rsidR="0006691B" w:rsidRDefault="00574387" w:rsidP="00574387">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Eğitim kurumlarında ortak sınavların verimli işlemesinin sağlanması hususunda gerekli tedbirler alınmaktadır.</w:t>
            </w:r>
          </w:p>
          <w:p w14:paraId="06D719A2" w14:textId="77777777" w:rsidR="00A67AA4" w:rsidRDefault="00A67AA4" w:rsidP="00574387">
            <w:pPr>
              <w:cnfStyle w:val="000000100000" w:firstRow="0" w:lastRow="0" w:firstColumn="0" w:lastColumn="0" w:oddVBand="0" w:evenVBand="0" w:oddHBand="1" w:evenHBand="0" w:firstRowFirstColumn="0" w:firstRowLastColumn="0" w:lastRowFirstColumn="0" w:lastRowLastColumn="0"/>
            </w:pPr>
          </w:p>
        </w:tc>
        <w:tc>
          <w:tcPr>
            <w:tcW w:w="3536" w:type="dxa"/>
          </w:tcPr>
          <w:p w14:paraId="04FF128E" w14:textId="1518AEA1" w:rsidR="0006691B" w:rsidRDefault="002B4EAD" w:rsidP="002B4EAD">
            <w:pPr>
              <w:cnfStyle w:val="000000100000" w:firstRow="0" w:lastRow="0" w:firstColumn="0" w:lastColumn="0" w:oddVBand="0" w:evenVBand="0" w:oddHBand="1" w:evenHBand="0" w:firstRowFirstColumn="0" w:firstRowLastColumn="0" w:lastRowFirstColumn="0" w:lastRowLastColumn="0"/>
            </w:pPr>
            <w:r w:rsidRPr="00574387">
              <w:rPr>
                <w:rFonts w:cs="Calibri"/>
                <w:sz w:val="20"/>
                <w:szCs w:val="20"/>
              </w:rPr>
              <w:t xml:space="preserve">Ölçme ve </w:t>
            </w:r>
            <w:r>
              <w:rPr>
                <w:rFonts w:cs="Calibri"/>
                <w:sz w:val="20"/>
                <w:szCs w:val="20"/>
              </w:rPr>
              <w:t>değerlendirme iş ve işlemlerinin kalitesini artırmak amacıyla eğitimler düzenlemek</w:t>
            </w:r>
          </w:p>
        </w:tc>
      </w:tr>
    </w:tbl>
    <w:p w14:paraId="29E86321" w14:textId="77777777" w:rsidR="000F087C" w:rsidRDefault="000F087C">
      <w:r>
        <w:br w:type="page"/>
      </w:r>
    </w:p>
    <w:p w14:paraId="532FA0F5" w14:textId="77777777" w:rsidR="00B06655" w:rsidRDefault="00B06655" w:rsidP="007B1768">
      <w:pPr>
        <w:pStyle w:val="Balk2"/>
      </w:pPr>
      <w:bookmarkStart w:id="33" w:name="_Toc163210099"/>
      <w:r>
        <w:lastRenderedPageBreak/>
        <w:t>Üst Politika Belgeleri Analizi</w:t>
      </w:r>
      <w:bookmarkEnd w:id="33"/>
    </w:p>
    <w:p w14:paraId="653ECB24" w14:textId="77777777" w:rsidR="00B06655" w:rsidRDefault="00B06655" w:rsidP="00B06655">
      <w:pPr>
        <w:autoSpaceDE w:val="0"/>
        <w:autoSpaceDN w:val="0"/>
        <w:adjustRightInd w:val="0"/>
        <w:spacing w:line="240" w:lineRule="auto"/>
        <w:rPr>
          <w:rFonts w:cs="Calibri"/>
          <w:sz w:val="22"/>
        </w:rPr>
      </w:pPr>
    </w:p>
    <w:p w14:paraId="350412C0" w14:textId="75EA18AE" w:rsidR="00DC1BD6" w:rsidRPr="00E22662" w:rsidRDefault="00B06655" w:rsidP="00C169AC">
      <w:pPr>
        <w:autoSpaceDE w:val="0"/>
        <w:autoSpaceDN w:val="0"/>
        <w:adjustRightInd w:val="0"/>
        <w:spacing w:line="360" w:lineRule="auto"/>
        <w:ind w:firstLine="708"/>
        <w:jc w:val="both"/>
        <w:rPr>
          <w:rFonts w:cs="Times New Roman"/>
          <w:sz w:val="28"/>
        </w:rPr>
      </w:pPr>
      <w:r w:rsidRPr="00E22662">
        <w:rPr>
          <w:rFonts w:cs="Times New Roman"/>
        </w:rPr>
        <w:t>Müdürlüğümüz 2024-2028 Stratejik Plan hazırlıkları için güncel Üst Politika</w:t>
      </w:r>
      <w:r w:rsidR="00BB56BE" w:rsidRPr="00E22662">
        <w:rPr>
          <w:rFonts w:cs="Times New Roman"/>
        </w:rPr>
        <w:t xml:space="preserve"> </w:t>
      </w:r>
      <w:r w:rsidRPr="00E22662">
        <w:rPr>
          <w:rFonts w:cs="Times New Roman"/>
        </w:rPr>
        <w:t>Belgelerinin ilgili bölümleri ayrıntılarıyla incelenmiştir. Üst Politika</w:t>
      </w:r>
      <w:r w:rsidR="00BB56BE" w:rsidRPr="00E22662">
        <w:rPr>
          <w:rFonts w:cs="Times New Roman"/>
        </w:rPr>
        <w:t xml:space="preserve"> </w:t>
      </w:r>
      <w:r w:rsidRPr="00E22662">
        <w:rPr>
          <w:rFonts w:cs="Times New Roman"/>
        </w:rPr>
        <w:t xml:space="preserve">Belgelerinin </w:t>
      </w:r>
      <w:r w:rsidR="00BB56BE" w:rsidRPr="00E22662">
        <w:rPr>
          <w:rFonts w:cs="Times New Roman"/>
        </w:rPr>
        <w:t>i</w:t>
      </w:r>
      <w:r w:rsidRPr="00E22662">
        <w:rPr>
          <w:rFonts w:cs="Times New Roman"/>
        </w:rPr>
        <w:t>ncelenmesi sonucunda tespit edilen ilgili politikalar ve</w:t>
      </w:r>
      <w:r w:rsidR="00BB56BE" w:rsidRPr="00E22662">
        <w:rPr>
          <w:rFonts w:cs="Times New Roman"/>
        </w:rPr>
        <w:t xml:space="preserve"> </w:t>
      </w:r>
      <w:r w:rsidRPr="00E22662">
        <w:rPr>
          <w:rFonts w:cs="Times New Roman"/>
        </w:rPr>
        <w:t>hedefler, idaremize verilmiş olan görevlere göre analiz edilmiştir. Böylece</w:t>
      </w:r>
      <w:r w:rsidR="00BB56BE" w:rsidRPr="00E22662">
        <w:rPr>
          <w:rFonts w:cs="Times New Roman"/>
        </w:rPr>
        <w:t xml:space="preserve"> </w:t>
      </w:r>
      <w:r w:rsidRPr="00E22662">
        <w:rPr>
          <w:rFonts w:cs="Times New Roman"/>
        </w:rPr>
        <w:t xml:space="preserve">Stratejik Plan hazırlıkları </w:t>
      </w:r>
      <w:r w:rsidR="00BB56BE" w:rsidRPr="00E22662">
        <w:rPr>
          <w:rFonts w:cs="Times New Roman"/>
        </w:rPr>
        <w:t>k</w:t>
      </w:r>
      <w:r w:rsidRPr="00E22662">
        <w:rPr>
          <w:rFonts w:cs="Times New Roman"/>
        </w:rPr>
        <w:t>apsamında incelenen Üst Politika Belgelerine</w:t>
      </w:r>
      <w:r w:rsidR="00BB56BE" w:rsidRPr="00E22662">
        <w:rPr>
          <w:rFonts w:cs="Times New Roman"/>
        </w:rPr>
        <w:t xml:space="preserve"> </w:t>
      </w:r>
      <w:r w:rsidRPr="00E22662">
        <w:rPr>
          <w:rFonts w:cs="Times New Roman"/>
        </w:rPr>
        <w:t>Durum Analizi raporunda yer verilmiştir.</w:t>
      </w:r>
      <w:r w:rsidR="00BB56BE" w:rsidRPr="00E22662">
        <w:rPr>
          <w:rFonts w:cs="Times New Roman"/>
        </w:rPr>
        <w:t xml:space="preserve"> </w:t>
      </w:r>
      <w:r w:rsidRPr="007E543A">
        <w:rPr>
          <w:rFonts w:cs="Times New Roman"/>
        </w:rPr>
        <w:t>Stratejik Planının</w:t>
      </w:r>
      <w:r w:rsidRPr="00E22662">
        <w:rPr>
          <w:rFonts w:cs="Times New Roman"/>
        </w:rPr>
        <w:t xml:space="preserve"> Stratejik</w:t>
      </w:r>
      <w:r w:rsidR="00BB56BE" w:rsidRPr="00E22662">
        <w:rPr>
          <w:rFonts w:cs="Times New Roman"/>
        </w:rPr>
        <w:t xml:space="preserve"> </w:t>
      </w:r>
      <w:r w:rsidRPr="00E22662">
        <w:rPr>
          <w:rFonts w:cs="Times New Roman"/>
        </w:rPr>
        <w:t>Amaç, Hedef, Performans Göstergeleri ve Stratejileri hazırlanırken</w:t>
      </w:r>
      <w:r w:rsidR="00BB56BE" w:rsidRPr="00E22662">
        <w:rPr>
          <w:rFonts w:cs="Times New Roman"/>
        </w:rPr>
        <w:t xml:space="preserve"> </w:t>
      </w:r>
      <w:r w:rsidRPr="00E22662">
        <w:rPr>
          <w:rFonts w:cs="Times New Roman"/>
        </w:rPr>
        <w:t>yukarıda sözü edilen Üst Politika Belgelerinden yararlanılmıştır. Üst</w:t>
      </w:r>
      <w:r w:rsidR="00BB56BE" w:rsidRPr="00E22662">
        <w:rPr>
          <w:rFonts w:cs="Times New Roman"/>
        </w:rPr>
        <w:t xml:space="preserve"> </w:t>
      </w:r>
      <w:r w:rsidRPr="00E22662">
        <w:rPr>
          <w:rFonts w:cs="Times New Roman"/>
        </w:rPr>
        <w:t>Politika Belgelerinde yer almayan ancak Müdürlüğümüzün Durum Analizi</w:t>
      </w:r>
      <w:r w:rsidR="00BB56BE" w:rsidRPr="00E22662">
        <w:rPr>
          <w:rFonts w:cs="Times New Roman"/>
        </w:rPr>
        <w:t xml:space="preserve"> </w:t>
      </w:r>
      <w:r w:rsidRPr="00E22662">
        <w:rPr>
          <w:rFonts w:cs="Times New Roman"/>
        </w:rPr>
        <w:t>kapsamında önceliklendirdiği alanlara ise Geleceğe Bakış bölümünde yer</w:t>
      </w:r>
      <w:r w:rsidR="00BB56BE" w:rsidRPr="00E22662">
        <w:rPr>
          <w:rFonts w:cs="Times New Roman"/>
        </w:rPr>
        <w:t xml:space="preserve"> </w:t>
      </w:r>
      <w:r w:rsidRPr="00E22662">
        <w:rPr>
          <w:rFonts w:cs="Times New Roman"/>
        </w:rPr>
        <w:t>verilmiştir.</w:t>
      </w:r>
      <w:r w:rsidR="00E22662">
        <w:rPr>
          <w:rFonts w:cs="Times New Roman"/>
        </w:rPr>
        <w:t xml:space="preserve"> </w:t>
      </w:r>
      <w:r w:rsidRPr="00E22662">
        <w:rPr>
          <w:rFonts w:cs="Times New Roman"/>
        </w:rPr>
        <w:t>Üst Politika Belgeleri, Temel Üst Politika Belgeleri ile Diğer Üst Politika</w:t>
      </w:r>
      <w:r w:rsidR="00BB56BE" w:rsidRPr="00E22662">
        <w:rPr>
          <w:rFonts w:cs="Times New Roman"/>
        </w:rPr>
        <w:t xml:space="preserve"> </w:t>
      </w:r>
      <w:r w:rsidRPr="00E22662">
        <w:rPr>
          <w:rFonts w:cs="Times New Roman"/>
        </w:rPr>
        <w:t>Belgeleri olmak üzere iki bölümde analiz edilmiştir. Üst Politika Belgeleri</w:t>
      </w:r>
      <w:r w:rsidR="00BB56BE" w:rsidRPr="00E22662">
        <w:rPr>
          <w:rFonts w:cs="Times New Roman"/>
        </w:rPr>
        <w:t xml:space="preserve"> </w:t>
      </w:r>
      <w:r w:rsidRPr="00E22662">
        <w:rPr>
          <w:rFonts w:cs="Times New Roman"/>
        </w:rPr>
        <w:t>ile Stratejik Plan ilişkisinin kurulması amacıyla Üst Politika Belgeleri Analiz</w:t>
      </w:r>
      <w:r w:rsidR="00BB56BE" w:rsidRPr="00E22662">
        <w:rPr>
          <w:rFonts w:cs="Times New Roman"/>
        </w:rPr>
        <w:t xml:space="preserve"> </w:t>
      </w:r>
      <w:r w:rsidRPr="00E22662">
        <w:rPr>
          <w:rFonts w:cs="Times New Roman"/>
        </w:rPr>
        <w:t>Tablosu aşağıda yer alan Üst Politika Belgeleri Tablosuna göre</w:t>
      </w:r>
      <w:r w:rsidR="00BB56BE" w:rsidRPr="00E22662">
        <w:rPr>
          <w:rFonts w:cs="Times New Roman"/>
        </w:rPr>
        <w:t xml:space="preserve"> </w:t>
      </w:r>
      <w:r w:rsidRPr="00E22662">
        <w:rPr>
          <w:rFonts w:cs="Times New Roman"/>
        </w:rPr>
        <w:t>oluşturulmuştur.</w:t>
      </w:r>
    </w:p>
    <w:p w14:paraId="78500E16" w14:textId="77777777" w:rsidR="002C63F3" w:rsidRDefault="002C63F3">
      <w:pPr>
        <w:rPr>
          <w:rFonts w:cs="Times New Roman"/>
        </w:rPr>
      </w:pPr>
      <w:bookmarkStart w:id="34" w:name="_Toc2260329"/>
    </w:p>
    <w:p w14:paraId="323966FE" w14:textId="77777777" w:rsidR="002C63F3" w:rsidRDefault="002C63F3">
      <w:pPr>
        <w:rPr>
          <w:rFonts w:cs="Times New Roman"/>
        </w:rPr>
      </w:pPr>
    </w:p>
    <w:p w14:paraId="5F30E1A2" w14:textId="77777777" w:rsidR="002C63F3" w:rsidRDefault="002C63F3">
      <w:pPr>
        <w:rPr>
          <w:rFonts w:cs="Times New Roman"/>
          <w:i/>
          <w:iCs/>
          <w:sz w:val="20"/>
          <w:szCs w:val="20"/>
        </w:rPr>
      </w:pPr>
      <w:bookmarkStart w:id="35" w:name="_Hlk161048889"/>
      <w:r>
        <w:rPr>
          <w:rFonts w:cs="Times New Roman"/>
          <w:i/>
          <w:iCs/>
          <w:sz w:val="20"/>
          <w:szCs w:val="20"/>
        </w:rPr>
        <w:t>Tablo-4 Üst Politika Belgeleri Tablosu</w:t>
      </w:r>
    </w:p>
    <w:bookmarkEnd w:id="35"/>
    <w:p w14:paraId="714CE901" w14:textId="77777777" w:rsidR="000C0898" w:rsidRDefault="000C0898">
      <w:pPr>
        <w:rPr>
          <w:rFonts w:cs="Times New Roman"/>
          <w:i/>
          <w:iCs/>
          <w:sz w:val="20"/>
          <w:szCs w:val="20"/>
        </w:rPr>
      </w:pPr>
    </w:p>
    <w:tbl>
      <w:tblPr>
        <w:tblStyle w:val="AkKlavuz-Vurgu1"/>
        <w:tblW w:w="0" w:type="auto"/>
        <w:tblLook w:val="04A0" w:firstRow="1" w:lastRow="0" w:firstColumn="1" w:lastColumn="0" w:noHBand="0" w:noVBand="1"/>
      </w:tblPr>
      <w:tblGrid>
        <w:gridCol w:w="6995"/>
        <w:gridCol w:w="6989"/>
      </w:tblGrid>
      <w:tr w:rsidR="00D3043C" w14:paraId="10C9068C" w14:textId="77777777" w:rsidTr="00D30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14:paraId="2E93AD72" w14:textId="77777777" w:rsidR="00D3043C" w:rsidRPr="006519FC" w:rsidRDefault="00D3043C" w:rsidP="00D3043C">
            <w:pPr>
              <w:jc w:val="center"/>
              <w:rPr>
                <w:rFonts w:cs="Times New Roman"/>
              </w:rPr>
            </w:pPr>
            <w:r w:rsidRPr="006519FC">
              <w:rPr>
                <w:rFonts w:cs="Calibri"/>
                <w:bCs w:val="0"/>
                <w:sz w:val="22"/>
              </w:rPr>
              <w:t>Temel Üst Politika Belgeleri</w:t>
            </w:r>
          </w:p>
        </w:tc>
        <w:tc>
          <w:tcPr>
            <w:tcW w:w="7072" w:type="dxa"/>
          </w:tcPr>
          <w:p w14:paraId="7271BF69" w14:textId="77777777" w:rsidR="00D3043C" w:rsidRPr="006519FC" w:rsidRDefault="00D3043C" w:rsidP="00D3043C">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6519FC">
              <w:rPr>
                <w:rFonts w:cs="Calibri"/>
                <w:bCs w:val="0"/>
                <w:sz w:val="22"/>
              </w:rPr>
              <w:t>Di</w:t>
            </w:r>
            <w:r w:rsidRPr="006519FC">
              <w:rPr>
                <w:rFonts w:ascii="Calibri-Bold" w:hAnsi="Calibri-Bold" w:cs="Calibri-Bold"/>
                <w:bCs w:val="0"/>
                <w:sz w:val="22"/>
              </w:rPr>
              <w:t>ğ</w:t>
            </w:r>
            <w:r w:rsidRPr="006519FC">
              <w:rPr>
                <w:rFonts w:cs="Calibri"/>
                <w:bCs w:val="0"/>
                <w:sz w:val="22"/>
              </w:rPr>
              <w:t>er Üst Politika Belgeleri</w:t>
            </w:r>
          </w:p>
        </w:tc>
      </w:tr>
      <w:tr w:rsidR="00D3043C" w14:paraId="0947AD3A" w14:textId="77777777" w:rsidTr="00D30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14:paraId="0B0CF5D0" w14:textId="77777777" w:rsidR="00D3043C" w:rsidRDefault="0033316F">
            <w:pPr>
              <w:rPr>
                <w:rFonts w:cs="Times New Roman"/>
              </w:rPr>
            </w:pPr>
            <w:r>
              <w:rPr>
                <w:rFonts w:cs="Calibri"/>
                <w:sz w:val="20"/>
                <w:szCs w:val="20"/>
              </w:rPr>
              <w:t>12. Kalkınma Planı</w:t>
            </w:r>
          </w:p>
        </w:tc>
        <w:tc>
          <w:tcPr>
            <w:tcW w:w="7072" w:type="dxa"/>
          </w:tcPr>
          <w:p w14:paraId="0B3EF4F2" w14:textId="77777777" w:rsidR="00D3043C" w:rsidRDefault="0033316F">
            <w:pPr>
              <w:cnfStyle w:val="000000100000" w:firstRow="0" w:lastRow="0" w:firstColumn="0" w:lastColumn="0" w:oddVBand="0" w:evenVBand="0" w:oddHBand="1" w:evenHBand="0" w:firstRowFirstColumn="0" w:firstRowLastColumn="0" w:lastRowFirstColumn="0" w:lastRowLastColumn="0"/>
              <w:rPr>
                <w:rFonts w:cs="Times New Roman"/>
              </w:rPr>
            </w:pPr>
            <w:r>
              <w:rPr>
                <w:rFonts w:cs="Calibri"/>
                <w:sz w:val="20"/>
                <w:szCs w:val="20"/>
              </w:rPr>
              <w:t>Diğer Kamu Kurum ve Kuruluşlarının Stratejik Planları</w:t>
            </w:r>
          </w:p>
        </w:tc>
      </w:tr>
      <w:tr w:rsidR="00D3043C" w14:paraId="4A57F4D0" w14:textId="77777777" w:rsidTr="00D30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14:paraId="1DCD3E39" w14:textId="77777777" w:rsidR="00D3043C" w:rsidRDefault="0033316F">
            <w:pPr>
              <w:rPr>
                <w:rFonts w:cs="Times New Roman"/>
              </w:rPr>
            </w:pPr>
            <w:r>
              <w:rPr>
                <w:rFonts w:cs="Calibri"/>
                <w:sz w:val="20"/>
                <w:szCs w:val="20"/>
              </w:rPr>
              <w:t>2022-2024 Orta Vadeli Program</w:t>
            </w:r>
          </w:p>
        </w:tc>
        <w:tc>
          <w:tcPr>
            <w:tcW w:w="7072" w:type="dxa"/>
          </w:tcPr>
          <w:p w14:paraId="65D8D45E" w14:textId="77777777" w:rsidR="00D3043C" w:rsidRDefault="0033316F" w:rsidP="0033316F">
            <w:pPr>
              <w:spacing w:line="276" w:lineRule="auto"/>
              <w:cnfStyle w:val="000000010000" w:firstRow="0" w:lastRow="0" w:firstColumn="0" w:lastColumn="0" w:oddVBand="0" w:evenVBand="0" w:oddHBand="0" w:evenHBand="1" w:firstRowFirstColumn="0" w:firstRowLastColumn="0" w:lastRowFirstColumn="0" w:lastRowLastColumn="0"/>
              <w:rPr>
                <w:rFonts w:cs="Times New Roman"/>
              </w:rPr>
            </w:pPr>
            <w:r>
              <w:rPr>
                <w:rFonts w:cs="Calibri"/>
                <w:sz w:val="20"/>
                <w:szCs w:val="20"/>
              </w:rPr>
              <w:t>Mesleki Eğitim Kurulu Kararları</w:t>
            </w:r>
          </w:p>
        </w:tc>
      </w:tr>
      <w:tr w:rsidR="00D3043C" w14:paraId="1A5119C6" w14:textId="77777777" w:rsidTr="00D30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14:paraId="2B57A129" w14:textId="77777777" w:rsidR="00D3043C" w:rsidRDefault="0033316F">
            <w:pPr>
              <w:rPr>
                <w:rFonts w:cs="Times New Roman"/>
              </w:rPr>
            </w:pPr>
            <w:r>
              <w:rPr>
                <w:rFonts w:cs="Calibri"/>
                <w:sz w:val="20"/>
                <w:szCs w:val="20"/>
              </w:rPr>
              <w:t>Orta Vadeli Mali Planlar</w:t>
            </w:r>
          </w:p>
        </w:tc>
        <w:tc>
          <w:tcPr>
            <w:tcW w:w="7072" w:type="dxa"/>
          </w:tcPr>
          <w:p w14:paraId="5BCE7450" w14:textId="77777777" w:rsidR="00D3043C" w:rsidRDefault="0033316F">
            <w:pPr>
              <w:cnfStyle w:val="000000100000" w:firstRow="0" w:lastRow="0" w:firstColumn="0" w:lastColumn="0" w:oddVBand="0" w:evenVBand="0" w:oddHBand="1" w:evenHBand="0" w:firstRowFirstColumn="0" w:firstRowLastColumn="0" w:lastRowFirstColumn="0" w:lastRowLastColumn="0"/>
              <w:rPr>
                <w:rFonts w:cs="Times New Roman"/>
              </w:rPr>
            </w:pPr>
            <w:r>
              <w:rPr>
                <w:rFonts w:cs="Calibri"/>
                <w:sz w:val="20"/>
                <w:szCs w:val="20"/>
              </w:rPr>
              <w:t>Türkiye Yeterlilikler Çerçevesi</w:t>
            </w:r>
          </w:p>
        </w:tc>
      </w:tr>
      <w:tr w:rsidR="00D3043C" w14:paraId="0CFCADA8" w14:textId="77777777" w:rsidTr="00D30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14:paraId="34568C4F" w14:textId="77777777" w:rsidR="00D3043C" w:rsidRDefault="0033316F">
            <w:pPr>
              <w:rPr>
                <w:rFonts w:cs="Times New Roman"/>
              </w:rPr>
            </w:pPr>
            <w:r>
              <w:rPr>
                <w:rFonts w:cs="Calibri"/>
                <w:sz w:val="20"/>
                <w:szCs w:val="20"/>
              </w:rPr>
              <w:t>2024 Yılı Cumhurbaşkanlığı Yıllık Programı</w:t>
            </w:r>
          </w:p>
        </w:tc>
        <w:tc>
          <w:tcPr>
            <w:tcW w:w="7072" w:type="dxa"/>
          </w:tcPr>
          <w:p w14:paraId="77518232" w14:textId="77777777" w:rsidR="00D3043C" w:rsidRDefault="0033316F">
            <w:pPr>
              <w:cnfStyle w:val="000000010000" w:firstRow="0" w:lastRow="0" w:firstColumn="0" w:lastColumn="0" w:oddVBand="0" w:evenVBand="0" w:oddHBand="0" w:evenHBand="1" w:firstRowFirstColumn="0" w:firstRowLastColumn="0" w:lastRowFirstColumn="0" w:lastRowLastColumn="0"/>
              <w:rPr>
                <w:rFonts w:cs="Times New Roman"/>
              </w:rPr>
            </w:pPr>
            <w:r>
              <w:rPr>
                <w:rFonts w:cs="Calibri"/>
                <w:sz w:val="20"/>
                <w:szCs w:val="20"/>
              </w:rPr>
              <w:t>Ulusal ve Uluslararası Kuruluşların Eğitim ve Türkiye ile İlgili Raporları</w:t>
            </w:r>
          </w:p>
        </w:tc>
      </w:tr>
      <w:tr w:rsidR="00D3043C" w14:paraId="0CFF7872" w14:textId="77777777" w:rsidTr="00D30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14:paraId="549EB250" w14:textId="77777777" w:rsidR="00D3043C" w:rsidRDefault="0033316F">
            <w:pPr>
              <w:rPr>
                <w:rFonts w:cs="Times New Roman"/>
              </w:rPr>
            </w:pPr>
            <w:r>
              <w:rPr>
                <w:rFonts w:cs="Calibri"/>
                <w:sz w:val="20"/>
                <w:szCs w:val="20"/>
              </w:rPr>
              <w:t>Cumhurbaşkanlığı İcraat Programları</w:t>
            </w:r>
          </w:p>
        </w:tc>
        <w:tc>
          <w:tcPr>
            <w:tcW w:w="7072" w:type="dxa"/>
          </w:tcPr>
          <w:p w14:paraId="672B8E50" w14:textId="77777777" w:rsidR="00D3043C" w:rsidRDefault="0033316F">
            <w:pPr>
              <w:cnfStyle w:val="000000100000" w:firstRow="0" w:lastRow="0" w:firstColumn="0" w:lastColumn="0" w:oddVBand="0" w:evenVBand="0" w:oddHBand="1" w:evenHBand="0" w:firstRowFirstColumn="0" w:firstRowLastColumn="0" w:lastRowFirstColumn="0" w:lastRowLastColumn="0"/>
              <w:rPr>
                <w:rFonts w:cs="Times New Roman"/>
              </w:rPr>
            </w:pPr>
            <w:r>
              <w:rPr>
                <w:rFonts w:cs="Calibri"/>
                <w:sz w:val="20"/>
                <w:szCs w:val="20"/>
              </w:rPr>
              <w:t>İstanbul Valiliği Onaylı İlgili Raporları</w:t>
            </w:r>
          </w:p>
        </w:tc>
      </w:tr>
      <w:tr w:rsidR="00D3043C" w14:paraId="368C1357" w14:textId="77777777" w:rsidTr="00D30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14:paraId="3FBC57AD" w14:textId="47C494F8" w:rsidR="00D3043C" w:rsidRDefault="00007821">
            <w:pPr>
              <w:rPr>
                <w:rFonts w:cs="Times New Roman"/>
              </w:rPr>
            </w:pPr>
            <w:r>
              <w:rPr>
                <w:rFonts w:cs="Calibri"/>
                <w:sz w:val="20"/>
                <w:szCs w:val="20"/>
              </w:rPr>
              <w:t>İstanbul İl Millî Eğitim Müdürlüğü</w:t>
            </w:r>
            <w:r w:rsidR="0033316F">
              <w:rPr>
                <w:rFonts w:cs="Calibri"/>
                <w:sz w:val="20"/>
                <w:szCs w:val="20"/>
              </w:rPr>
              <w:t xml:space="preserve"> 2024-2028 Stratejik Planı</w:t>
            </w:r>
          </w:p>
        </w:tc>
        <w:tc>
          <w:tcPr>
            <w:tcW w:w="7072" w:type="dxa"/>
          </w:tcPr>
          <w:p w14:paraId="377C4C68" w14:textId="77777777" w:rsidR="00D3043C" w:rsidRDefault="0033316F">
            <w:pPr>
              <w:cnfStyle w:val="000000010000" w:firstRow="0" w:lastRow="0" w:firstColumn="0" w:lastColumn="0" w:oddVBand="0" w:evenVBand="0" w:oddHBand="0" w:evenHBand="1" w:firstRowFirstColumn="0" w:firstRowLastColumn="0" w:lastRowFirstColumn="0" w:lastRowLastColumn="0"/>
              <w:rPr>
                <w:rFonts w:cs="Times New Roman"/>
              </w:rPr>
            </w:pPr>
            <w:r>
              <w:rPr>
                <w:rFonts w:cs="Calibri"/>
                <w:sz w:val="20"/>
                <w:szCs w:val="20"/>
              </w:rPr>
              <w:t>2024-2028 İstanbul Bölge Planı</w:t>
            </w:r>
          </w:p>
        </w:tc>
      </w:tr>
      <w:tr w:rsidR="00D3043C" w14:paraId="2BBEF298" w14:textId="77777777" w:rsidTr="00D30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14:paraId="36CEB71D" w14:textId="77777777" w:rsidR="00D3043C" w:rsidRDefault="0033316F">
            <w:pPr>
              <w:rPr>
                <w:rFonts w:cs="Times New Roman"/>
              </w:rPr>
            </w:pPr>
            <w:r>
              <w:rPr>
                <w:rFonts w:cs="Calibri"/>
                <w:sz w:val="20"/>
                <w:szCs w:val="20"/>
              </w:rPr>
              <w:t xml:space="preserve">20. Millî Eğitim </w:t>
            </w:r>
            <w:proofErr w:type="gramStart"/>
            <w:r>
              <w:rPr>
                <w:rFonts w:cs="Calibri"/>
                <w:sz w:val="20"/>
                <w:szCs w:val="20"/>
              </w:rPr>
              <w:t>Şurası</w:t>
            </w:r>
            <w:proofErr w:type="gramEnd"/>
            <w:r>
              <w:rPr>
                <w:rFonts w:cs="Calibri"/>
                <w:sz w:val="20"/>
                <w:szCs w:val="20"/>
              </w:rPr>
              <w:t xml:space="preserve"> Kararları</w:t>
            </w:r>
          </w:p>
        </w:tc>
        <w:tc>
          <w:tcPr>
            <w:tcW w:w="7072" w:type="dxa"/>
          </w:tcPr>
          <w:p w14:paraId="3353AA74" w14:textId="77777777" w:rsidR="00D3043C" w:rsidRDefault="0033316F">
            <w:pPr>
              <w:cnfStyle w:val="000000100000" w:firstRow="0" w:lastRow="0" w:firstColumn="0" w:lastColumn="0" w:oddVBand="0" w:evenVBand="0" w:oddHBand="1" w:evenHBand="0" w:firstRowFirstColumn="0" w:firstRowLastColumn="0" w:lastRowFirstColumn="0" w:lastRowLastColumn="0"/>
              <w:rPr>
                <w:rFonts w:cs="Times New Roman"/>
              </w:rPr>
            </w:pPr>
            <w:r>
              <w:rPr>
                <w:rFonts w:cs="Calibri"/>
                <w:sz w:val="20"/>
                <w:szCs w:val="20"/>
              </w:rPr>
              <w:t>Avrupa Birliği 2030 Dijital Pusulası</w:t>
            </w:r>
          </w:p>
        </w:tc>
      </w:tr>
      <w:tr w:rsidR="0033316F" w14:paraId="0BE5AAAF" w14:textId="77777777" w:rsidTr="00D30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Pr>
          <w:p w14:paraId="576D6B83" w14:textId="77777777" w:rsidR="0033316F" w:rsidRDefault="0033316F">
            <w:pPr>
              <w:rPr>
                <w:rFonts w:cs="Calibri"/>
                <w:sz w:val="20"/>
                <w:szCs w:val="20"/>
              </w:rPr>
            </w:pPr>
            <w:r>
              <w:rPr>
                <w:rFonts w:cs="Calibri"/>
                <w:sz w:val="20"/>
                <w:szCs w:val="20"/>
              </w:rPr>
              <w:t>Millî Eğitim Kalite Çerçevesi</w:t>
            </w:r>
          </w:p>
        </w:tc>
        <w:tc>
          <w:tcPr>
            <w:tcW w:w="7072" w:type="dxa"/>
          </w:tcPr>
          <w:p w14:paraId="1BC26692" w14:textId="77777777" w:rsidR="0033316F" w:rsidRDefault="0033316F">
            <w:pPr>
              <w:cnfStyle w:val="000000010000" w:firstRow="0" w:lastRow="0" w:firstColumn="0" w:lastColumn="0" w:oddVBand="0" w:evenVBand="0" w:oddHBand="0" w:evenHBand="1" w:firstRowFirstColumn="0" w:firstRowLastColumn="0" w:lastRowFirstColumn="0" w:lastRowLastColumn="0"/>
              <w:rPr>
                <w:rFonts w:cs="Times New Roman"/>
              </w:rPr>
            </w:pPr>
            <w:r>
              <w:rPr>
                <w:rFonts w:cs="Calibri"/>
                <w:sz w:val="20"/>
                <w:szCs w:val="20"/>
              </w:rPr>
              <w:t>Avrupa Birliği Müktesebatı ve Ülke Raporları</w:t>
            </w:r>
          </w:p>
        </w:tc>
      </w:tr>
    </w:tbl>
    <w:p w14:paraId="04D1C588" w14:textId="77777777" w:rsidR="002C63F3" w:rsidRDefault="002C63F3">
      <w:pPr>
        <w:rPr>
          <w:rFonts w:cs="Times New Roman"/>
        </w:rPr>
      </w:pPr>
    </w:p>
    <w:p w14:paraId="7E93B098" w14:textId="77777777" w:rsidR="002C63F3" w:rsidRDefault="002C63F3">
      <w:pPr>
        <w:rPr>
          <w:rFonts w:cs="Times New Roman"/>
        </w:rPr>
      </w:pPr>
    </w:p>
    <w:p w14:paraId="002CCBC3" w14:textId="15208DAE" w:rsidR="00E55973" w:rsidRDefault="00E55973" w:rsidP="007B1768">
      <w:pPr>
        <w:pStyle w:val="Balk2"/>
      </w:pPr>
      <w:bookmarkStart w:id="36" w:name="_Toc163210100"/>
      <w:bookmarkEnd w:id="34"/>
      <w:r w:rsidRPr="00E55973">
        <w:lastRenderedPageBreak/>
        <w:t xml:space="preserve">Faaliyet Alanları </w:t>
      </w:r>
      <w:r w:rsidR="00BA2C54">
        <w:t>i</w:t>
      </w:r>
      <w:r w:rsidRPr="00E55973">
        <w:t>le</w:t>
      </w:r>
      <w:r w:rsidR="00BA2C54">
        <w:t xml:space="preserve"> </w:t>
      </w:r>
      <w:r w:rsidRPr="00E55973">
        <w:t>Ürün ve Hizmetlerin Belirlenmesi</w:t>
      </w:r>
      <w:bookmarkEnd w:id="36"/>
    </w:p>
    <w:p w14:paraId="37975214" w14:textId="77777777" w:rsidR="00C169AC" w:rsidRPr="00C169AC" w:rsidRDefault="00C169AC" w:rsidP="00C169AC"/>
    <w:p w14:paraId="5191B5E2" w14:textId="77777777" w:rsidR="005F00C5" w:rsidRPr="00655A21" w:rsidRDefault="00E55973" w:rsidP="00C169AC">
      <w:pPr>
        <w:autoSpaceDE w:val="0"/>
        <w:autoSpaceDN w:val="0"/>
        <w:adjustRightInd w:val="0"/>
        <w:ind w:firstLine="708"/>
        <w:jc w:val="both"/>
        <w:rPr>
          <w:sz w:val="28"/>
        </w:rPr>
      </w:pPr>
      <w:r w:rsidRPr="00655A21">
        <w:rPr>
          <w:rFonts w:cs="Calibri"/>
          <w:color w:val="000000"/>
        </w:rPr>
        <w:t>2024–2023 Stratejik Plan hazırlık sürecinde Müdürlüğümüzün faaliyet alanları ve hizmetlerinin belirlenmesine yönelik çalışmalar yapılmıştır. Bu kapsamda</w:t>
      </w:r>
      <w:r w:rsidR="00655A21">
        <w:rPr>
          <w:rFonts w:cs="Calibri"/>
          <w:color w:val="000000"/>
        </w:rPr>
        <w:t xml:space="preserve"> </w:t>
      </w:r>
      <w:r w:rsidRPr="00655A21">
        <w:rPr>
          <w:rFonts w:cs="Calibri"/>
          <w:color w:val="000000"/>
        </w:rPr>
        <w:t>hizmet birimlerinin yasal yükümlülükleri, standart dosya planı, Üst Politika Belgeleri, yürürlükteki uygulanan sistem ve Kamu Hizmet Envanteri incelenerek</w:t>
      </w:r>
      <w:r w:rsidR="00655A21">
        <w:rPr>
          <w:rFonts w:cs="Calibri"/>
          <w:color w:val="000000"/>
        </w:rPr>
        <w:t xml:space="preserve"> </w:t>
      </w:r>
      <w:r w:rsidRPr="00655A21">
        <w:rPr>
          <w:rFonts w:cs="Calibri"/>
          <w:color w:val="000000"/>
        </w:rPr>
        <w:t>Müdürlüğümüzün hizmetleri tespit edilmiştir. Faaliyet alanları ile ürün ve hizmetler aşağıdaki tabloda ana başlıklar hâlinde verilmiştir.</w:t>
      </w:r>
    </w:p>
    <w:p w14:paraId="5DFB78DC" w14:textId="77777777" w:rsidR="005F00C5" w:rsidRDefault="005F00C5"/>
    <w:p w14:paraId="42E9837C" w14:textId="0E0BF4CC" w:rsidR="00E55973" w:rsidRDefault="00E55973" w:rsidP="004C7175">
      <w:pPr>
        <w:rPr>
          <w:rFonts w:cs="Times New Roman"/>
          <w:i/>
          <w:iCs/>
          <w:sz w:val="20"/>
          <w:szCs w:val="20"/>
        </w:rPr>
      </w:pPr>
      <w:bookmarkStart w:id="37" w:name="_Hlk161048895"/>
      <w:r>
        <w:rPr>
          <w:rFonts w:cs="Times New Roman"/>
          <w:i/>
          <w:iCs/>
          <w:sz w:val="20"/>
          <w:szCs w:val="20"/>
        </w:rPr>
        <w:t>Tablo-5 Faaliyet Alanlar</w:t>
      </w:r>
      <w:r>
        <w:rPr>
          <w:rFonts w:ascii="TimesNewRomanPS-ItalicMT" w:hAnsi="TimesNewRomanPS-ItalicMT" w:cs="TimesNewRomanPS-ItalicMT"/>
          <w:i/>
          <w:iCs/>
          <w:sz w:val="20"/>
          <w:szCs w:val="20"/>
        </w:rPr>
        <w:t xml:space="preserve">ı </w:t>
      </w:r>
      <w:r w:rsidR="00BA2C54">
        <w:rPr>
          <w:rFonts w:ascii="TimesNewRomanPS-ItalicMT" w:hAnsi="TimesNewRomanPS-ItalicMT" w:cs="TimesNewRomanPS-ItalicMT"/>
          <w:i/>
          <w:iCs/>
          <w:sz w:val="20"/>
          <w:szCs w:val="20"/>
        </w:rPr>
        <w:t>i</w:t>
      </w:r>
      <w:r>
        <w:rPr>
          <w:rFonts w:cs="Times New Roman"/>
          <w:i/>
          <w:iCs/>
          <w:sz w:val="20"/>
          <w:szCs w:val="20"/>
        </w:rPr>
        <w:t>le Ürün ve Hizmetler Tablosu</w:t>
      </w:r>
    </w:p>
    <w:tbl>
      <w:tblPr>
        <w:tblStyle w:val="KlavuzuTablo4-Vurgu11"/>
        <w:tblW w:w="0" w:type="auto"/>
        <w:tblLook w:val="04A0" w:firstRow="1" w:lastRow="0" w:firstColumn="1" w:lastColumn="0" w:noHBand="0" w:noVBand="1"/>
      </w:tblPr>
      <w:tblGrid>
        <w:gridCol w:w="2363"/>
        <w:gridCol w:w="11631"/>
      </w:tblGrid>
      <w:tr w:rsidR="00E7275A" w:rsidRPr="00E7275A" w14:paraId="485E5937" w14:textId="77777777" w:rsidTr="00361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bookmarkEnd w:id="37"/>
          <w:p w14:paraId="136605D0" w14:textId="77777777" w:rsidR="00E55973" w:rsidRPr="00E7275A" w:rsidRDefault="00E55973">
            <w:pPr>
              <w:rPr>
                <w:rFonts w:asciiTheme="minorHAnsi" w:hAnsiTheme="minorHAnsi" w:cstheme="minorHAnsi"/>
              </w:rPr>
            </w:pPr>
            <w:r w:rsidRPr="00E7275A">
              <w:rPr>
                <w:rFonts w:asciiTheme="minorHAnsi" w:hAnsiTheme="minorHAnsi" w:cstheme="minorHAnsi"/>
                <w:bCs w:val="0"/>
                <w:sz w:val="22"/>
              </w:rPr>
              <w:t>Faaliyet Alanı</w:t>
            </w:r>
          </w:p>
        </w:tc>
        <w:tc>
          <w:tcPr>
            <w:tcW w:w="11768" w:type="dxa"/>
          </w:tcPr>
          <w:p w14:paraId="4BF9C744" w14:textId="77777777" w:rsidR="00E55973" w:rsidRPr="00E7275A" w:rsidRDefault="00E727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7275A">
              <w:rPr>
                <w:rFonts w:cs="Calibri"/>
                <w:bCs w:val="0"/>
                <w:sz w:val="22"/>
              </w:rPr>
              <w:t>Ürün ve Hizmetler</w:t>
            </w:r>
          </w:p>
        </w:tc>
      </w:tr>
      <w:tr w:rsidR="00E7275A" w:rsidRPr="00E7275A" w14:paraId="516827C4" w14:textId="77777777" w:rsidTr="00361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69160D4" w14:textId="77777777" w:rsidR="00E55973" w:rsidRPr="00E7275A" w:rsidRDefault="00DD59C7" w:rsidP="003F2424">
            <w:pPr>
              <w:jc w:val="both"/>
              <w:rPr>
                <w:rFonts w:asciiTheme="minorHAnsi" w:hAnsiTheme="minorHAnsi" w:cstheme="minorHAnsi"/>
              </w:rPr>
            </w:pPr>
            <w:r>
              <w:rPr>
                <w:rFonts w:cs="Calibri"/>
                <w:sz w:val="20"/>
                <w:szCs w:val="20"/>
              </w:rPr>
              <w:t>Eğitim ve Öğretim</w:t>
            </w:r>
          </w:p>
        </w:tc>
        <w:tc>
          <w:tcPr>
            <w:tcW w:w="11768" w:type="dxa"/>
          </w:tcPr>
          <w:p w14:paraId="723C9AA6"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a. Eğitim ve öğretime erişim imkânlarının geliştirilmesi ve her kademede okullaşma oranlarının artırılmasına yönelik çalışmalar yapılması</w:t>
            </w:r>
          </w:p>
          <w:p w14:paraId="1A05D941"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b. Öğrencilerin eğitim öğretim kurumlarına devamlarının ve eğitim öğretim kurumlarını tamamlamalarının sağlanması</w:t>
            </w:r>
          </w:p>
          <w:p w14:paraId="6D6C4B55"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c. Öğrenci başarısını artırmaya yönelik faaliyetlerin yürütülmesi</w:t>
            </w:r>
          </w:p>
          <w:p w14:paraId="6E92E8F9"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d. İ</w:t>
            </w:r>
            <w:r w:rsidR="00015D3E">
              <w:rPr>
                <w:rFonts w:cs="Calibri"/>
                <w:sz w:val="20"/>
                <w:szCs w:val="20"/>
              </w:rPr>
              <w:t>lçe</w:t>
            </w:r>
            <w:r>
              <w:rPr>
                <w:rFonts w:cs="Calibri"/>
                <w:sz w:val="20"/>
                <w:szCs w:val="20"/>
              </w:rPr>
              <w:t>mizde geçici koruma altında bulunan yabancı uyruklu bireylerin eğitim ve öğretime erişim imkânlarının artırılması</w:t>
            </w:r>
          </w:p>
          <w:p w14:paraId="15008448"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e. Öğretim programları, müfredat ve haftalık ders çizelgelerinin uygulanması</w:t>
            </w:r>
          </w:p>
          <w:p w14:paraId="4FDF8051"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f. Eğitime ilişkin projelerin geliştirilmesi, iyi örneklerin yaygınlaştırılması</w:t>
            </w:r>
          </w:p>
          <w:p w14:paraId="4C4A8C2D"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xml:space="preserve">g. </w:t>
            </w:r>
            <w:r w:rsidR="00BA555D">
              <w:rPr>
                <w:rFonts w:cs="Calibri"/>
                <w:sz w:val="20"/>
                <w:szCs w:val="20"/>
              </w:rPr>
              <w:t>İlçemizde</w:t>
            </w:r>
            <w:r>
              <w:rPr>
                <w:rFonts w:cs="Calibri"/>
                <w:sz w:val="20"/>
                <w:szCs w:val="20"/>
              </w:rPr>
              <w:t xml:space="preserve"> eğitimin paydaşlarıyla kurumsal iş birliklerinin yapılması, eğitim ve öğretimin niteliğinin artırılmasının sağlanması</w:t>
            </w:r>
          </w:p>
          <w:p w14:paraId="62F071A3"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h. Eğitsel tanılama ve yönlendirme faaliyetlerinin yürütülmesi</w:t>
            </w:r>
          </w:p>
          <w:p w14:paraId="3D446B82"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i. Kişisel, eğitsel ve mesleki rehberlik faaliyetlerinin yürütülmesi</w:t>
            </w:r>
          </w:p>
          <w:p w14:paraId="04DD2648"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j. Psikososyal koruma, önleme ve müdahale hizmetlerinin verilmesi</w:t>
            </w:r>
          </w:p>
          <w:p w14:paraId="331259A5"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k. Bakanlığımız tarafından oluşturulan özel ve rehberlik politikalarının uygulanması</w:t>
            </w:r>
          </w:p>
          <w:p w14:paraId="6205DF56"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l. Özel politika gerektiren bireylerin eğitim ve öğretimine ilişkin iş ve işlemlerin yürütülmesi</w:t>
            </w:r>
          </w:p>
          <w:p w14:paraId="1655E2A0"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m. Mesleki ve teknik eğitimin yerel ihtiyaçlara uygunluğunun sağlanması, eğitim-üretim-istihdam ilişkisinin gelişmesine katkıda bulunulması</w:t>
            </w:r>
          </w:p>
          <w:p w14:paraId="77E3DBAE"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n. Hayat boyu öğrenme kapsamında eğitim ve öğretim faaliyetlerinin düzenlenmesi</w:t>
            </w:r>
          </w:p>
          <w:p w14:paraId="7B6F8DF4"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o. Din öğretimi alanında eğitim öğretimin niteliğinin artırılmasını sağlayacak çalışmaların yapılması</w:t>
            </w:r>
          </w:p>
          <w:p w14:paraId="01A5D1A4" w14:textId="77777777" w:rsidR="00E55973" w:rsidRPr="00E7275A" w:rsidRDefault="00DD59C7" w:rsidP="003F24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Calibri"/>
                <w:sz w:val="20"/>
                <w:szCs w:val="20"/>
              </w:rPr>
              <w:t>p. Özel öğretim kurumlarıyla ilgili Bakanlığımızın politika ve stratejilerinin uygulanması</w:t>
            </w:r>
          </w:p>
        </w:tc>
      </w:tr>
      <w:tr w:rsidR="00E7275A" w:rsidRPr="00E7275A" w14:paraId="0D600A91" w14:textId="77777777" w:rsidTr="00361149">
        <w:tc>
          <w:tcPr>
            <w:cnfStyle w:val="001000000000" w:firstRow="0" w:lastRow="0" w:firstColumn="1" w:lastColumn="0" w:oddVBand="0" w:evenVBand="0" w:oddHBand="0" w:evenHBand="0" w:firstRowFirstColumn="0" w:firstRowLastColumn="0" w:lastRowFirstColumn="0" w:lastRowLastColumn="0"/>
            <w:tcW w:w="2376" w:type="dxa"/>
          </w:tcPr>
          <w:p w14:paraId="23CA63F8" w14:textId="77777777" w:rsidR="00DD59C7" w:rsidRDefault="00DD59C7" w:rsidP="00DD59C7">
            <w:pPr>
              <w:autoSpaceDE w:val="0"/>
              <w:autoSpaceDN w:val="0"/>
              <w:adjustRightInd w:val="0"/>
              <w:rPr>
                <w:rFonts w:cs="Calibri"/>
                <w:sz w:val="20"/>
                <w:szCs w:val="20"/>
              </w:rPr>
            </w:pPr>
            <w:r>
              <w:rPr>
                <w:rFonts w:cs="Calibri"/>
                <w:sz w:val="20"/>
                <w:szCs w:val="20"/>
              </w:rPr>
              <w:t>Bilimsel, Kültürel,</w:t>
            </w:r>
          </w:p>
          <w:p w14:paraId="2669F743" w14:textId="77777777" w:rsidR="00DD59C7" w:rsidRDefault="00DD59C7" w:rsidP="00DD59C7">
            <w:pPr>
              <w:autoSpaceDE w:val="0"/>
              <w:autoSpaceDN w:val="0"/>
              <w:adjustRightInd w:val="0"/>
              <w:rPr>
                <w:rFonts w:cs="Calibri"/>
                <w:sz w:val="20"/>
                <w:szCs w:val="20"/>
              </w:rPr>
            </w:pPr>
            <w:r>
              <w:rPr>
                <w:rFonts w:cs="Calibri"/>
                <w:sz w:val="20"/>
                <w:szCs w:val="20"/>
              </w:rPr>
              <w:t>Sanatsal ve Sportif</w:t>
            </w:r>
          </w:p>
          <w:p w14:paraId="4A3F9AD5" w14:textId="77777777" w:rsidR="00E55973" w:rsidRPr="00E7275A" w:rsidRDefault="00DD59C7" w:rsidP="00DD59C7">
            <w:pPr>
              <w:rPr>
                <w:rFonts w:asciiTheme="minorHAnsi" w:hAnsiTheme="minorHAnsi" w:cstheme="minorHAnsi"/>
              </w:rPr>
            </w:pPr>
            <w:r>
              <w:rPr>
                <w:rFonts w:cs="Calibri"/>
                <w:sz w:val="20"/>
                <w:szCs w:val="20"/>
              </w:rPr>
              <w:t>Faaliyetler</w:t>
            </w:r>
          </w:p>
        </w:tc>
        <w:tc>
          <w:tcPr>
            <w:tcW w:w="11768" w:type="dxa"/>
          </w:tcPr>
          <w:p w14:paraId="0523C0E3"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 Okuma kültürünün geliştirilmesine yönelik çalışmaların yürütülmesi</w:t>
            </w:r>
          </w:p>
          <w:p w14:paraId="47AB8055" w14:textId="77777777" w:rsidR="00DD59C7" w:rsidRPr="003F2424"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 xml:space="preserve">b. </w:t>
            </w:r>
            <w:r w:rsidRPr="003F2424">
              <w:rPr>
                <w:rFonts w:cs="Calibri"/>
                <w:sz w:val="20"/>
                <w:szCs w:val="20"/>
              </w:rPr>
              <w:t>Öğrencilere yönelik yerel, ulusal ve uluslararası düzeyde bilimsel, kültürel, sanatsal ve sportif faaliyetlerin düzenlenmesi ve katılımın</w:t>
            </w:r>
          </w:p>
          <w:p w14:paraId="19671BBE"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proofErr w:type="gramStart"/>
            <w:r w:rsidRPr="003F2424">
              <w:rPr>
                <w:rFonts w:cs="Calibri"/>
                <w:sz w:val="20"/>
                <w:szCs w:val="20"/>
              </w:rPr>
              <w:t>artırılması</w:t>
            </w:r>
            <w:proofErr w:type="gramEnd"/>
          </w:p>
          <w:p w14:paraId="239FF9DA"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c. Eğitim ve öğretim faaliyetlerinde bilişim teknolojileri ile bilişim ürünlerinin kullanılmasına yönelik çalışmalar yürütülmesi</w:t>
            </w:r>
          </w:p>
          <w:p w14:paraId="4B40F204" w14:textId="77777777" w:rsidR="00DD59C7" w:rsidRPr="003F2424"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 xml:space="preserve">d. </w:t>
            </w:r>
            <w:r w:rsidRPr="003F2424">
              <w:rPr>
                <w:rFonts w:cs="Calibri"/>
                <w:sz w:val="20"/>
                <w:szCs w:val="20"/>
              </w:rPr>
              <w:t>Eğitim ve öğretimde teknolojik imkânların etkin ve yaygın biçimde kullanılmasının ve her öğrencinin bilgi teknolojilerinden yararlanmasının</w:t>
            </w:r>
          </w:p>
          <w:p w14:paraId="15916AC8"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proofErr w:type="gramStart"/>
            <w:r w:rsidRPr="003F2424">
              <w:rPr>
                <w:rFonts w:cs="Calibri"/>
                <w:sz w:val="20"/>
                <w:szCs w:val="20"/>
              </w:rPr>
              <w:t>sağlanması</w:t>
            </w:r>
            <w:proofErr w:type="gramEnd"/>
          </w:p>
          <w:p w14:paraId="06BA40A5"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e. Öğrencilerin okul dışı öğrenme ortamlarından yararlanma oranının artırılması</w:t>
            </w:r>
          </w:p>
          <w:p w14:paraId="324EA015" w14:textId="77777777" w:rsidR="00E55973" w:rsidRPr="00E7275A" w:rsidRDefault="00DD59C7" w:rsidP="00DD59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Calibri"/>
                <w:sz w:val="20"/>
                <w:szCs w:val="20"/>
              </w:rPr>
              <w:lastRenderedPageBreak/>
              <w:t>f. Öğrencilerin bilimsel, kültürel, sanatsal ve sportif faaliyetlere katılımını teşvik edici çalışmaların yapılması, projeler geliştirilmesi</w:t>
            </w:r>
          </w:p>
        </w:tc>
      </w:tr>
      <w:tr w:rsidR="00E7275A" w:rsidRPr="00E7275A" w14:paraId="504DDA7F" w14:textId="77777777" w:rsidTr="00361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8821459" w14:textId="77777777" w:rsidR="00DD59C7" w:rsidRDefault="00DD59C7" w:rsidP="00DD59C7">
            <w:pPr>
              <w:autoSpaceDE w:val="0"/>
              <w:autoSpaceDN w:val="0"/>
              <w:adjustRightInd w:val="0"/>
              <w:rPr>
                <w:rFonts w:cs="Calibri"/>
                <w:sz w:val="20"/>
                <w:szCs w:val="20"/>
              </w:rPr>
            </w:pPr>
            <w:r>
              <w:rPr>
                <w:rFonts w:cs="Calibri"/>
                <w:sz w:val="20"/>
                <w:szCs w:val="20"/>
              </w:rPr>
              <w:lastRenderedPageBreak/>
              <w:t>Ölçme ve</w:t>
            </w:r>
          </w:p>
          <w:p w14:paraId="71537298" w14:textId="77777777" w:rsidR="00E55973" w:rsidRPr="00E7275A" w:rsidRDefault="00DD59C7" w:rsidP="00DD59C7">
            <w:pPr>
              <w:rPr>
                <w:rFonts w:asciiTheme="minorHAnsi" w:hAnsiTheme="minorHAnsi" w:cstheme="minorHAnsi"/>
              </w:rPr>
            </w:pPr>
            <w:r>
              <w:rPr>
                <w:rFonts w:cs="Calibri"/>
                <w:sz w:val="20"/>
                <w:szCs w:val="20"/>
              </w:rPr>
              <w:t>Değerlendirme</w:t>
            </w:r>
          </w:p>
        </w:tc>
        <w:tc>
          <w:tcPr>
            <w:tcW w:w="11768" w:type="dxa"/>
          </w:tcPr>
          <w:p w14:paraId="29603060"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xml:space="preserve">a. </w:t>
            </w:r>
            <w:r w:rsidR="008F1284">
              <w:rPr>
                <w:rFonts w:cs="Calibri"/>
                <w:sz w:val="20"/>
                <w:szCs w:val="20"/>
              </w:rPr>
              <w:t>İlçemizde</w:t>
            </w:r>
            <w:r>
              <w:rPr>
                <w:rFonts w:cs="Calibri"/>
                <w:sz w:val="20"/>
                <w:szCs w:val="20"/>
              </w:rPr>
              <w:t xml:space="preserve"> genelinde Hazır Bulunuşluk Uygulamalarının yapılması ve sonuçlarının değerlendirilmesi</w:t>
            </w:r>
          </w:p>
          <w:p w14:paraId="6A2C8FCA"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b. Ölçme ve değerlendirme teknikleri üzerine araştırmalar yapılması ve öğretmen eğitimlerinin verilmesi</w:t>
            </w:r>
          </w:p>
          <w:p w14:paraId="4A952C12"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c. Ölçme ve değerlendirme ile ilgili iş ve işlemlerin yürütülmesi</w:t>
            </w:r>
          </w:p>
          <w:p w14:paraId="57C899C3"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d. Bakanlığımız tarafından planlanan sınavların organizasyonunun ve gerekli uygulamaların yapılması</w:t>
            </w:r>
          </w:p>
          <w:p w14:paraId="45BFA4E8" w14:textId="77777777" w:rsidR="00DD59C7" w:rsidRPr="003F2424"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xml:space="preserve">e. </w:t>
            </w:r>
            <w:r w:rsidRPr="003F2424">
              <w:rPr>
                <w:rFonts w:cs="Calibri"/>
                <w:sz w:val="20"/>
                <w:szCs w:val="20"/>
              </w:rPr>
              <w:t>Gerekli durumlarda oluşturulacak başvuru merkezleri ve sınav koordinatörlüklerinin koordinasyonunun sağlanması, sınavlarda görev alacak</w:t>
            </w:r>
          </w:p>
          <w:p w14:paraId="642634AA" w14:textId="77777777" w:rsidR="00DD59C7" w:rsidRDefault="00DD59C7" w:rsidP="003F242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sidRPr="003F2424">
              <w:rPr>
                <w:rFonts w:cs="Calibri"/>
                <w:sz w:val="20"/>
                <w:szCs w:val="20"/>
              </w:rPr>
              <w:t>personelin</w:t>
            </w:r>
            <w:proofErr w:type="gramEnd"/>
            <w:r w:rsidRPr="003F2424">
              <w:rPr>
                <w:rFonts w:cs="Calibri"/>
                <w:sz w:val="20"/>
                <w:szCs w:val="20"/>
              </w:rPr>
              <w:t xml:space="preserve"> belirlenmesi</w:t>
            </w:r>
          </w:p>
          <w:p w14:paraId="28BF5C8A" w14:textId="77777777" w:rsidR="00E55973" w:rsidRPr="00E7275A" w:rsidRDefault="00DD59C7" w:rsidP="003F242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Calibri"/>
                <w:sz w:val="20"/>
                <w:szCs w:val="20"/>
              </w:rPr>
              <w:t>f. İl İzleme Araştırması, PISA, TIMSS, ABİDE vb. ulusal ve uluslararası ölçme ve uygulamalarının il</w:t>
            </w:r>
            <w:r w:rsidR="00C5394F">
              <w:rPr>
                <w:rFonts w:cs="Calibri"/>
                <w:sz w:val="20"/>
                <w:szCs w:val="20"/>
              </w:rPr>
              <w:t>çe</w:t>
            </w:r>
            <w:r>
              <w:rPr>
                <w:rFonts w:cs="Calibri"/>
                <w:sz w:val="20"/>
                <w:szCs w:val="20"/>
              </w:rPr>
              <w:t xml:space="preserve"> düzeyinde yürütülmesi</w:t>
            </w:r>
          </w:p>
        </w:tc>
      </w:tr>
      <w:tr w:rsidR="00E7275A" w:rsidRPr="00E7275A" w14:paraId="5A792B8F" w14:textId="77777777" w:rsidTr="00361149">
        <w:tc>
          <w:tcPr>
            <w:cnfStyle w:val="001000000000" w:firstRow="0" w:lastRow="0" w:firstColumn="1" w:lastColumn="0" w:oddVBand="0" w:evenVBand="0" w:oddHBand="0" w:evenHBand="0" w:firstRowFirstColumn="0" w:firstRowLastColumn="0" w:lastRowFirstColumn="0" w:lastRowLastColumn="0"/>
            <w:tcW w:w="2376" w:type="dxa"/>
          </w:tcPr>
          <w:p w14:paraId="55C41519" w14:textId="77777777" w:rsidR="00DD59C7" w:rsidRDefault="00DD59C7" w:rsidP="003F2424">
            <w:pPr>
              <w:autoSpaceDE w:val="0"/>
              <w:autoSpaceDN w:val="0"/>
              <w:adjustRightInd w:val="0"/>
              <w:jc w:val="both"/>
              <w:rPr>
                <w:rFonts w:cs="Calibri"/>
                <w:sz w:val="20"/>
                <w:szCs w:val="20"/>
              </w:rPr>
            </w:pPr>
            <w:r>
              <w:rPr>
                <w:rFonts w:cs="Calibri"/>
                <w:sz w:val="20"/>
                <w:szCs w:val="20"/>
              </w:rPr>
              <w:t>Araştırma,</w:t>
            </w:r>
          </w:p>
          <w:p w14:paraId="5E6A4D8D" w14:textId="77777777" w:rsidR="00DD59C7" w:rsidRDefault="00DD59C7" w:rsidP="003F2424">
            <w:pPr>
              <w:autoSpaceDE w:val="0"/>
              <w:autoSpaceDN w:val="0"/>
              <w:adjustRightInd w:val="0"/>
              <w:jc w:val="both"/>
              <w:rPr>
                <w:rFonts w:cs="Calibri"/>
                <w:sz w:val="20"/>
                <w:szCs w:val="20"/>
              </w:rPr>
            </w:pPr>
            <w:r>
              <w:rPr>
                <w:rFonts w:cs="Calibri"/>
                <w:sz w:val="20"/>
                <w:szCs w:val="20"/>
              </w:rPr>
              <w:t>Geliştirme, Proje ve</w:t>
            </w:r>
          </w:p>
          <w:p w14:paraId="2F2E0286" w14:textId="77777777" w:rsidR="00E55973" w:rsidRPr="00E7275A" w:rsidRDefault="00DD59C7" w:rsidP="003F2424">
            <w:pPr>
              <w:jc w:val="both"/>
              <w:rPr>
                <w:rFonts w:asciiTheme="minorHAnsi" w:hAnsiTheme="minorHAnsi" w:cstheme="minorHAnsi"/>
              </w:rPr>
            </w:pPr>
            <w:r>
              <w:rPr>
                <w:rFonts w:cs="Calibri"/>
                <w:sz w:val="20"/>
                <w:szCs w:val="20"/>
              </w:rPr>
              <w:t>Protokoller</w:t>
            </w:r>
          </w:p>
        </w:tc>
        <w:tc>
          <w:tcPr>
            <w:tcW w:w="11768" w:type="dxa"/>
          </w:tcPr>
          <w:p w14:paraId="1323A287"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 İl</w:t>
            </w:r>
            <w:r w:rsidR="000C1434">
              <w:rPr>
                <w:rFonts w:cs="Calibri"/>
                <w:sz w:val="20"/>
                <w:szCs w:val="20"/>
              </w:rPr>
              <w:t>çe</w:t>
            </w:r>
            <w:r>
              <w:rPr>
                <w:rFonts w:cs="Calibri"/>
                <w:sz w:val="20"/>
                <w:szCs w:val="20"/>
              </w:rPr>
              <w:t xml:space="preserve"> düzeyinde yıllık çalışma takviminin hazırlanması</w:t>
            </w:r>
          </w:p>
          <w:p w14:paraId="591ED255"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b. İl</w:t>
            </w:r>
            <w:r w:rsidR="000C1434">
              <w:rPr>
                <w:rFonts w:cs="Calibri"/>
                <w:sz w:val="20"/>
                <w:szCs w:val="20"/>
              </w:rPr>
              <w:t>çe</w:t>
            </w:r>
            <w:r>
              <w:rPr>
                <w:rFonts w:cs="Calibri"/>
                <w:sz w:val="20"/>
                <w:szCs w:val="20"/>
              </w:rPr>
              <w:t xml:space="preserve"> stratejik planının hazırlanması ve uygulanmasının sağlanması, yıllık izleme ve değerlendirme raporlarının hazırlanması</w:t>
            </w:r>
          </w:p>
          <w:p w14:paraId="0E77F70D"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c. Faaliyetlerin stratejik planla uygunluğunun sağlanması</w:t>
            </w:r>
          </w:p>
          <w:p w14:paraId="2B4D5DFA"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d. Hizmetlerin etkililiği ile vatandaş ve çalışan memnuniyetine ilişkin çalışmalar yapılması</w:t>
            </w:r>
          </w:p>
          <w:p w14:paraId="521B18C2"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e. Kamu zararı ile ilgili iş ve işlemlerin yürütülmesi</w:t>
            </w:r>
          </w:p>
          <w:p w14:paraId="7491BB9E"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f. İhtiyaç analizlerinin yapılması, verilerin hazırlanması</w:t>
            </w:r>
          </w:p>
          <w:p w14:paraId="15D780E1"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g. Eğitime ilişkin araştırma, geliştirme, stratejik planlama ve kalite geliştirme faaliyetlerinin yürütülmesi</w:t>
            </w:r>
          </w:p>
          <w:p w14:paraId="0778018C"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h. Eğitim ve öğretimin geliştirilmesine yönelik projelerin hazırlanması ve uygulanması</w:t>
            </w:r>
          </w:p>
          <w:p w14:paraId="21E0081E"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 xml:space="preserve">i. </w:t>
            </w:r>
            <w:r w:rsidR="007F4232">
              <w:rPr>
                <w:rFonts w:cs="Calibri"/>
                <w:sz w:val="20"/>
                <w:szCs w:val="20"/>
              </w:rPr>
              <w:t>E</w:t>
            </w:r>
            <w:r>
              <w:rPr>
                <w:rFonts w:cs="Calibri"/>
                <w:sz w:val="20"/>
                <w:szCs w:val="20"/>
              </w:rPr>
              <w:t>ğitim kurumlarının proje hazırlama ve yürütme kapasitesini geliştirici çalışmaların yapılması</w:t>
            </w:r>
          </w:p>
          <w:p w14:paraId="2AA4197A" w14:textId="77777777" w:rsidR="00DD59C7" w:rsidRDefault="00DD59C7" w:rsidP="003F242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2"/>
              </w:rPr>
              <w:t xml:space="preserve">j. </w:t>
            </w:r>
            <w:r>
              <w:rPr>
                <w:rFonts w:cs="Calibri"/>
                <w:sz w:val="20"/>
                <w:szCs w:val="20"/>
              </w:rPr>
              <w:t>Ulusal ve uluslararası projelerde finansal ve mali yönetimin izlenmesi ve raporlaştırılması</w:t>
            </w:r>
          </w:p>
          <w:p w14:paraId="74722819" w14:textId="77777777" w:rsidR="00E55973" w:rsidRPr="00E7275A" w:rsidRDefault="00DD59C7" w:rsidP="003F24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Calibri"/>
                <w:sz w:val="22"/>
              </w:rPr>
              <w:t xml:space="preserve">k. </w:t>
            </w:r>
            <w:r>
              <w:rPr>
                <w:rFonts w:cs="Calibri"/>
                <w:sz w:val="20"/>
                <w:szCs w:val="20"/>
              </w:rPr>
              <w:t>Eğitim ve öğretimin niteliğini artırmaya yönelik il düzeyinde kurumsal iş birliklerinin geliştirilmesi ve protokollerin yapılması</w:t>
            </w:r>
          </w:p>
        </w:tc>
      </w:tr>
      <w:tr w:rsidR="00E7275A" w:rsidRPr="00E7275A" w14:paraId="7BE524E1" w14:textId="77777777" w:rsidTr="00361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588FD1D" w14:textId="77777777" w:rsidR="00DD59C7" w:rsidRDefault="00DD59C7" w:rsidP="00DD59C7">
            <w:pPr>
              <w:autoSpaceDE w:val="0"/>
              <w:autoSpaceDN w:val="0"/>
              <w:adjustRightInd w:val="0"/>
              <w:rPr>
                <w:rFonts w:cs="Calibri"/>
                <w:sz w:val="20"/>
                <w:szCs w:val="20"/>
              </w:rPr>
            </w:pPr>
            <w:r>
              <w:rPr>
                <w:rFonts w:cs="Calibri"/>
                <w:sz w:val="20"/>
                <w:szCs w:val="20"/>
              </w:rPr>
              <w:t>Yönetim ve</w:t>
            </w:r>
          </w:p>
          <w:p w14:paraId="23633E85" w14:textId="77777777" w:rsidR="00E55973" w:rsidRPr="00E7275A" w:rsidRDefault="00DD59C7" w:rsidP="00DD59C7">
            <w:pPr>
              <w:rPr>
                <w:rFonts w:asciiTheme="minorHAnsi" w:hAnsiTheme="minorHAnsi" w:cstheme="minorHAnsi"/>
              </w:rPr>
            </w:pPr>
            <w:r>
              <w:rPr>
                <w:rFonts w:cs="Calibri"/>
                <w:sz w:val="20"/>
                <w:szCs w:val="20"/>
              </w:rPr>
              <w:t>Denetim</w:t>
            </w:r>
          </w:p>
        </w:tc>
        <w:tc>
          <w:tcPr>
            <w:tcW w:w="11768" w:type="dxa"/>
          </w:tcPr>
          <w:p w14:paraId="316226E5" w14:textId="77777777" w:rsidR="00DD59C7" w:rsidRDefault="00DD59C7" w:rsidP="00DD59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a. Eğitim ve öğretime yönelik politikaların uygulanması</w:t>
            </w:r>
          </w:p>
          <w:p w14:paraId="1D7AE9F9" w14:textId="77777777" w:rsidR="00DD59C7" w:rsidRDefault="00DD59C7" w:rsidP="00DD59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b. Müdürlüğümüzün iş ve işlemlerine yönelik mevzuatın uygulanması</w:t>
            </w:r>
          </w:p>
          <w:p w14:paraId="0F6EB393" w14:textId="77777777" w:rsidR="00DD59C7" w:rsidRDefault="00DD59C7" w:rsidP="00DD59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c. Müdürlüğümüzün görev alanlarına ilişkin hukuksal iş ve işlemlerin yürütülmesi</w:t>
            </w:r>
          </w:p>
          <w:p w14:paraId="24EBD822" w14:textId="77777777" w:rsidR="00DD59C7" w:rsidRDefault="00DD59C7" w:rsidP="00DD59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d. İstatistiki verilerin toplanması ve analizi</w:t>
            </w:r>
          </w:p>
          <w:p w14:paraId="06CF6001" w14:textId="77777777" w:rsidR="00DD59C7" w:rsidRDefault="00DD59C7" w:rsidP="00DD59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e. Stratejik planın hazırlanması</w:t>
            </w:r>
          </w:p>
          <w:p w14:paraId="5CA2BD0F" w14:textId="77777777" w:rsidR="00DD59C7" w:rsidRDefault="00DD59C7" w:rsidP="00DD59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f. Müdürlüğümüze bağlı sosyal tesis ve işletmelere ilişkin iş ve işlemlerin yürütülmesi</w:t>
            </w:r>
          </w:p>
          <w:p w14:paraId="6A3BD937" w14:textId="77777777" w:rsidR="00DD59C7" w:rsidRDefault="00DD59C7" w:rsidP="00DD59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g. İzleme ve değerlendirme faaliyetlerinin yürütülmesi</w:t>
            </w:r>
          </w:p>
          <w:p w14:paraId="1508FAFC" w14:textId="77777777" w:rsidR="00DD59C7" w:rsidRDefault="00DD59C7" w:rsidP="00DD59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h. Rehberlik, denetim, inceleme ve soruşturma faaliyetlerinin yürütülmesi</w:t>
            </w:r>
          </w:p>
          <w:p w14:paraId="14914D85" w14:textId="77777777" w:rsidR="00DD59C7" w:rsidRDefault="00DD59C7" w:rsidP="00DD59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i. Müdürlüğümüz faaliyetlerine yönelik bilgi edinme, talep, ihbar, şikâyet, görüş ve önerilere ilişkin işlemlerin yürütülmesi</w:t>
            </w:r>
          </w:p>
          <w:p w14:paraId="2557B518" w14:textId="77777777" w:rsidR="00DD59C7" w:rsidRDefault="00DD59C7" w:rsidP="00DD59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j. Yönetim ve öğrenme etkinliklerinin izlenmesi, değerlendirilmesi</w:t>
            </w:r>
          </w:p>
          <w:p w14:paraId="30CB2207" w14:textId="77777777" w:rsidR="00E55973" w:rsidRPr="00E7275A" w:rsidRDefault="00DD59C7" w:rsidP="00DD59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cs="Calibri"/>
                <w:sz w:val="20"/>
                <w:szCs w:val="20"/>
              </w:rPr>
              <w:t>k. Eğitimin niteliğinin artırılması ve okullarda planlı yönetim anlayışının yerleşmesi için çalışmalar yapılması</w:t>
            </w:r>
          </w:p>
        </w:tc>
      </w:tr>
      <w:tr w:rsidR="00E7275A" w:rsidRPr="00E7275A" w14:paraId="271D731E" w14:textId="77777777" w:rsidTr="00361149">
        <w:tc>
          <w:tcPr>
            <w:cnfStyle w:val="001000000000" w:firstRow="0" w:lastRow="0" w:firstColumn="1" w:lastColumn="0" w:oddVBand="0" w:evenVBand="0" w:oddHBand="0" w:evenHBand="0" w:firstRowFirstColumn="0" w:firstRowLastColumn="0" w:lastRowFirstColumn="0" w:lastRowLastColumn="0"/>
            <w:tcW w:w="2376" w:type="dxa"/>
          </w:tcPr>
          <w:p w14:paraId="20C4D0BD" w14:textId="77777777" w:rsidR="00DD59C7" w:rsidRDefault="00DD59C7" w:rsidP="00DD59C7">
            <w:pPr>
              <w:autoSpaceDE w:val="0"/>
              <w:autoSpaceDN w:val="0"/>
              <w:adjustRightInd w:val="0"/>
              <w:rPr>
                <w:rFonts w:cs="Calibri"/>
                <w:sz w:val="20"/>
                <w:szCs w:val="20"/>
              </w:rPr>
            </w:pPr>
            <w:r>
              <w:rPr>
                <w:rFonts w:cs="Calibri"/>
                <w:sz w:val="20"/>
                <w:szCs w:val="20"/>
              </w:rPr>
              <w:t>Personel Hizmetleri</w:t>
            </w:r>
          </w:p>
          <w:p w14:paraId="3988A605" w14:textId="77777777" w:rsidR="00E55973" w:rsidRPr="00E7275A" w:rsidRDefault="00DD59C7" w:rsidP="00DD59C7">
            <w:pPr>
              <w:rPr>
                <w:rFonts w:asciiTheme="minorHAnsi" w:hAnsiTheme="minorHAnsi" w:cstheme="minorHAnsi"/>
              </w:rPr>
            </w:pPr>
            <w:r>
              <w:rPr>
                <w:rFonts w:cs="Calibri"/>
                <w:sz w:val="20"/>
                <w:szCs w:val="20"/>
              </w:rPr>
              <w:t>Yönetimi</w:t>
            </w:r>
          </w:p>
        </w:tc>
        <w:tc>
          <w:tcPr>
            <w:tcW w:w="11768" w:type="dxa"/>
          </w:tcPr>
          <w:p w14:paraId="4A55F2F8"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 İnsan kaynaklarıyla ilgili kısa, orta ve uzun vadeli planlamalar yapılması</w:t>
            </w:r>
          </w:p>
          <w:p w14:paraId="5E56F62C"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b. Norm kadro iş ve işlemlerinin yürütülmesi</w:t>
            </w:r>
          </w:p>
          <w:p w14:paraId="492EED45"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c. Özlük ve emeklilik iş ve işlemlerinin yürütülmesi</w:t>
            </w:r>
          </w:p>
          <w:p w14:paraId="28515080"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d. Disiplin ve ödül işlemlerinin uygulamalarının yapılması</w:t>
            </w:r>
          </w:p>
          <w:p w14:paraId="528A0F92"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e. Güvenlik soruşturması ve arşiv araştırması işlemlerinin yürütülmesi</w:t>
            </w:r>
          </w:p>
          <w:p w14:paraId="15844269"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f. Yöneticilik formasyonunun gelişmesini sağlayıcı faaliyetlerin yürütülmesi</w:t>
            </w:r>
          </w:p>
          <w:p w14:paraId="0DF47EFA"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lastRenderedPageBreak/>
              <w:t>g. Öğretmenlerin ve okul/kurum yöneticilerinin mesleki gelişimlerine yönelik yıllık mahalli hizmet içi eğitim faaliyetlerinin planlanması ve</w:t>
            </w:r>
          </w:p>
          <w:p w14:paraId="77B80593"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proofErr w:type="gramStart"/>
            <w:r>
              <w:rPr>
                <w:rFonts w:cs="Calibri"/>
                <w:sz w:val="20"/>
                <w:szCs w:val="20"/>
              </w:rPr>
              <w:t>mahalli</w:t>
            </w:r>
            <w:proofErr w:type="gramEnd"/>
            <w:r>
              <w:rPr>
                <w:rFonts w:cs="Calibri"/>
                <w:sz w:val="20"/>
                <w:szCs w:val="20"/>
              </w:rPr>
              <w:t xml:space="preserve"> hizmet içi eğitim faaliyetlerine ilişkin tüm iş ve işlemlerin yapılması</w:t>
            </w:r>
          </w:p>
          <w:p w14:paraId="69BAC08D"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h. Eğitim ve öğretim hizmetleri sınıfı dışındaki personel için eğitim planının hazırlanması, uygulanması ve değerlendirilmesi</w:t>
            </w:r>
          </w:p>
          <w:p w14:paraId="3C79CDA5"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i. Yöneticilerin, öğretmenlerin ve diğer personelin atama, yer değiştirme, askerlik, alan değişikliği ve benzeri iş ve işlemlerinin yürütülmesi</w:t>
            </w:r>
          </w:p>
          <w:p w14:paraId="27D3066A"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j. Personelin pasaport ve yurt dışı iş ve işlemlerinin yürütülmesi</w:t>
            </w:r>
          </w:p>
          <w:p w14:paraId="65A9D152"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k. Sendika ve konfederasyonların il temsilcilikleriyle iletişimin sağlanması</w:t>
            </w:r>
          </w:p>
          <w:p w14:paraId="3ED01533"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l. Kamu Görevlileri Sendikaları ve Toplu Sözleşme Kanunu kapsamındaki görevlerin yürütülmesi</w:t>
            </w:r>
          </w:p>
          <w:p w14:paraId="4FCA1A45" w14:textId="77777777" w:rsidR="00DD59C7" w:rsidRDefault="00DD59C7" w:rsidP="00DD59C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m. Soruşturma, disiplin ve inceleme raporlarıyla ilgili iş ve işlemlerin yürütülmesi</w:t>
            </w:r>
          </w:p>
          <w:p w14:paraId="175EB39E" w14:textId="77777777" w:rsidR="00E55973" w:rsidRPr="00E7275A" w:rsidRDefault="00DD59C7" w:rsidP="00DD59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cs="Calibri"/>
                <w:sz w:val="20"/>
                <w:szCs w:val="20"/>
              </w:rPr>
              <w:t>n. Adlî ve idarî makamlardan gelen ön inceleme iş ve işlemlerinin yürütülmesi</w:t>
            </w:r>
          </w:p>
        </w:tc>
      </w:tr>
      <w:tr w:rsidR="00326F9D" w:rsidRPr="00E7275A" w14:paraId="7258F66D" w14:textId="77777777" w:rsidTr="003611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FD5FAA6" w14:textId="77777777" w:rsidR="00326F9D" w:rsidRDefault="00326F9D" w:rsidP="00326F9D">
            <w:pPr>
              <w:autoSpaceDE w:val="0"/>
              <w:autoSpaceDN w:val="0"/>
              <w:adjustRightInd w:val="0"/>
              <w:rPr>
                <w:rFonts w:cs="Calibri"/>
                <w:sz w:val="20"/>
                <w:szCs w:val="20"/>
              </w:rPr>
            </w:pPr>
            <w:r>
              <w:rPr>
                <w:rFonts w:cs="Calibri"/>
                <w:sz w:val="20"/>
                <w:szCs w:val="20"/>
              </w:rPr>
              <w:lastRenderedPageBreak/>
              <w:t>Fiziki ve Teknolojik</w:t>
            </w:r>
          </w:p>
          <w:p w14:paraId="3EFD8759" w14:textId="77777777" w:rsidR="00326F9D" w:rsidRDefault="00326F9D" w:rsidP="00326F9D">
            <w:pPr>
              <w:autoSpaceDE w:val="0"/>
              <w:autoSpaceDN w:val="0"/>
              <w:adjustRightInd w:val="0"/>
              <w:rPr>
                <w:rFonts w:cs="Calibri"/>
                <w:sz w:val="20"/>
                <w:szCs w:val="20"/>
              </w:rPr>
            </w:pPr>
            <w:r>
              <w:rPr>
                <w:rFonts w:cs="Calibri"/>
                <w:sz w:val="20"/>
                <w:szCs w:val="20"/>
              </w:rPr>
              <w:t>Alt Yapı</w:t>
            </w:r>
          </w:p>
        </w:tc>
        <w:tc>
          <w:tcPr>
            <w:tcW w:w="11768" w:type="dxa"/>
          </w:tcPr>
          <w:p w14:paraId="1F3E4164"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a. Müdürlüğümüz birimleri ile Müdürlüğümüze bağlı okul/kurumların çalışma ortamının iş sağlığı ve güvenliği ölçütleri ile ihtiyaçlara uygun</w:t>
            </w:r>
          </w:p>
          <w:p w14:paraId="325F6DEC"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hâle</w:t>
            </w:r>
            <w:proofErr w:type="gramEnd"/>
            <w:r>
              <w:rPr>
                <w:rFonts w:cs="Calibri"/>
                <w:sz w:val="20"/>
                <w:szCs w:val="20"/>
              </w:rPr>
              <w:t xml:space="preserve"> getirilmesi</w:t>
            </w:r>
          </w:p>
          <w:p w14:paraId="1208D359"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b. Okul ve kurum binaları dâhil, taşınmazlara ilişkin her türlü yapım, bakım ve onarım işlerini ve bunlara ait kontrol, koordinasyon ve mimari</w:t>
            </w:r>
          </w:p>
          <w:p w14:paraId="77A0C449"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proje</w:t>
            </w:r>
            <w:proofErr w:type="gramEnd"/>
            <w:r>
              <w:rPr>
                <w:rFonts w:cs="Calibri"/>
                <w:sz w:val="20"/>
                <w:szCs w:val="20"/>
              </w:rPr>
              <w:t xml:space="preserve"> çalışmalarının yürütülmesi</w:t>
            </w:r>
          </w:p>
          <w:p w14:paraId="6D97253E"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c. Müdürlüğümüz birimleri ile Müdürlüğümüze bağlı okul/kurumların taşınır ve taşınmazlarına ilişkin işlemlerin yürütülmesi</w:t>
            </w:r>
          </w:p>
          <w:p w14:paraId="5A7CBE1F"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d. Eğitim ve öğretim ortamlarının standartlarının belirlenmesi, okul binalarının laboratuvar, spor salonu ve yeşil alan vb. gibi imkânlarının</w:t>
            </w:r>
          </w:p>
          <w:p w14:paraId="7E969C2D"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niteliğinin</w:t>
            </w:r>
            <w:proofErr w:type="gramEnd"/>
            <w:r>
              <w:rPr>
                <w:rFonts w:cs="Calibri"/>
                <w:sz w:val="20"/>
                <w:szCs w:val="20"/>
              </w:rPr>
              <w:t xml:space="preserve"> artırılması</w:t>
            </w:r>
          </w:p>
          <w:p w14:paraId="72F26048"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e. Eğitim ortamlarının temizlik ve düzen standartlarının iyileştirilmesi</w:t>
            </w:r>
          </w:p>
          <w:p w14:paraId="5764A6C3"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f. Eğitim ve öğretim teknolojilerinin öğrenme süreçlerinde etkin kullanılmasına yönelik altyapı çalışmalarının yürütülmesi</w:t>
            </w:r>
          </w:p>
          <w:p w14:paraId="4B5E6360"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g. Özel okulların arsa tahsisi, teşvik ve vergi muafiyeti ile ilgili iş ve işlemlerinin yürütülmesi</w:t>
            </w:r>
          </w:p>
          <w:p w14:paraId="7F174039"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h. Hizmet alanlarıyla ilgili bilişim teknolojilerine yönelik çalışmaların yürütülmesi</w:t>
            </w:r>
          </w:p>
          <w:p w14:paraId="3A07CF8E"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i. Genel evrak, kozmik büro ve arşiv faaliyetlerinin düzenlenmesi ve yürütülmesi</w:t>
            </w:r>
          </w:p>
          <w:p w14:paraId="58B2565F"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j. Sivil savunma ve seferberlik hizmetlerinin planlanması ve yürütülmesi</w:t>
            </w:r>
          </w:p>
          <w:p w14:paraId="4CA867E8"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xml:space="preserve">k. Ders kitaplarının, kaynak ve yardımcı eğitim </w:t>
            </w:r>
            <w:proofErr w:type="gramStart"/>
            <w:r>
              <w:rPr>
                <w:rFonts w:cs="Calibri"/>
                <w:sz w:val="20"/>
                <w:szCs w:val="20"/>
              </w:rPr>
              <w:t>dokümanlarının</w:t>
            </w:r>
            <w:proofErr w:type="gramEnd"/>
            <w:r>
              <w:rPr>
                <w:rFonts w:cs="Calibri"/>
                <w:sz w:val="20"/>
                <w:szCs w:val="20"/>
              </w:rPr>
              <w:t>, ders ve laboratuvar araç ve gereçleri ile basılı eğitim malzemelerinin, makine,</w:t>
            </w:r>
          </w:p>
          <w:p w14:paraId="73A7109C"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proofErr w:type="gramStart"/>
            <w:r>
              <w:rPr>
                <w:rFonts w:cs="Calibri"/>
                <w:sz w:val="20"/>
                <w:szCs w:val="20"/>
              </w:rPr>
              <w:t>teçhizat</w:t>
            </w:r>
            <w:proofErr w:type="gramEnd"/>
            <w:r>
              <w:rPr>
                <w:rFonts w:cs="Calibri"/>
                <w:sz w:val="20"/>
                <w:szCs w:val="20"/>
              </w:rPr>
              <w:t xml:space="preserve"> ve donatım ihtiyaçlarının giderilmesi çalışmalarının yürütülmesi</w:t>
            </w:r>
          </w:p>
          <w:p w14:paraId="6B352F00" w14:textId="77777777" w:rsidR="00326F9D" w:rsidRDefault="00326F9D" w:rsidP="00326F9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xml:space="preserve">l. Eğitim faaliyetleri ile ilgili </w:t>
            </w:r>
            <w:proofErr w:type="gramStart"/>
            <w:r>
              <w:rPr>
                <w:rFonts w:cs="Calibri"/>
                <w:sz w:val="20"/>
                <w:szCs w:val="20"/>
              </w:rPr>
              <w:t>dokümantasyon</w:t>
            </w:r>
            <w:proofErr w:type="gramEnd"/>
            <w:r>
              <w:rPr>
                <w:rFonts w:cs="Calibri"/>
                <w:sz w:val="20"/>
                <w:szCs w:val="20"/>
              </w:rPr>
              <w:t>, yayım ve arşiv hizmetlerinin yürütülmesi</w:t>
            </w:r>
          </w:p>
        </w:tc>
      </w:tr>
      <w:tr w:rsidR="00326F9D" w:rsidRPr="00E7275A" w14:paraId="55CDB7A5" w14:textId="77777777" w:rsidTr="00361149">
        <w:tc>
          <w:tcPr>
            <w:cnfStyle w:val="001000000000" w:firstRow="0" w:lastRow="0" w:firstColumn="1" w:lastColumn="0" w:oddVBand="0" w:evenVBand="0" w:oddHBand="0" w:evenHBand="0" w:firstRowFirstColumn="0" w:firstRowLastColumn="0" w:lastRowFirstColumn="0" w:lastRowLastColumn="0"/>
            <w:tcW w:w="2376" w:type="dxa"/>
          </w:tcPr>
          <w:p w14:paraId="59F2B54C" w14:textId="77777777" w:rsidR="00326F9D" w:rsidRDefault="00326F9D" w:rsidP="00DD59C7">
            <w:pPr>
              <w:autoSpaceDE w:val="0"/>
              <w:autoSpaceDN w:val="0"/>
              <w:adjustRightInd w:val="0"/>
              <w:rPr>
                <w:rFonts w:cs="Calibri"/>
                <w:sz w:val="20"/>
                <w:szCs w:val="20"/>
              </w:rPr>
            </w:pPr>
            <w:r>
              <w:rPr>
                <w:rFonts w:cs="Calibri"/>
                <w:sz w:val="20"/>
                <w:szCs w:val="20"/>
              </w:rPr>
              <w:t>Uluslararası İlişkiler</w:t>
            </w:r>
          </w:p>
        </w:tc>
        <w:tc>
          <w:tcPr>
            <w:tcW w:w="11768" w:type="dxa"/>
          </w:tcPr>
          <w:p w14:paraId="4F220EA2" w14:textId="77777777" w:rsidR="00326F9D" w:rsidRDefault="00326F9D" w:rsidP="00326F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 Uluslararası araştırma ve projelerin takip edilmesi, sonuçlarıyla ilgili izleme ve değerlendirme çalışmalarının yapılması</w:t>
            </w:r>
          </w:p>
          <w:p w14:paraId="68983783" w14:textId="77777777" w:rsidR="00326F9D" w:rsidRDefault="00326F9D" w:rsidP="00326F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b. Azınlık okulları, yabancı okullar ve uluslararası okullara ilişkin iş ve işlemlerin yürütülmesi</w:t>
            </w:r>
          </w:p>
          <w:p w14:paraId="3296948D" w14:textId="77777777" w:rsidR="00326F9D" w:rsidRDefault="00326F9D" w:rsidP="00326F9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c. Yurt dışından gelen öğrencilerin denklik işlemlerinin yürütülmesi</w:t>
            </w:r>
          </w:p>
        </w:tc>
      </w:tr>
    </w:tbl>
    <w:p w14:paraId="500B0749" w14:textId="77777777" w:rsidR="00E55973" w:rsidRDefault="00E55973"/>
    <w:p w14:paraId="52236D43" w14:textId="77777777" w:rsidR="005F00C5" w:rsidRDefault="005F00C5">
      <w:r>
        <w:br w:type="page"/>
      </w:r>
    </w:p>
    <w:p w14:paraId="342372D7" w14:textId="77777777" w:rsidR="005F00C5" w:rsidRPr="00AA6D13" w:rsidRDefault="005F00C5" w:rsidP="007B1768">
      <w:pPr>
        <w:pStyle w:val="Balk2"/>
      </w:pPr>
      <w:bookmarkStart w:id="38" w:name="_Toc2260473"/>
      <w:bookmarkStart w:id="39" w:name="_Toc163210101"/>
      <w:r w:rsidRPr="00AA6D13">
        <w:lastRenderedPageBreak/>
        <w:t>Paydaş Analizi</w:t>
      </w:r>
      <w:bookmarkEnd w:id="38"/>
      <w:bookmarkEnd w:id="39"/>
    </w:p>
    <w:p w14:paraId="7AD91BCE" w14:textId="77777777" w:rsidR="00AA6D13" w:rsidRDefault="00AA6D13" w:rsidP="00AA6D13">
      <w:pPr>
        <w:autoSpaceDE w:val="0"/>
        <w:autoSpaceDN w:val="0"/>
        <w:adjustRightInd w:val="0"/>
        <w:spacing w:line="240" w:lineRule="auto"/>
        <w:ind w:firstLine="708"/>
        <w:jc w:val="both"/>
        <w:rPr>
          <w:szCs w:val="24"/>
        </w:rPr>
      </w:pPr>
    </w:p>
    <w:p w14:paraId="4EF9713B" w14:textId="479B9626" w:rsidR="00225B06" w:rsidRPr="00707187" w:rsidRDefault="005F00C5" w:rsidP="00AA6D13">
      <w:pPr>
        <w:autoSpaceDE w:val="0"/>
        <w:autoSpaceDN w:val="0"/>
        <w:adjustRightInd w:val="0"/>
        <w:spacing w:line="360" w:lineRule="auto"/>
        <w:ind w:firstLine="708"/>
        <w:jc w:val="both"/>
        <w:rPr>
          <w:rFonts w:cs="Times New Roman"/>
        </w:rPr>
      </w:pPr>
      <w:r w:rsidRPr="006B6DF2">
        <w:rPr>
          <w:szCs w:val="24"/>
        </w:rPr>
        <w:t xml:space="preserve">Stratejik planlamanın temel unsurlarından birisi olan katılımcılık ilkesi doğrultusunda kamu idaresinin etkileşim içinde olduğu tarafların </w:t>
      </w:r>
      <w:r w:rsidR="008A57F1">
        <w:rPr>
          <w:szCs w:val="24"/>
        </w:rPr>
        <w:t xml:space="preserve">hem </w:t>
      </w:r>
      <w:r w:rsidRPr="006B6DF2">
        <w:rPr>
          <w:szCs w:val="24"/>
        </w:rPr>
        <w:t xml:space="preserve">görüşlerini alması </w:t>
      </w:r>
      <w:r w:rsidR="008A57F1" w:rsidRPr="00AA6D13">
        <w:rPr>
          <w:szCs w:val="24"/>
        </w:rPr>
        <w:t>hem de</w:t>
      </w:r>
      <w:r w:rsidRPr="006B6DF2">
        <w:rPr>
          <w:szCs w:val="24"/>
        </w:rPr>
        <w:t xml:space="preserve"> elde ettiği görüşleri planlama sürecinde dikkate alması büyük önem arz etmektedir. 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Paydaş analizi sürecinde İlçe Millî Eğitim M</w:t>
      </w:r>
      <w:r w:rsidR="00117E7C">
        <w:rPr>
          <w:szCs w:val="24"/>
        </w:rPr>
        <w:t>üdürlüğü</w:t>
      </w:r>
      <w:r w:rsidRPr="006B6DF2">
        <w:rPr>
          <w:szCs w:val="24"/>
        </w:rPr>
        <w:t>nün teşkilat yapısı, ilgili mevzuat, hizmet envanteri ve faaliyet alanları analiz edilerek paydaşlar belirlenmiştir.</w:t>
      </w:r>
      <w:r w:rsidR="0046328E" w:rsidRPr="006B6DF2">
        <w:rPr>
          <w:szCs w:val="24"/>
        </w:rPr>
        <w:t xml:space="preserve"> P</w:t>
      </w:r>
      <w:r w:rsidRPr="006B6DF2">
        <w:rPr>
          <w:szCs w:val="24"/>
        </w:rPr>
        <w:t xml:space="preserve">aydaşların idarenin hangi ürün ve hizmetleriyle ilgili oldukları, idareden beklentileri, bu paydaşların idarenin ürün ve hizmetlerini nasıl etkilediği ve </w:t>
      </w:r>
      <w:r w:rsidR="00B81D93">
        <w:rPr>
          <w:szCs w:val="24"/>
        </w:rPr>
        <w:t xml:space="preserve">onlardan nasıl </w:t>
      </w:r>
      <w:r w:rsidRPr="006B6DF2">
        <w:rPr>
          <w:szCs w:val="24"/>
        </w:rPr>
        <w:t>etkilendiğinin belirlenmesi amacıyla</w:t>
      </w:r>
      <w:r w:rsidR="00A2146B" w:rsidRPr="006B6DF2">
        <w:rPr>
          <w:szCs w:val="24"/>
        </w:rPr>
        <w:t xml:space="preserve"> İl</w:t>
      </w:r>
      <w:r w:rsidR="00CD3EE9">
        <w:rPr>
          <w:szCs w:val="24"/>
        </w:rPr>
        <w:t>çe</w:t>
      </w:r>
      <w:r w:rsidR="00A2146B" w:rsidRPr="006B6DF2">
        <w:rPr>
          <w:szCs w:val="24"/>
        </w:rPr>
        <w:t xml:space="preserve"> Mill</w:t>
      </w:r>
      <w:r w:rsidR="00A52605">
        <w:rPr>
          <w:szCs w:val="24"/>
        </w:rPr>
        <w:t>î</w:t>
      </w:r>
      <w:r w:rsidR="00A2146B" w:rsidRPr="006B6DF2">
        <w:rPr>
          <w:szCs w:val="24"/>
        </w:rPr>
        <w:t xml:space="preserve"> Eğitim Müdürlüğümüz</w:t>
      </w:r>
      <w:r w:rsidR="001F48D7">
        <w:rPr>
          <w:szCs w:val="24"/>
        </w:rPr>
        <w:t xml:space="preserve"> tarafından </w:t>
      </w:r>
      <w:r w:rsidR="00224B7F">
        <w:rPr>
          <w:szCs w:val="24"/>
        </w:rPr>
        <w:t>12.10.2023-20.10.2023</w:t>
      </w:r>
      <w:r w:rsidR="001F48D7">
        <w:rPr>
          <w:szCs w:val="24"/>
        </w:rPr>
        <w:t xml:space="preserve"> tarihleri arasında</w:t>
      </w:r>
      <w:r w:rsidR="00A2146B" w:rsidRPr="006B6DF2">
        <w:rPr>
          <w:szCs w:val="24"/>
        </w:rPr>
        <w:t xml:space="preserve"> </w:t>
      </w:r>
      <w:r w:rsidRPr="006B6DF2">
        <w:rPr>
          <w:szCs w:val="24"/>
        </w:rPr>
        <w:t>“</w:t>
      </w:r>
      <w:r w:rsidR="008B116C" w:rsidRPr="006B6DF2">
        <w:rPr>
          <w:szCs w:val="24"/>
        </w:rPr>
        <w:t>İç</w:t>
      </w:r>
      <w:r w:rsidR="00CD3EE9">
        <w:rPr>
          <w:szCs w:val="24"/>
        </w:rPr>
        <w:t xml:space="preserve">, </w:t>
      </w:r>
      <w:r w:rsidR="008B116C" w:rsidRPr="006B6DF2">
        <w:rPr>
          <w:szCs w:val="24"/>
        </w:rPr>
        <w:t xml:space="preserve">Dış </w:t>
      </w:r>
      <w:r w:rsidRPr="006B6DF2">
        <w:rPr>
          <w:szCs w:val="24"/>
        </w:rPr>
        <w:t>Paydaş</w:t>
      </w:r>
      <w:r w:rsidR="00CD3EE9">
        <w:rPr>
          <w:szCs w:val="24"/>
        </w:rPr>
        <w:t xml:space="preserve"> ve Kurum Kültürü</w:t>
      </w:r>
      <w:r w:rsidRPr="006B6DF2">
        <w:rPr>
          <w:szCs w:val="24"/>
        </w:rPr>
        <w:t xml:space="preserve"> Anketi” </w:t>
      </w:r>
      <w:r w:rsidR="00A2146B" w:rsidRPr="006B6DF2">
        <w:rPr>
          <w:szCs w:val="24"/>
        </w:rPr>
        <w:t>uygulanmıştır.</w:t>
      </w:r>
      <w:r w:rsidR="00685047" w:rsidRPr="006B6DF2">
        <w:rPr>
          <w:szCs w:val="24"/>
        </w:rPr>
        <w:t xml:space="preserve"> </w:t>
      </w:r>
      <w:r w:rsidRPr="006B6DF2">
        <w:rPr>
          <w:szCs w:val="24"/>
        </w:rPr>
        <w:t xml:space="preserve">Ankette idarenin tanınırlığı, idareye yönelik memnuniyet durumu, ilişkili olunan ve öncelik verilmesi gereken alanların tespit edilmesine yönelik sorulara yer verilmiştir. </w:t>
      </w:r>
      <w:r w:rsidR="00544B08" w:rsidRPr="006B6DF2">
        <w:rPr>
          <w:szCs w:val="24"/>
        </w:rPr>
        <w:t xml:space="preserve">Bu kapsamda, </w:t>
      </w:r>
      <w:r w:rsidR="00CD3EE9">
        <w:rPr>
          <w:szCs w:val="24"/>
        </w:rPr>
        <w:t xml:space="preserve">İç paydaş anketimiz </w:t>
      </w:r>
      <w:r w:rsidR="00544B08" w:rsidRPr="006B6DF2">
        <w:rPr>
          <w:rFonts w:cs="Calibri"/>
          <w:szCs w:val="24"/>
        </w:rPr>
        <w:t>resmî ve özel okul ve kurumlarımızda görevli öğretmen, müdür, müdür yardımcısı, şef ve diğer tüm personelin katılımı</w:t>
      </w:r>
      <w:r w:rsidR="001F48D7">
        <w:rPr>
          <w:rFonts w:cs="Calibri"/>
          <w:szCs w:val="24"/>
        </w:rPr>
        <w:t>yla</w:t>
      </w:r>
      <w:r w:rsidR="00CD3EE9">
        <w:rPr>
          <w:rFonts w:cs="Calibri"/>
          <w:szCs w:val="24"/>
        </w:rPr>
        <w:t xml:space="preserve">, dış paydaş anketimiz velilerimizin katılımıyla ve kurum kültürü anketimiz </w:t>
      </w:r>
      <w:r w:rsidR="00CD3EE9" w:rsidRPr="006B6DF2">
        <w:rPr>
          <w:rFonts w:cs="Calibri"/>
          <w:szCs w:val="24"/>
        </w:rPr>
        <w:t>Şube Müdürü, öğretmen, şef ve diğer personel ile</w:t>
      </w:r>
      <w:r w:rsidR="001F48D7">
        <w:rPr>
          <w:rFonts w:cs="Calibri"/>
          <w:szCs w:val="24"/>
        </w:rPr>
        <w:t xml:space="preserve"> uygulanmıştır. Anketler</w:t>
      </w:r>
      <w:r w:rsidR="00544B08" w:rsidRPr="006B6DF2">
        <w:rPr>
          <w:rFonts w:cs="Calibri"/>
          <w:szCs w:val="24"/>
        </w:rPr>
        <w:t xml:space="preserve">in </w:t>
      </w:r>
      <w:r w:rsidR="00CD3EE9">
        <w:rPr>
          <w:rFonts w:cs="Calibri"/>
          <w:szCs w:val="24"/>
        </w:rPr>
        <w:t>uygulanmasında</w:t>
      </w:r>
      <w:r w:rsidR="00544B08" w:rsidRPr="006B6DF2">
        <w:rPr>
          <w:rFonts w:cs="Calibri"/>
          <w:szCs w:val="24"/>
        </w:rPr>
        <w:t xml:space="preserve"> katılımcıların kişisel bilgileri alınmamıştır. </w:t>
      </w:r>
      <w:r w:rsidR="00225B06" w:rsidRPr="00707187">
        <w:rPr>
          <w:rFonts w:cs="Times New Roman"/>
        </w:rPr>
        <w:t>Anketlerde yer alan soruların istatistiksel analizleri yapılarak paydaşlarımızın İlçe Millî Eğitim Müdürlüğümüzden beklentileri belirlenmiştir. Uygulanan anketlerle Müdürlüğümüzün sunduğu hizmet alanlarına ilişkin memnuniyet, önem, bilinirlik ve algılanan başarısı ölçülmüştür.</w:t>
      </w:r>
      <w:r w:rsidR="00707187">
        <w:rPr>
          <w:rFonts w:cs="Times New Roman"/>
        </w:rPr>
        <w:t xml:space="preserve"> </w:t>
      </w:r>
      <w:r w:rsidR="00225B06" w:rsidRPr="00707187">
        <w:rPr>
          <w:rFonts w:cs="Times New Roman"/>
        </w:rPr>
        <w:t xml:space="preserve">Paydaşlarımız, Müdürlüğümüzün gelecek beş yılının planlandığı Stratejik Plan hazırlıkları çalışmalarına üst düzeyde katılım sağlamıştır. Paydaş Analizi sonucunda ortaya çıkan görüşlerden yararlanılarak GZFT Analizleri yapılmıştır. </w:t>
      </w:r>
    </w:p>
    <w:p w14:paraId="5279B714" w14:textId="77777777" w:rsidR="00FC62BE" w:rsidRDefault="00FC62BE">
      <w:pPr>
        <w:rPr>
          <w:rFonts w:eastAsiaTheme="majorEastAsia" w:cs="Times New Roman"/>
          <w:b/>
          <w:bCs/>
          <w:szCs w:val="20"/>
        </w:rPr>
      </w:pPr>
      <w:r>
        <w:br w:type="page"/>
      </w:r>
    </w:p>
    <w:p w14:paraId="23FAABF3" w14:textId="77777777" w:rsidR="00096CF3" w:rsidRPr="00096CF3" w:rsidRDefault="00096CF3" w:rsidP="00096CF3"/>
    <w:p w14:paraId="4DE9E0C8" w14:textId="357D7DDE" w:rsidR="002E7B65" w:rsidRPr="002E7B65" w:rsidRDefault="00477C6B" w:rsidP="002E7B65">
      <w:pPr>
        <w:rPr>
          <w:rFonts w:asciiTheme="minorHAnsi" w:hAnsiTheme="minorHAnsi" w:cstheme="minorHAnsi"/>
          <w:b/>
          <w:bCs/>
          <w:szCs w:val="24"/>
        </w:rPr>
      </w:pPr>
      <w:r>
        <w:rPr>
          <w:rFonts w:asciiTheme="minorHAnsi" w:hAnsiTheme="minorHAnsi" w:cstheme="minorHAnsi"/>
          <w:b/>
          <w:bCs/>
          <w:szCs w:val="24"/>
        </w:rPr>
        <w:t>1</w:t>
      </w:r>
      <w:r w:rsidR="002E7B65" w:rsidRPr="002E7B65">
        <w:rPr>
          <w:rFonts w:asciiTheme="minorHAnsi" w:hAnsiTheme="minorHAnsi" w:cstheme="minorHAnsi"/>
          <w:b/>
          <w:bCs/>
          <w:szCs w:val="24"/>
        </w:rPr>
        <w:t xml:space="preserve">. </w:t>
      </w:r>
      <w:r>
        <w:rPr>
          <w:rFonts w:asciiTheme="minorHAnsi" w:hAnsiTheme="minorHAnsi" w:cstheme="minorHAnsi"/>
          <w:b/>
          <w:bCs/>
          <w:szCs w:val="24"/>
        </w:rPr>
        <w:t>İç</w:t>
      </w:r>
      <w:r w:rsidR="002E7B65" w:rsidRPr="002E7B65">
        <w:rPr>
          <w:rFonts w:asciiTheme="minorHAnsi" w:hAnsiTheme="minorHAnsi" w:cstheme="minorHAnsi"/>
          <w:b/>
          <w:bCs/>
          <w:szCs w:val="24"/>
        </w:rPr>
        <w:t xml:space="preserve"> Paydaş Anketi</w:t>
      </w:r>
    </w:p>
    <w:p w14:paraId="72B6EA54" w14:textId="13FDD6BC" w:rsidR="00E0690B" w:rsidRPr="002E7B65" w:rsidRDefault="00FC62BE" w:rsidP="00096CF3">
      <w:pPr>
        <w:autoSpaceDE w:val="0"/>
        <w:autoSpaceDN w:val="0"/>
        <w:adjustRightInd w:val="0"/>
        <w:spacing w:line="360" w:lineRule="auto"/>
        <w:ind w:firstLine="708"/>
        <w:jc w:val="both"/>
        <w:rPr>
          <w:rFonts w:cs="Calibri"/>
          <w:szCs w:val="24"/>
        </w:rPr>
      </w:pPr>
      <w:r w:rsidRPr="002E7B65">
        <w:rPr>
          <w:rFonts w:cs="Calibri"/>
          <w:szCs w:val="24"/>
        </w:rPr>
        <w:t>İç paydaş anketi</w:t>
      </w:r>
      <w:r w:rsidR="00CF2469" w:rsidRPr="002E7B65">
        <w:rPr>
          <w:rFonts w:cs="Calibri"/>
          <w:szCs w:val="24"/>
        </w:rPr>
        <w:t xml:space="preserve"> </w:t>
      </w:r>
      <w:r w:rsidRPr="002E7B65">
        <w:rPr>
          <w:rFonts w:cs="Calibri"/>
          <w:szCs w:val="24"/>
        </w:rPr>
        <w:t>İlçe Millî Eğ</w:t>
      </w:r>
      <w:r w:rsidR="00D27EE4" w:rsidRPr="002E7B65">
        <w:rPr>
          <w:rFonts w:cs="Calibri"/>
          <w:szCs w:val="24"/>
        </w:rPr>
        <w:t>itim Müdürlüğümüzde</w:t>
      </w:r>
      <w:r w:rsidRPr="002E7B65">
        <w:rPr>
          <w:rFonts w:cs="Calibri"/>
          <w:szCs w:val="24"/>
        </w:rPr>
        <w:t xml:space="preserve"> görevli tüm yönetici</w:t>
      </w:r>
      <w:r w:rsidR="00CF2469" w:rsidRPr="002E7B65">
        <w:rPr>
          <w:rFonts w:cs="Calibri"/>
          <w:szCs w:val="24"/>
        </w:rPr>
        <w:t xml:space="preserve"> </w:t>
      </w:r>
      <w:r w:rsidRPr="002E7B65">
        <w:rPr>
          <w:rFonts w:cs="Calibri"/>
          <w:szCs w:val="24"/>
        </w:rPr>
        <w:t xml:space="preserve">ve personel ile </w:t>
      </w:r>
      <w:r w:rsidR="00CF2469" w:rsidRPr="002E7B65">
        <w:rPr>
          <w:rFonts w:cs="Calibri"/>
          <w:szCs w:val="24"/>
        </w:rPr>
        <w:t>r</w:t>
      </w:r>
      <w:r w:rsidRPr="002E7B65">
        <w:rPr>
          <w:rFonts w:cs="Calibri"/>
          <w:szCs w:val="24"/>
        </w:rPr>
        <w:t>esmî/özel tüm okul ve kurumlardaki yönetici ve personel</w:t>
      </w:r>
      <w:r w:rsidR="00CF2469" w:rsidRPr="002E7B65">
        <w:rPr>
          <w:rFonts w:cs="Calibri"/>
          <w:szCs w:val="24"/>
        </w:rPr>
        <w:t xml:space="preserve"> </w:t>
      </w:r>
      <w:r w:rsidRPr="002E7B65">
        <w:rPr>
          <w:rFonts w:cs="Calibri"/>
          <w:szCs w:val="24"/>
        </w:rPr>
        <w:t>tarafından doldurulmak üzere hazırlanmıştır. Anketimizde toplam 57 soru</w:t>
      </w:r>
      <w:r w:rsidR="00CF2469" w:rsidRPr="002E7B65">
        <w:rPr>
          <w:rFonts w:cs="Calibri"/>
          <w:szCs w:val="24"/>
        </w:rPr>
        <w:t xml:space="preserve"> </w:t>
      </w:r>
      <w:r w:rsidRPr="002E7B65">
        <w:rPr>
          <w:rFonts w:cs="Calibri"/>
          <w:szCs w:val="24"/>
        </w:rPr>
        <w:t>sorulmuş ve bir tane de açık uçlu soru alanı bırakılmıştır. Katılımcılardan</w:t>
      </w:r>
      <w:r w:rsidR="00CF2469" w:rsidRPr="002E7B65">
        <w:rPr>
          <w:rFonts w:cs="Calibri"/>
          <w:szCs w:val="24"/>
        </w:rPr>
        <w:t xml:space="preserve"> </w:t>
      </w:r>
      <w:r w:rsidRPr="002E7B65">
        <w:rPr>
          <w:rFonts w:cs="Calibri"/>
          <w:szCs w:val="24"/>
        </w:rPr>
        <w:t>tüm soruları cevaplamaları istenmiştir.</w:t>
      </w:r>
      <w:r w:rsidR="00CF2469" w:rsidRPr="002E7B65">
        <w:rPr>
          <w:rFonts w:cs="Calibri"/>
          <w:szCs w:val="24"/>
        </w:rPr>
        <w:t xml:space="preserve"> </w:t>
      </w:r>
    </w:p>
    <w:p w14:paraId="6E488F80" w14:textId="77777777" w:rsidR="00C64FF1" w:rsidRDefault="00C64FF1" w:rsidP="00FC62BE">
      <w:pPr>
        <w:rPr>
          <w:rFonts w:cs="Calibri"/>
          <w:sz w:val="22"/>
        </w:rPr>
      </w:pPr>
    </w:p>
    <w:p w14:paraId="13076CDE" w14:textId="77777777" w:rsidR="00122F2B" w:rsidRPr="002E7B65" w:rsidRDefault="00122F2B" w:rsidP="00096CF3">
      <w:pPr>
        <w:autoSpaceDE w:val="0"/>
        <w:autoSpaceDN w:val="0"/>
        <w:adjustRightInd w:val="0"/>
        <w:spacing w:line="360" w:lineRule="auto"/>
        <w:rPr>
          <w:rFonts w:asciiTheme="minorHAnsi" w:hAnsiTheme="minorHAnsi" w:cstheme="minorHAnsi"/>
          <w:b/>
          <w:bCs/>
          <w:szCs w:val="24"/>
        </w:rPr>
      </w:pPr>
      <w:r w:rsidRPr="002E7B65">
        <w:rPr>
          <w:rFonts w:asciiTheme="minorHAnsi" w:hAnsiTheme="minorHAnsi" w:cstheme="minorHAnsi"/>
          <w:b/>
          <w:bCs/>
          <w:szCs w:val="24"/>
        </w:rPr>
        <w:t>Resmî okul ve kurumlar ayrıntılı memnuniyet oranları</w:t>
      </w:r>
    </w:p>
    <w:p w14:paraId="1EE84E34" w14:textId="01C9B062" w:rsidR="0058126D" w:rsidRPr="002E7B65" w:rsidRDefault="00122F2B" w:rsidP="00096CF3">
      <w:pPr>
        <w:autoSpaceDE w:val="0"/>
        <w:autoSpaceDN w:val="0"/>
        <w:adjustRightInd w:val="0"/>
        <w:spacing w:line="360" w:lineRule="auto"/>
        <w:ind w:firstLine="708"/>
        <w:rPr>
          <w:rFonts w:cs="Calibri"/>
          <w:color w:val="000000"/>
          <w:szCs w:val="24"/>
        </w:rPr>
      </w:pPr>
      <w:r w:rsidRPr="002E7B65">
        <w:rPr>
          <w:rFonts w:cs="Calibri"/>
          <w:color w:val="000000"/>
          <w:szCs w:val="24"/>
        </w:rPr>
        <w:t xml:space="preserve">Anket verilerindeki </w:t>
      </w:r>
      <w:proofErr w:type="gramStart"/>
      <w:r w:rsidRPr="002E7B65">
        <w:rPr>
          <w:rFonts w:cs="Calibri"/>
          <w:color w:val="000000"/>
          <w:szCs w:val="24"/>
        </w:rPr>
        <w:t>%50</w:t>
      </w:r>
      <w:proofErr w:type="gramEnd"/>
      <w:r w:rsidRPr="002E7B65">
        <w:rPr>
          <w:rFonts w:cs="Calibri"/>
          <w:color w:val="000000"/>
          <w:szCs w:val="24"/>
        </w:rPr>
        <w:t xml:space="preserve"> ve üzeri oranlar “orta”, “olumlu” ve “kesinlikle olumlu” olarak memnuniyet şeklinde, %50’nin altındaki oranlar ise “olumsuz” ve “kesinlikle olumsuz” olarak memnuniyetsizlik şeklinde kabul edilmiştir.</w:t>
      </w:r>
    </w:p>
    <w:p w14:paraId="510CD44A" w14:textId="47903D12" w:rsidR="00122F2B" w:rsidRDefault="00122F2B" w:rsidP="00122F2B">
      <w:pPr>
        <w:rPr>
          <w:rFonts w:ascii="TimesNewRomanPS-ItalicMT" w:hAnsi="TimesNewRomanPS-ItalicMT" w:cs="TimesNewRomanPS-ItalicMT"/>
          <w:i/>
          <w:iCs/>
          <w:sz w:val="20"/>
          <w:szCs w:val="20"/>
        </w:rPr>
      </w:pPr>
      <w:bookmarkStart w:id="40" w:name="_Hlk161048789"/>
      <w:r>
        <w:rPr>
          <w:rFonts w:cs="Times New Roman"/>
          <w:i/>
          <w:iCs/>
          <w:sz w:val="20"/>
          <w:szCs w:val="20"/>
        </w:rPr>
        <w:t>Grafik-</w:t>
      </w:r>
      <w:r w:rsidR="002E7B65">
        <w:rPr>
          <w:rFonts w:cs="Times New Roman"/>
          <w:i/>
          <w:iCs/>
          <w:sz w:val="20"/>
          <w:szCs w:val="20"/>
        </w:rPr>
        <w:t>1</w:t>
      </w:r>
      <w:r>
        <w:rPr>
          <w:rFonts w:cs="Times New Roman"/>
          <w:i/>
          <w:iCs/>
          <w:sz w:val="20"/>
          <w:szCs w:val="20"/>
        </w:rPr>
        <w:t xml:space="preserve"> Resmî ve Kurumlar Memnuniyet Oranlar</w:t>
      </w:r>
      <w:r>
        <w:rPr>
          <w:rFonts w:ascii="TimesNewRomanPS-ItalicMT" w:hAnsi="TimesNewRomanPS-ItalicMT" w:cs="TimesNewRomanPS-ItalicMT"/>
          <w:i/>
          <w:iCs/>
          <w:sz w:val="20"/>
          <w:szCs w:val="20"/>
        </w:rPr>
        <w:t>ı</w:t>
      </w:r>
    </w:p>
    <w:bookmarkEnd w:id="40"/>
    <w:p w14:paraId="74390BF2" w14:textId="77777777" w:rsidR="00840551" w:rsidRDefault="00840551" w:rsidP="00122F2B">
      <w:pPr>
        <w:rPr>
          <w:rFonts w:ascii="TimesNewRomanPS-ItalicMT" w:hAnsi="TimesNewRomanPS-ItalicMT" w:cs="TimesNewRomanPS-ItalicMT"/>
          <w:i/>
          <w:iCs/>
          <w:sz w:val="20"/>
          <w:szCs w:val="20"/>
        </w:rPr>
      </w:pPr>
      <w:r>
        <w:rPr>
          <w:noProof/>
          <w:lang w:eastAsia="tr-TR"/>
        </w:rPr>
        <w:drawing>
          <wp:inline distT="0" distB="0" distL="0" distR="0" wp14:anchorId="60D3ECF4" wp14:editId="53225800">
            <wp:extent cx="5124450" cy="2828925"/>
            <wp:effectExtent l="0" t="0" r="0" b="9525"/>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84813B" w14:textId="77777777" w:rsidR="00703E25" w:rsidRPr="002E7B65" w:rsidRDefault="00703E25" w:rsidP="00BF4C4B">
      <w:pPr>
        <w:autoSpaceDE w:val="0"/>
        <w:autoSpaceDN w:val="0"/>
        <w:adjustRightInd w:val="0"/>
        <w:spacing w:line="360" w:lineRule="auto"/>
        <w:ind w:firstLine="708"/>
        <w:rPr>
          <w:rFonts w:cs="Calibri"/>
          <w:szCs w:val="24"/>
        </w:rPr>
      </w:pPr>
      <w:r w:rsidRPr="002E7B65">
        <w:rPr>
          <w:rFonts w:cs="Calibri"/>
          <w:szCs w:val="24"/>
        </w:rPr>
        <w:lastRenderedPageBreak/>
        <w:t>Grafikteki oranlara göre orta, olumlu ve kesinlikle olumlu cevapların</w:t>
      </w:r>
      <w:r w:rsidR="0063742D" w:rsidRPr="002E7B65">
        <w:rPr>
          <w:rFonts w:cs="Calibri"/>
          <w:szCs w:val="24"/>
        </w:rPr>
        <w:t xml:space="preserve"> </w:t>
      </w:r>
      <w:r w:rsidRPr="002E7B65">
        <w:rPr>
          <w:rFonts w:cs="Calibri"/>
          <w:szCs w:val="24"/>
        </w:rPr>
        <w:t xml:space="preserve">toplam oranı </w:t>
      </w:r>
      <w:proofErr w:type="gramStart"/>
      <w:r w:rsidRPr="002E7B65">
        <w:rPr>
          <w:rFonts w:cs="Calibri"/>
          <w:szCs w:val="24"/>
        </w:rPr>
        <w:t>%8</w:t>
      </w:r>
      <w:r w:rsidR="00045F50" w:rsidRPr="002E7B65">
        <w:rPr>
          <w:rFonts w:cs="Calibri"/>
          <w:szCs w:val="24"/>
        </w:rPr>
        <w:t>8</w:t>
      </w:r>
      <w:r w:rsidRPr="002E7B65">
        <w:rPr>
          <w:rFonts w:cs="Calibri"/>
          <w:szCs w:val="24"/>
        </w:rPr>
        <w:t>,</w:t>
      </w:r>
      <w:r w:rsidR="00045F50" w:rsidRPr="002E7B65">
        <w:rPr>
          <w:rFonts w:cs="Calibri"/>
          <w:szCs w:val="24"/>
        </w:rPr>
        <w:t>12</w:t>
      </w:r>
      <w:proofErr w:type="gramEnd"/>
      <w:r w:rsidRPr="002E7B65">
        <w:rPr>
          <w:rFonts w:cs="Calibri"/>
          <w:szCs w:val="24"/>
        </w:rPr>
        <w:t>’</w:t>
      </w:r>
      <w:r w:rsidR="00045F50" w:rsidRPr="002E7B65">
        <w:rPr>
          <w:rFonts w:cs="Calibri"/>
          <w:szCs w:val="24"/>
        </w:rPr>
        <w:t>d</w:t>
      </w:r>
      <w:r w:rsidRPr="002E7B65">
        <w:rPr>
          <w:rFonts w:cs="Calibri"/>
          <w:szCs w:val="24"/>
        </w:rPr>
        <w:t xml:space="preserve">ir. Bu cevapların da </w:t>
      </w:r>
      <w:proofErr w:type="gramStart"/>
      <w:r w:rsidRPr="002E7B65">
        <w:rPr>
          <w:rFonts w:cs="Calibri"/>
          <w:szCs w:val="24"/>
        </w:rPr>
        <w:t>%4</w:t>
      </w:r>
      <w:r w:rsidR="00840551" w:rsidRPr="002E7B65">
        <w:rPr>
          <w:rFonts w:cs="Calibri"/>
          <w:szCs w:val="24"/>
        </w:rPr>
        <w:t>4</w:t>
      </w:r>
      <w:r w:rsidRPr="002E7B65">
        <w:rPr>
          <w:rFonts w:cs="Calibri"/>
          <w:szCs w:val="24"/>
        </w:rPr>
        <w:t>,12</w:t>
      </w:r>
      <w:proofErr w:type="gramEnd"/>
      <w:r w:rsidRPr="002E7B65">
        <w:rPr>
          <w:rFonts w:cs="Calibri"/>
          <w:szCs w:val="24"/>
        </w:rPr>
        <w:t xml:space="preserve"> gibi çok büyük bir</w:t>
      </w:r>
      <w:r w:rsidR="0063742D" w:rsidRPr="002E7B65">
        <w:rPr>
          <w:rFonts w:cs="Calibri"/>
          <w:szCs w:val="24"/>
        </w:rPr>
        <w:t xml:space="preserve"> </w:t>
      </w:r>
      <w:r w:rsidRPr="002E7B65">
        <w:rPr>
          <w:rFonts w:cs="Calibri"/>
          <w:szCs w:val="24"/>
        </w:rPr>
        <w:t>bölümünün olumlu cevaplardan oluştuğu gözlenmektedir.</w:t>
      </w:r>
    </w:p>
    <w:p w14:paraId="795EAA11" w14:textId="77777777" w:rsidR="00703E25" w:rsidRDefault="00703E25" w:rsidP="00703E25">
      <w:pPr>
        <w:rPr>
          <w:rFonts w:cs="Calibri"/>
          <w:sz w:val="22"/>
        </w:rPr>
      </w:pPr>
    </w:p>
    <w:p w14:paraId="44616559" w14:textId="77777777" w:rsidR="00703E25" w:rsidRPr="002E7B65" w:rsidRDefault="00CF4B8B" w:rsidP="00703E25">
      <w:pPr>
        <w:rPr>
          <w:rFonts w:asciiTheme="minorHAnsi" w:hAnsiTheme="minorHAnsi" w:cstheme="minorHAnsi"/>
          <w:b/>
          <w:bCs/>
          <w:szCs w:val="24"/>
        </w:rPr>
      </w:pPr>
      <w:r w:rsidRPr="002E7B65">
        <w:rPr>
          <w:rFonts w:asciiTheme="minorHAnsi" w:hAnsiTheme="minorHAnsi" w:cstheme="minorHAnsi"/>
          <w:b/>
          <w:bCs/>
          <w:szCs w:val="24"/>
        </w:rPr>
        <w:t>Özel okullar ayrıntılı memnuniyet oranları</w:t>
      </w:r>
    </w:p>
    <w:p w14:paraId="6779CE10" w14:textId="59AA6381" w:rsidR="00D80D37" w:rsidRPr="002E7B65" w:rsidRDefault="00D80D37" w:rsidP="00BF4C4B">
      <w:pPr>
        <w:autoSpaceDE w:val="0"/>
        <w:autoSpaceDN w:val="0"/>
        <w:adjustRightInd w:val="0"/>
        <w:spacing w:line="360" w:lineRule="auto"/>
        <w:ind w:firstLine="708"/>
        <w:rPr>
          <w:rFonts w:cs="Calibri"/>
          <w:szCs w:val="24"/>
        </w:rPr>
      </w:pPr>
      <w:r w:rsidRPr="002E7B65">
        <w:rPr>
          <w:rFonts w:cs="Calibri"/>
          <w:szCs w:val="24"/>
        </w:rPr>
        <w:t>Özel okulların ayrıntılı memnuniyet oranlarının belirlenmesinde, resmî</w:t>
      </w:r>
      <w:r w:rsidR="001318AA" w:rsidRPr="002E7B65">
        <w:rPr>
          <w:rFonts w:cs="Calibri"/>
          <w:szCs w:val="24"/>
        </w:rPr>
        <w:t xml:space="preserve"> </w:t>
      </w:r>
      <w:r w:rsidRPr="002E7B65">
        <w:rPr>
          <w:rFonts w:cs="Calibri"/>
          <w:szCs w:val="24"/>
        </w:rPr>
        <w:t>okul ve kurumların memnuniyet oranlarının belirlenmesinde esas alınan</w:t>
      </w:r>
      <w:r w:rsidR="0063742D" w:rsidRPr="002E7B65">
        <w:rPr>
          <w:rFonts w:cs="Calibri"/>
          <w:szCs w:val="24"/>
        </w:rPr>
        <w:t xml:space="preserve"> </w:t>
      </w:r>
      <w:r w:rsidRPr="002E7B65">
        <w:rPr>
          <w:rFonts w:cs="Calibri"/>
          <w:szCs w:val="24"/>
        </w:rPr>
        <w:t>yöntem uygulanmıştır.</w:t>
      </w:r>
    </w:p>
    <w:p w14:paraId="78B8350F" w14:textId="77777777" w:rsidR="001318AA" w:rsidRDefault="001318AA" w:rsidP="0063742D">
      <w:pPr>
        <w:autoSpaceDE w:val="0"/>
        <w:autoSpaceDN w:val="0"/>
        <w:adjustRightInd w:val="0"/>
        <w:spacing w:line="240" w:lineRule="auto"/>
        <w:rPr>
          <w:rFonts w:cs="Calibri"/>
          <w:sz w:val="22"/>
        </w:rPr>
      </w:pPr>
    </w:p>
    <w:p w14:paraId="46E327A2" w14:textId="6C7C36CF" w:rsidR="00D073AC" w:rsidRDefault="00D073AC" w:rsidP="00D80D37">
      <w:pPr>
        <w:rPr>
          <w:rFonts w:ascii="TimesNewRomanPS-ItalicMT" w:hAnsi="TimesNewRomanPS-ItalicMT" w:cs="TimesNewRomanPS-ItalicMT"/>
          <w:i/>
          <w:iCs/>
          <w:sz w:val="20"/>
          <w:szCs w:val="20"/>
        </w:rPr>
      </w:pPr>
      <w:bookmarkStart w:id="41" w:name="_Hlk161048799"/>
      <w:r>
        <w:rPr>
          <w:rFonts w:cs="Times New Roman"/>
          <w:i/>
          <w:iCs/>
          <w:sz w:val="20"/>
          <w:szCs w:val="20"/>
        </w:rPr>
        <w:t>Grafik-</w:t>
      </w:r>
      <w:r w:rsidR="002E7B65">
        <w:rPr>
          <w:rFonts w:cs="Times New Roman"/>
          <w:i/>
          <w:iCs/>
          <w:sz w:val="20"/>
          <w:szCs w:val="20"/>
        </w:rPr>
        <w:t>2</w:t>
      </w:r>
      <w:r>
        <w:rPr>
          <w:rFonts w:cs="Times New Roman"/>
          <w:i/>
          <w:iCs/>
          <w:sz w:val="20"/>
          <w:szCs w:val="20"/>
        </w:rPr>
        <w:t xml:space="preserve"> Özel Okullar Memnuniyet Oranlar</w:t>
      </w:r>
      <w:r>
        <w:rPr>
          <w:rFonts w:ascii="TimesNewRomanPS-ItalicMT" w:hAnsi="TimesNewRomanPS-ItalicMT" w:cs="TimesNewRomanPS-ItalicMT"/>
          <w:i/>
          <w:iCs/>
          <w:sz w:val="20"/>
          <w:szCs w:val="20"/>
        </w:rPr>
        <w:t>ı</w:t>
      </w:r>
    </w:p>
    <w:bookmarkEnd w:id="41"/>
    <w:p w14:paraId="13745A4E" w14:textId="77777777" w:rsidR="00937DB6" w:rsidRDefault="00937DB6" w:rsidP="00D80D37">
      <w:pPr>
        <w:rPr>
          <w:rFonts w:ascii="TimesNewRomanPS-ItalicMT" w:hAnsi="TimesNewRomanPS-ItalicMT" w:cs="TimesNewRomanPS-ItalicMT"/>
          <w:i/>
          <w:iCs/>
          <w:sz w:val="20"/>
          <w:szCs w:val="20"/>
        </w:rPr>
      </w:pPr>
      <w:r>
        <w:rPr>
          <w:noProof/>
          <w:lang w:eastAsia="tr-TR"/>
        </w:rPr>
        <w:drawing>
          <wp:inline distT="0" distB="0" distL="0" distR="0" wp14:anchorId="63A84BC0" wp14:editId="4A6EF119">
            <wp:extent cx="4572000" cy="2743200"/>
            <wp:effectExtent l="0" t="0" r="19050" b="1905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1B91DC0" w14:textId="77777777" w:rsidR="00D073AC" w:rsidRPr="002E7B65" w:rsidRDefault="00D073AC" w:rsidP="00D80D37">
      <w:pPr>
        <w:rPr>
          <w:rFonts w:cs="Times New Roman"/>
          <w:sz w:val="22"/>
        </w:rPr>
      </w:pPr>
    </w:p>
    <w:p w14:paraId="65B75086" w14:textId="77777777" w:rsidR="00283CC5" w:rsidRPr="002E7B65" w:rsidRDefault="00283CC5" w:rsidP="002E7B65">
      <w:pPr>
        <w:autoSpaceDE w:val="0"/>
        <w:autoSpaceDN w:val="0"/>
        <w:adjustRightInd w:val="0"/>
        <w:spacing w:line="360" w:lineRule="auto"/>
        <w:rPr>
          <w:rFonts w:cs="Calibri"/>
          <w:szCs w:val="24"/>
        </w:rPr>
      </w:pPr>
      <w:r w:rsidRPr="002E7B65">
        <w:rPr>
          <w:rFonts w:cs="Calibri"/>
          <w:szCs w:val="24"/>
        </w:rPr>
        <w:t>Grafikteki oranlara göre orta, olumlu ve kesinlikle olumlu cevapların</w:t>
      </w:r>
      <w:r w:rsidR="0063742D" w:rsidRPr="002E7B65">
        <w:rPr>
          <w:rFonts w:cs="Calibri"/>
          <w:szCs w:val="24"/>
        </w:rPr>
        <w:t xml:space="preserve"> </w:t>
      </w:r>
      <w:r w:rsidRPr="002E7B65">
        <w:rPr>
          <w:rFonts w:cs="Calibri"/>
          <w:szCs w:val="24"/>
        </w:rPr>
        <w:t xml:space="preserve">toplam oranı </w:t>
      </w:r>
      <w:proofErr w:type="gramStart"/>
      <w:r w:rsidRPr="002E7B65">
        <w:rPr>
          <w:rFonts w:cs="Calibri"/>
          <w:szCs w:val="24"/>
        </w:rPr>
        <w:t>%</w:t>
      </w:r>
      <w:r w:rsidR="00937DB6" w:rsidRPr="002E7B65">
        <w:rPr>
          <w:rFonts w:cs="Calibri"/>
          <w:szCs w:val="24"/>
        </w:rPr>
        <w:t>72,01</w:t>
      </w:r>
      <w:proofErr w:type="gramEnd"/>
      <w:r w:rsidRPr="002E7B65">
        <w:rPr>
          <w:rFonts w:cs="Calibri"/>
          <w:szCs w:val="24"/>
        </w:rPr>
        <w:t>’dur. Bu cevapların da oldukça büyük bir bölümünün</w:t>
      </w:r>
      <w:r w:rsidR="0063742D" w:rsidRPr="002E7B65">
        <w:rPr>
          <w:rFonts w:cs="Calibri"/>
          <w:szCs w:val="24"/>
        </w:rPr>
        <w:t xml:space="preserve"> </w:t>
      </w:r>
      <w:r w:rsidRPr="002E7B65">
        <w:rPr>
          <w:rFonts w:cs="Calibri"/>
          <w:szCs w:val="24"/>
        </w:rPr>
        <w:t>olumlu (</w:t>
      </w:r>
      <w:proofErr w:type="gramStart"/>
      <w:r w:rsidRPr="002E7B65">
        <w:rPr>
          <w:rFonts w:cs="Calibri"/>
          <w:szCs w:val="24"/>
        </w:rPr>
        <w:t>%4</w:t>
      </w:r>
      <w:r w:rsidR="00937DB6" w:rsidRPr="002E7B65">
        <w:rPr>
          <w:rFonts w:cs="Calibri"/>
          <w:szCs w:val="24"/>
        </w:rPr>
        <w:t>0</w:t>
      </w:r>
      <w:r w:rsidRPr="002E7B65">
        <w:rPr>
          <w:rFonts w:cs="Calibri"/>
          <w:szCs w:val="24"/>
        </w:rPr>
        <w:t>,</w:t>
      </w:r>
      <w:r w:rsidR="00937DB6" w:rsidRPr="002E7B65">
        <w:rPr>
          <w:rFonts w:cs="Calibri"/>
          <w:szCs w:val="24"/>
        </w:rPr>
        <w:t>88</w:t>
      </w:r>
      <w:proofErr w:type="gramEnd"/>
      <w:r w:rsidRPr="002E7B65">
        <w:rPr>
          <w:rFonts w:cs="Calibri"/>
          <w:szCs w:val="24"/>
        </w:rPr>
        <w:t>) ve kesinlikle olumlu (%</w:t>
      </w:r>
      <w:r w:rsidR="00937DB6" w:rsidRPr="002E7B65">
        <w:rPr>
          <w:rFonts w:cs="Calibri"/>
          <w:szCs w:val="24"/>
        </w:rPr>
        <w:t>17</w:t>
      </w:r>
      <w:r w:rsidRPr="002E7B65">
        <w:rPr>
          <w:rFonts w:cs="Calibri"/>
          <w:szCs w:val="24"/>
        </w:rPr>
        <w:t>,</w:t>
      </w:r>
      <w:r w:rsidR="00937DB6" w:rsidRPr="002E7B65">
        <w:rPr>
          <w:rFonts w:cs="Calibri"/>
          <w:szCs w:val="24"/>
        </w:rPr>
        <w:t>14</w:t>
      </w:r>
      <w:r w:rsidRPr="002E7B65">
        <w:rPr>
          <w:rFonts w:cs="Calibri"/>
          <w:szCs w:val="24"/>
        </w:rPr>
        <w:t>) cevaplar alanında</w:t>
      </w:r>
      <w:r w:rsidR="0063742D" w:rsidRPr="002E7B65">
        <w:rPr>
          <w:rFonts w:cs="Calibri"/>
          <w:szCs w:val="24"/>
        </w:rPr>
        <w:t xml:space="preserve"> </w:t>
      </w:r>
      <w:r w:rsidRPr="002E7B65">
        <w:rPr>
          <w:rFonts w:cs="Calibri"/>
          <w:szCs w:val="24"/>
        </w:rPr>
        <w:t>toplandığı gözlenmektedir.</w:t>
      </w:r>
    </w:p>
    <w:p w14:paraId="44991599" w14:textId="77777777" w:rsidR="00283CC5" w:rsidRDefault="00283CC5" w:rsidP="00283CC5">
      <w:pPr>
        <w:rPr>
          <w:rFonts w:cs="Calibri"/>
          <w:sz w:val="22"/>
        </w:rPr>
      </w:pPr>
    </w:p>
    <w:p w14:paraId="3FDE5E28" w14:textId="77777777" w:rsidR="00283CC5" w:rsidRPr="002E7B65" w:rsidRDefault="00283CC5" w:rsidP="00283CC5">
      <w:pPr>
        <w:rPr>
          <w:rFonts w:asciiTheme="minorHAnsi" w:hAnsiTheme="minorHAnsi" w:cstheme="minorHAnsi"/>
          <w:b/>
          <w:bCs/>
          <w:szCs w:val="24"/>
        </w:rPr>
      </w:pPr>
      <w:r w:rsidRPr="002E7B65">
        <w:rPr>
          <w:rFonts w:asciiTheme="minorHAnsi" w:hAnsiTheme="minorHAnsi" w:cstheme="minorHAnsi"/>
          <w:b/>
          <w:bCs/>
          <w:szCs w:val="24"/>
        </w:rPr>
        <w:lastRenderedPageBreak/>
        <w:t>2. Dış Paydaş Anketi</w:t>
      </w:r>
    </w:p>
    <w:p w14:paraId="50CEFAA0" w14:textId="77777777" w:rsidR="00283CC5" w:rsidRPr="002E7B65" w:rsidRDefault="00283CC5" w:rsidP="002E7B65">
      <w:pPr>
        <w:autoSpaceDE w:val="0"/>
        <w:autoSpaceDN w:val="0"/>
        <w:adjustRightInd w:val="0"/>
        <w:spacing w:line="360" w:lineRule="auto"/>
        <w:jc w:val="both"/>
        <w:rPr>
          <w:rFonts w:cs="Calibri"/>
          <w:szCs w:val="24"/>
        </w:rPr>
      </w:pPr>
      <w:r w:rsidRPr="002E7B65">
        <w:rPr>
          <w:rFonts w:cs="Calibri"/>
          <w:szCs w:val="24"/>
        </w:rPr>
        <w:t>Dış paydaş anketimiz Müdürlüğümüze bağlı resmî ve özel tüm</w:t>
      </w:r>
      <w:r w:rsidR="0063742D" w:rsidRPr="002E7B65">
        <w:rPr>
          <w:rFonts w:cs="Calibri"/>
          <w:szCs w:val="24"/>
        </w:rPr>
        <w:t xml:space="preserve"> </w:t>
      </w:r>
      <w:r w:rsidRPr="002E7B65">
        <w:rPr>
          <w:rFonts w:cs="Calibri"/>
          <w:szCs w:val="24"/>
        </w:rPr>
        <w:t>okullarımızda öğrencisi olan velilerimiz tarafından doldurulmak üzere</w:t>
      </w:r>
      <w:r w:rsidR="0063742D" w:rsidRPr="002E7B65">
        <w:rPr>
          <w:rFonts w:cs="Calibri"/>
          <w:szCs w:val="24"/>
        </w:rPr>
        <w:t xml:space="preserve"> </w:t>
      </w:r>
      <w:r w:rsidR="001865F7" w:rsidRPr="002E7B65">
        <w:rPr>
          <w:rFonts w:cs="Calibri"/>
          <w:szCs w:val="24"/>
        </w:rPr>
        <w:t>a</w:t>
      </w:r>
      <w:r w:rsidRPr="002E7B65">
        <w:rPr>
          <w:rFonts w:cs="Calibri"/>
          <w:szCs w:val="24"/>
        </w:rPr>
        <w:t>nketimizde toplam 44 soru sorulmuş ve bir tane de açık uçlu soru alanı</w:t>
      </w:r>
      <w:r w:rsidR="0089543B" w:rsidRPr="002E7B65">
        <w:rPr>
          <w:rFonts w:cs="Calibri"/>
          <w:szCs w:val="24"/>
        </w:rPr>
        <w:t xml:space="preserve"> </w:t>
      </w:r>
      <w:r w:rsidRPr="002E7B65">
        <w:rPr>
          <w:rFonts w:cs="Calibri"/>
          <w:szCs w:val="24"/>
        </w:rPr>
        <w:t>bırakılmıştır. Katılımcılardan tüm soruları cevaplamaları istenmiştir.</w:t>
      </w:r>
      <w:r w:rsidR="0089543B" w:rsidRPr="002E7B65">
        <w:rPr>
          <w:rFonts w:cs="Calibri"/>
          <w:szCs w:val="24"/>
        </w:rPr>
        <w:t xml:space="preserve">  </w:t>
      </w:r>
    </w:p>
    <w:p w14:paraId="2F719AA7" w14:textId="77777777" w:rsidR="0089543B" w:rsidRPr="002E7B65" w:rsidRDefault="0089543B" w:rsidP="002E7B65">
      <w:pPr>
        <w:spacing w:line="360" w:lineRule="auto"/>
        <w:jc w:val="both"/>
        <w:rPr>
          <w:rFonts w:cs="Calibri"/>
          <w:b/>
          <w:bCs/>
          <w:color w:val="FF0000"/>
          <w:szCs w:val="24"/>
        </w:rPr>
      </w:pPr>
    </w:p>
    <w:p w14:paraId="3446B9EE" w14:textId="77777777" w:rsidR="00283CC5" w:rsidRPr="002E7B65" w:rsidRDefault="00283CC5" w:rsidP="002E7B65">
      <w:pPr>
        <w:spacing w:line="360" w:lineRule="auto"/>
        <w:jc w:val="both"/>
        <w:rPr>
          <w:rFonts w:asciiTheme="minorHAnsi" w:hAnsiTheme="minorHAnsi" w:cstheme="minorHAnsi"/>
          <w:b/>
          <w:bCs/>
          <w:szCs w:val="24"/>
        </w:rPr>
      </w:pPr>
      <w:r w:rsidRPr="002E7B65">
        <w:rPr>
          <w:rFonts w:asciiTheme="minorHAnsi" w:hAnsiTheme="minorHAnsi" w:cstheme="minorHAnsi"/>
          <w:b/>
          <w:bCs/>
          <w:szCs w:val="24"/>
        </w:rPr>
        <w:t>Dış Paydaş Anketi ayrıntılı memnuniyet oranları</w:t>
      </w:r>
    </w:p>
    <w:p w14:paraId="1857C152" w14:textId="77777777" w:rsidR="00283CC5" w:rsidRPr="002E7B65" w:rsidRDefault="00283CC5" w:rsidP="002E7B65">
      <w:pPr>
        <w:autoSpaceDE w:val="0"/>
        <w:autoSpaceDN w:val="0"/>
        <w:adjustRightInd w:val="0"/>
        <w:spacing w:line="360" w:lineRule="auto"/>
        <w:jc w:val="both"/>
        <w:rPr>
          <w:rFonts w:cs="Calibri"/>
          <w:szCs w:val="24"/>
        </w:rPr>
      </w:pPr>
      <w:r w:rsidRPr="002E7B65">
        <w:rPr>
          <w:rFonts w:cs="Calibri"/>
          <w:szCs w:val="24"/>
        </w:rPr>
        <w:t xml:space="preserve">Anket verilerindeki </w:t>
      </w:r>
      <w:proofErr w:type="gramStart"/>
      <w:r w:rsidRPr="002E7B65">
        <w:rPr>
          <w:rFonts w:cs="Calibri"/>
          <w:szCs w:val="24"/>
        </w:rPr>
        <w:t>%50</w:t>
      </w:r>
      <w:proofErr w:type="gramEnd"/>
      <w:r w:rsidRPr="002E7B65">
        <w:rPr>
          <w:rFonts w:cs="Calibri"/>
          <w:szCs w:val="24"/>
        </w:rPr>
        <w:t xml:space="preserve"> ve üzeri oranlar “orta”, “olumlu” ve “kesinlikle</w:t>
      </w:r>
      <w:r w:rsidR="0089543B" w:rsidRPr="002E7B65">
        <w:rPr>
          <w:rFonts w:cs="Calibri"/>
          <w:szCs w:val="24"/>
        </w:rPr>
        <w:t xml:space="preserve"> </w:t>
      </w:r>
      <w:r w:rsidRPr="002E7B65">
        <w:rPr>
          <w:rFonts w:cs="Calibri"/>
          <w:szCs w:val="24"/>
        </w:rPr>
        <w:t>olumlu” olarak memnuniyet şeklinde, %50’nin altındaki oranlar ise</w:t>
      </w:r>
      <w:r w:rsidR="0089543B" w:rsidRPr="002E7B65">
        <w:rPr>
          <w:rFonts w:cs="Calibri"/>
          <w:szCs w:val="24"/>
        </w:rPr>
        <w:t xml:space="preserve"> </w:t>
      </w:r>
      <w:r w:rsidRPr="002E7B65">
        <w:rPr>
          <w:rFonts w:cs="Calibri"/>
          <w:szCs w:val="24"/>
        </w:rPr>
        <w:t>“olumsuz” ve “kesinlikle olumsuz” olarak memnuniyetsizlik şeklinde kabul</w:t>
      </w:r>
      <w:r w:rsidR="0089543B" w:rsidRPr="002E7B65">
        <w:rPr>
          <w:rFonts w:cs="Calibri"/>
          <w:szCs w:val="24"/>
        </w:rPr>
        <w:t xml:space="preserve"> </w:t>
      </w:r>
      <w:r w:rsidRPr="002E7B65">
        <w:rPr>
          <w:rFonts w:cs="Calibri"/>
          <w:szCs w:val="24"/>
        </w:rPr>
        <w:t>edilmiştir. “Fikrim yok” olarak işaretlenen seçenek ise kendi başına</w:t>
      </w:r>
      <w:r w:rsidR="0089543B" w:rsidRPr="002E7B65">
        <w:rPr>
          <w:rFonts w:cs="Calibri"/>
          <w:szCs w:val="24"/>
        </w:rPr>
        <w:t xml:space="preserve"> </w:t>
      </w:r>
      <w:r w:rsidRPr="002E7B65">
        <w:rPr>
          <w:rFonts w:cs="Calibri"/>
          <w:szCs w:val="24"/>
        </w:rPr>
        <w:t>oranlanmıştır.</w:t>
      </w:r>
    </w:p>
    <w:p w14:paraId="4DD8818D" w14:textId="77777777" w:rsidR="001318AA" w:rsidRDefault="001318AA" w:rsidP="0089543B">
      <w:pPr>
        <w:autoSpaceDE w:val="0"/>
        <w:autoSpaceDN w:val="0"/>
        <w:adjustRightInd w:val="0"/>
        <w:spacing w:line="240" w:lineRule="auto"/>
        <w:rPr>
          <w:rFonts w:cs="Calibri"/>
          <w:sz w:val="22"/>
        </w:rPr>
      </w:pPr>
    </w:p>
    <w:p w14:paraId="79A022CE" w14:textId="2F2C236B" w:rsidR="00283CC5" w:rsidRDefault="00283CC5" w:rsidP="00283CC5">
      <w:pPr>
        <w:rPr>
          <w:rFonts w:ascii="TimesNewRomanPS-ItalicMT" w:hAnsi="TimesNewRomanPS-ItalicMT" w:cs="TimesNewRomanPS-ItalicMT"/>
          <w:i/>
          <w:iCs/>
          <w:sz w:val="20"/>
          <w:szCs w:val="20"/>
        </w:rPr>
      </w:pPr>
      <w:bookmarkStart w:id="42" w:name="_Hlk161048808"/>
      <w:r>
        <w:rPr>
          <w:rFonts w:cs="Times New Roman"/>
          <w:i/>
          <w:iCs/>
          <w:sz w:val="20"/>
          <w:szCs w:val="20"/>
        </w:rPr>
        <w:t>Grafik-</w:t>
      </w:r>
      <w:r w:rsidR="002E7B65">
        <w:rPr>
          <w:rFonts w:cs="Times New Roman"/>
          <w:i/>
          <w:iCs/>
          <w:sz w:val="20"/>
          <w:szCs w:val="20"/>
        </w:rPr>
        <w:t>3</w:t>
      </w:r>
      <w:r>
        <w:rPr>
          <w:rFonts w:cs="Times New Roman"/>
          <w:i/>
          <w:iCs/>
          <w:sz w:val="20"/>
          <w:szCs w:val="20"/>
        </w:rPr>
        <w:t xml:space="preserve"> D</w:t>
      </w:r>
      <w:r>
        <w:rPr>
          <w:rFonts w:ascii="TimesNewRomanPS-ItalicMT" w:hAnsi="TimesNewRomanPS-ItalicMT" w:cs="TimesNewRomanPS-ItalicMT"/>
          <w:i/>
          <w:iCs/>
          <w:sz w:val="20"/>
          <w:szCs w:val="20"/>
        </w:rPr>
        <w:t xml:space="preserve">ış </w:t>
      </w:r>
      <w:r>
        <w:rPr>
          <w:rFonts w:cs="Times New Roman"/>
          <w:i/>
          <w:iCs/>
          <w:sz w:val="20"/>
          <w:szCs w:val="20"/>
        </w:rPr>
        <w:t>Payda</w:t>
      </w:r>
      <w:r>
        <w:rPr>
          <w:rFonts w:ascii="TimesNewRomanPS-ItalicMT" w:hAnsi="TimesNewRomanPS-ItalicMT" w:cs="TimesNewRomanPS-ItalicMT"/>
          <w:i/>
          <w:iCs/>
          <w:sz w:val="20"/>
          <w:szCs w:val="20"/>
        </w:rPr>
        <w:t xml:space="preserve">ş </w:t>
      </w:r>
      <w:r>
        <w:rPr>
          <w:rFonts w:cs="Times New Roman"/>
          <w:i/>
          <w:iCs/>
          <w:sz w:val="20"/>
          <w:szCs w:val="20"/>
        </w:rPr>
        <w:t>Memnuniyet Oranlar</w:t>
      </w:r>
      <w:r>
        <w:rPr>
          <w:rFonts w:ascii="TimesNewRomanPS-ItalicMT" w:hAnsi="TimesNewRomanPS-ItalicMT" w:cs="TimesNewRomanPS-ItalicMT"/>
          <w:i/>
          <w:iCs/>
          <w:sz w:val="20"/>
          <w:szCs w:val="20"/>
        </w:rPr>
        <w:t>ı</w:t>
      </w:r>
    </w:p>
    <w:bookmarkEnd w:id="42"/>
    <w:p w14:paraId="0F6425A3" w14:textId="77777777" w:rsidR="008C72FD" w:rsidRDefault="008C72FD" w:rsidP="00283CC5">
      <w:pPr>
        <w:rPr>
          <w:rFonts w:cs="Times New Roman"/>
          <w:sz w:val="20"/>
          <w:szCs w:val="20"/>
        </w:rPr>
      </w:pPr>
      <w:r>
        <w:rPr>
          <w:noProof/>
          <w:lang w:eastAsia="tr-TR"/>
        </w:rPr>
        <w:drawing>
          <wp:inline distT="0" distB="0" distL="0" distR="0" wp14:anchorId="1D241896" wp14:editId="0CCFF76E">
            <wp:extent cx="4999511" cy="2992582"/>
            <wp:effectExtent l="0" t="0" r="10795" b="1778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DA960C" w14:textId="77777777" w:rsidR="00573079" w:rsidRPr="00821A9A" w:rsidRDefault="00573079" w:rsidP="007B1768">
      <w:pPr>
        <w:pStyle w:val="Balk2"/>
      </w:pPr>
      <w:bookmarkStart w:id="43" w:name="_Toc163210102"/>
      <w:r w:rsidRPr="00821A9A">
        <w:lastRenderedPageBreak/>
        <w:t>Kuruluş İçi Analiz</w:t>
      </w:r>
      <w:bookmarkEnd w:id="43"/>
    </w:p>
    <w:p w14:paraId="14BB0448" w14:textId="77777777" w:rsidR="00573079" w:rsidRPr="00270ABA" w:rsidRDefault="00573079" w:rsidP="009952E6">
      <w:pPr>
        <w:autoSpaceDE w:val="0"/>
        <w:autoSpaceDN w:val="0"/>
        <w:adjustRightInd w:val="0"/>
        <w:rPr>
          <w:rFonts w:cs="Calibri"/>
          <w:color w:val="000000"/>
        </w:rPr>
      </w:pPr>
      <w:r w:rsidRPr="00270ABA">
        <w:rPr>
          <w:rFonts w:cs="Calibri"/>
          <w:color w:val="000000"/>
        </w:rPr>
        <w:t>Kuruluş içi analiz Müdürlüğümüzün kurum kültürü analizi, teşkilat yapısı,</w:t>
      </w:r>
      <w:r w:rsidR="00234BAB" w:rsidRPr="00270ABA">
        <w:rPr>
          <w:rFonts w:cs="Calibri"/>
          <w:color w:val="000000"/>
        </w:rPr>
        <w:t xml:space="preserve"> </w:t>
      </w:r>
      <w:r w:rsidRPr="00270ABA">
        <w:rPr>
          <w:rFonts w:cs="Calibri"/>
          <w:color w:val="000000"/>
        </w:rPr>
        <w:t>insan kaynakları, teknolojik kaynakları, fiziki ve mali kaynaklarına ilişkin</w:t>
      </w:r>
      <w:r w:rsidR="00234BAB" w:rsidRPr="00270ABA">
        <w:rPr>
          <w:rFonts w:cs="Calibri"/>
          <w:color w:val="000000"/>
        </w:rPr>
        <w:t xml:space="preserve"> </w:t>
      </w:r>
      <w:r w:rsidRPr="00270ABA">
        <w:rPr>
          <w:rFonts w:cs="Calibri"/>
          <w:color w:val="000000"/>
        </w:rPr>
        <w:t>mevcut kapasitesinin değerlendirmesine ilişkin bilgileri içermektedir.</w:t>
      </w:r>
    </w:p>
    <w:p w14:paraId="65A0014A" w14:textId="77777777" w:rsidR="00234BAB" w:rsidRDefault="00234BAB" w:rsidP="009952E6">
      <w:pPr>
        <w:autoSpaceDE w:val="0"/>
        <w:autoSpaceDN w:val="0"/>
        <w:adjustRightInd w:val="0"/>
        <w:rPr>
          <w:rFonts w:cs="Calibri"/>
          <w:color w:val="000000"/>
          <w:sz w:val="22"/>
        </w:rPr>
      </w:pPr>
    </w:p>
    <w:p w14:paraId="465E6A7F" w14:textId="4A1FE3DA" w:rsidR="00573079" w:rsidRPr="007B1768" w:rsidRDefault="00573079" w:rsidP="007B1768">
      <w:pPr>
        <w:pStyle w:val="Balk2"/>
      </w:pPr>
      <w:bookmarkStart w:id="44" w:name="_Toc163210103"/>
      <w:r w:rsidRPr="007B1768">
        <w:t>Kuru</w:t>
      </w:r>
      <w:r w:rsidR="007B1768">
        <w:t xml:space="preserve">m </w:t>
      </w:r>
      <w:r w:rsidRPr="007B1768">
        <w:t>Kültürü Analizi</w:t>
      </w:r>
      <w:bookmarkEnd w:id="44"/>
    </w:p>
    <w:p w14:paraId="2F285238" w14:textId="77777777" w:rsidR="00581623" w:rsidRDefault="00581623" w:rsidP="009952E6">
      <w:pPr>
        <w:autoSpaceDE w:val="0"/>
        <w:autoSpaceDN w:val="0"/>
        <w:adjustRightInd w:val="0"/>
        <w:rPr>
          <w:rFonts w:cs="Times New Roman"/>
        </w:rPr>
      </w:pPr>
    </w:p>
    <w:p w14:paraId="38E6FE25" w14:textId="40128A8F" w:rsidR="00AF4C44" w:rsidRPr="001318AA" w:rsidRDefault="00AF4C44" w:rsidP="002E7B65">
      <w:pPr>
        <w:autoSpaceDE w:val="0"/>
        <w:autoSpaceDN w:val="0"/>
        <w:adjustRightInd w:val="0"/>
        <w:spacing w:line="360" w:lineRule="auto"/>
        <w:ind w:firstLine="708"/>
        <w:jc w:val="both"/>
        <w:rPr>
          <w:rFonts w:cs="Times New Roman"/>
          <w:sz w:val="22"/>
        </w:rPr>
      </w:pPr>
      <w:r w:rsidRPr="00AF4C44">
        <w:rPr>
          <w:rFonts w:cs="Times New Roman"/>
        </w:rPr>
        <w:t>Müdürlüğümüzde kurum kültürünün oluşturulması için üst yönetimin yönlendiriciliği</w:t>
      </w:r>
      <w:r w:rsidR="001318AA">
        <w:rPr>
          <w:rFonts w:cs="Times New Roman"/>
        </w:rPr>
        <w:t>nde</w:t>
      </w:r>
      <w:r w:rsidRPr="00AF4C44">
        <w:rPr>
          <w:rFonts w:cs="Times New Roman"/>
        </w:rPr>
        <w:t xml:space="preserve"> ve sahipliğinde birim içi ve birimler arası koordinasyon sağlanmaktadır. Yapılan görüşmelerle veya toplantılarla yapılacak iş ve işlemlerin hızlı ve güvenilir bir şekilde sonuçlanması için iş</w:t>
      </w:r>
      <w:r w:rsidR="001318AA">
        <w:rPr>
          <w:rFonts w:cs="Times New Roman"/>
        </w:rPr>
        <w:t xml:space="preserve"> </w:t>
      </w:r>
      <w:r w:rsidRPr="00AF4C44">
        <w:rPr>
          <w:rFonts w:cs="Times New Roman"/>
        </w:rPr>
        <w:t>birliği önem kazanmaktadır. Birimlerde görevlendirilen personel, katıldığı hizmet</w:t>
      </w:r>
      <w:r w:rsidR="001318AA">
        <w:rPr>
          <w:rFonts w:cs="Times New Roman"/>
        </w:rPr>
        <w:t xml:space="preserve"> </w:t>
      </w:r>
      <w:r w:rsidRPr="00AF4C44">
        <w:rPr>
          <w:rFonts w:cs="Times New Roman"/>
        </w:rPr>
        <w:t xml:space="preserve">içi eğitimlere, ilgi ve yeteneklerine göre belirlenmektedir. Müdürlüğümüzde görevli şube müdürleri, birim şefleri ve birim personeli arasında hiyerarşik bir sistem olmakla birlikte gerek yöneticiler gerekse </w:t>
      </w:r>
      <w:r w:rsidRPr="001318AA">
        <w:rPr>
          <w:rFonts w:cs="Times New Roman"/>
          <w:sz w:val="22"/>
        </w:rPr>
        <w:t>personel arasında yatay iletişim mevcuttur.</w:t>
      </w:r>
    </w:p>
    <w:p w14:paraId="10B09614" w14:textId="77777777" w:rsidR="00AF4C44" w:rsidRPr="001318AA" w:rsidRDefault="00AF4C44" w:rsidP="002E7B65">
      <w:pPr>
        <w:autoSpaceDE w:val="0"/>
        <w:autoSpaceDN w:val="0"/>
        <w:adjustRightInd w:val="0"/>
        <w:spacing w:line="360" w:lineRule="auto"/>
        <w:jc w:val="both"/>
        <w:rPr>
          <w:rFonts w:cs="Calibri"/>
          <w:sz w:val="22"/>
        </w:rPr>
      </w:pPr>
    </w:p>
    <w:p w14:paraId="617A3F6D" w14:textId="225A61C6" w:rsidR="00573079" w:rsidRDefault="00573079" w:rsidP="002E7B65">
      <w:pPr>
        <w:autoSpaceDE w:val="0"/>
        <w:autoSpaceDN w:val="0"/>
        <w:adjustRightInd w:val="0"/>
        <w:spacing w:line="360" w:lineRule="auto"/>
        <w:ind w:firstLine="708"/>
        <w:jc w:val="both"/>
        <w:rPr>
          <w:rFonts w:cs="Calibri"/>
          <w:sz w:val="22"/>
        </w:rPr>
      </w:pPr>
      <w:r w:rsidRPr="001318AA">
        <w:rPr>
          <w:rFonts w:cs="Calibri"/>
          <w:sz w:val="22"/>
        </w:rPr>
        <w:t>Müdürlüğümüzün 2024-2028 Stratejik Plan hazırlık çalışmaları</w:t>
      </w:r>
      <w:r w:rsidR="005B7098" w:rsidRPr="001318AA">
        <w:rPr>
          <w:rFonts w:cs="Calibri"/>
          <w:sz w:val="22"/>
        </w:rPr>
        <w:t xml:space="preserve"> </w:t>
      </w:r>
      <w:r w:rsidRPr="001318AA">
        <w:rPr>
          <w:rFonts w:cs="Calibri"/>
          <w:sz w:val="22"/>
        </w:rPr>
        <w:t>kapsamında Bakanlığımızın geliştirdiği format esas alınarak Kurum Kültürü</w:t>
      </w:r>
      <w:r w:rsidR="005B7098" w:rsidRPr="001318AA">
        <w:rPr>
          <w:rFonts w:cs="Calibri"/>
          <w:sz w:val="22"/>
        </w:rPr>
        <w:t xml:space="preserve"> </w:t>
      </w:r>
      <w:r w:rsidRPr="001318AA">
        <w:rPr>
          <w:rFonts w:cs="Calibri"/>
          <w:sz w:val="22"/>
        </w:rPr>
        <w:t xml:space="preserve">Değerlendirme Anketi </w:t>
      </w:r>
      <w:r w:rsidR="009952E6" w:rsidRPr="001318AA">
        <w:rPr>
          <w:rFonts w:cs="Calibri"/>
          <w:sz w:val="22"/>
        </w:rPr>
        <w:t>uygulanmıştır.</w:t>
      </w:r>
      <w:r w:rsidRPr="001318AA">
        <w:rPr>
          <w:rFonts w:cs="Calibri"/>
          <w:sz w:val="22"/>
        </w:rPr>
        <w:t xml:space="preserve"> Anketimiz</w:t>
      </w:r>
      <w:r w:rsidR="005B7098" w:rsidRPr="001318AA">
        <w:rPr>
          <w:rFonts w:cs="Calibri"/>
          <w:sz w:val="22"/>
        </w:rPr>
        <w:t xml:space="preserve"> </w:t>
      </w:r>
      <w:r w:rsidRPr="001318AA">
        <w:rPr>
          <w:rFonts w:cs="Calibri"/>
          <w:sz w:val="22"/>
        </w:rPr>
        <w:t>Kararlara Katılım, İş Birliği, Bilginin Yayılımı, Öğrenme, Kurum İçi İletişim,</w:t>
      </w:r>
      <w:r w:rsidR="005B7098" w:rsidRPr="001318AA">
        <w:rPr>
          <w:rFonts w:cs="Calibri"/>
          <w:sz w:val="22"/>
        </w:rPr>
        <w:t xml:space="preserve"> </w:t>
      </w:r>
      <w:r w:rsidRPr="001318AA">
        <w:rPr>
          <w:rFonts w:cs="Calibri"/>
          <w:sz w:val="22"/>
        </w:rPr>
        <w:t xml:space="preserve">Değişime Açıklık, Stratejik Yönetim, Ödül </w:t>
      </w:r>
      <w:proofErr w:type="gramStart"/>
      <w:r w:rsidRPr="001318AA">
        <w:rPr>
          <w:rFonts w:cs="Calibri"/>
          <w:sz w:val="22"/>
        </w:rPr>
        <w:t>Ve</w:t>
      </w:r>
      <w:proofErr w:type="gramEnd"/>
      <w:r w:rsidRPr="001318AA">
        <w:rPr>
          <w:rFonts w:cs="Calibri"/>
          <w:sz w:val="22"/>
        </w:rPr>
        <w:t xml:space="preserve"> Ceza Sistemi başlıkları altında</w:t>
      </w:r>
      <w:r w:rsidR="005B7098" w:rsidRPr="001318AA">
        <w:rPr>
          <w:rFonts w:cs="Calibri"/>
          <w:sz w:val="22"/>
        </w:rPr>
        <w:t xml:space="preserve"> </w:t>
      </w:r>
      <w:r w:rsidRPr="001318AA">
        <w:rPr>
          <w:rFonts w:cs="Calibri"/>
          <w:sz w:val="22"/>
        </w:rPr>
        <w:t>bu konulara ilişkin çalışan algısını belirlemeye yönelik 29 sorudan</w:t>
      </w:r>
      <w:r w:rsidR="005B7098" w:rsidRPr="001318AA">
        <w:rPr>
          <w:rFonts w:cs="Calibri"/>
          <w:sz w:val="22"/>
        </w:rPr>
        <w:t xml:space="preserve"> </w:t>
      </w:r>
      <w:r w:rsidRPr="001318AA">
        <w:rPr>
          <w:rFonts w:cs="Calibri"/>
          <w:sz w:val="22"/>
        </w:rPr>
        <w:t>oluşturulmuştur. Anketimizde katılımcıların kişisel bilgileri alınmamıştır.</w:t>
      </w:r>
      <w:r w:rsidR="005B7098" w:rsidRPr="001318AA">
        <w:rPr>
          <w:rFonts w:cs="Calibri"/>
          <w:sz w:val="22"/>
        </w:rPr>
        <w:t xml:space="preserve"> </w:t>
      </w:r>
      <w:r w:rsidRPr="001318AA">
        <w:rPr>
          <w:rFonts w:cs="Calibri"/>
          <w:sz w:val="22"/>
        </w:rPr>
        <w:t>Memnuniyet oranlarının</w:t>
      </w:r>
      <w:r>
        <w:rPr>
          <w:rFonts w:cs="Calibri"/>
          <w:sz w:val="22"/>
        </w:rPr>
        <w:t xml:space="preserve"> belirlenmesinde anket verilerindeki </w:t>
      </w:r>
      <w:proofErr w:type="gramStart"/>
      <w:r>
        <w:rPr>
          <w:rFonts w:cs="Calibri"/>
          <w:sz w:val="22"/>
        </w:rPr>
        <w:t>%50</w:t>
      </w:r>
      <w:proofErr w:type="gramEnd"/>
      <w:r>
        <w:rPr>
          <w:rFonts w:cs="Calibri"/>
          <w:sz w:val="22"/>
        </w:rPr>
        <w:t xml:space="preserve"> ve üzeri</w:t>
      </w:r>
      <w:r w:rsidR="005B7098">
        <w:rPr>
          <w:rFonts w:cs="Calibri"/>
          <w:sz w:val="22"/>
        </w:rPr>
        <w:t xml:space="preserve"> </w:t>
      </w:r>
      <w:r>
        <w:rPr>
          <w:rFonts w:cs="Calibri"/>
          <w:sz w:val="22"/>
        </w:rPr>
        <w:t>oranlar memnuniyet alanına, %50’nin altındaki oranlar ise memnuniyet</w:t>
      </w:r>
      <w:r w:rsidR="005B7098">
        <w:rPr>
          <w:rFonts w:cs="Calibri"/>
          <w:sz w:val="22"/>
        </w:rPr>
        <w:t xml:space="preserve"> </w:t>
      </w:r>
      <w:r>
        <w:rPr>
          <w:rFonts w:cs="Calibri"/>
          <w:sz w:val="22"/>
        </w:rPr>
        <w:t>alanının dışına alınmıştır. “Kesinlikle katılıyorum”, “Katılıyorum” ve “Orta</w:t>
      </w:r>
      <w:r w:rsidR="005B7098">
        <w:rPr>
          <w:rFonts w:cs="Calibri"/>
          <w:sz w:val="22"/>
        </w:rPr>
        <w:t xml:space="preserve"> </w:t>
      </w:r>
      <w:r>
        <w:rPr>
          <w:rFonts w:cs="Calibri"/>
          <w:sz w:val="22"/>
        </w:rPr>
        <w:t xml:space="preserve">düzeyde </w:t>
      </w:r>
      <w:r w:rsidR="005B7098">
        <w:rPr>
          <w:rFonts w:cs="Calibri"/>
          <w:sz w:val="22"/>
        </w:rPr>
        <w:t>k</w:t>
      </w:r>
      <w:r>
        <w:rPr>
          <w:rFonts w:cs="Calibri"/>
          <w:sz w:val="22"/>
        </w:rPr>
        <w:t>atılıyorum” tercihleri olumlu kabul edilmiş; “Katılmıyorum” ve</w:t>
      </w:r>
      <w:r w:rsidR="005B7098">
        <w:rPr>
          <w:rFonts w:cs="Calibri"/>
          <w:sz w:val="22"/>
        </w:rPr>
        <w:t xml:space="preserve"> </w:t>
      </w:r>
      <w:r>
        <w:rPr>
          <w:rFonts w:cs="Calibri"/>
          <w:sz w:val="22"/>
        </w:rPr>
        <w:t>“Kesinlikle katılmıyorum” tercihleri ise olumsuz olarak kabul edilmiştir.</w:t>
      </w:r>
      <w:r w:rsidR="005B7098">
        <w:rPr>
          <w:rFonts w:cs="Calibri"/>
          <w:sz w:val="22"/>
        </w:rPr>
        <w:t xml:space="preserve"> </w:t>
      </w:r>
      <w:r>
        <w:rPr>
          <w:rFonts w:cs="Calibri"/>
          <w:sz w:val="22"/>
        </w:rPr>
        <w:t>Genel memnuniyet oranı değerlendirildiğinde katılımcıların %8</w:t>
      </w:r>
      <w:r w:rsidR="00293161">
        <w:rPr>
          <w:rFonts w:cs="Calibri"/>
          <w:sz w:val="22"/>
        </w:rPr>
        <w:t>7</w:t>
      </w:r>
      <w:r>
        <w:rPr>
          <w:rFonts w:cs="Calibri"/>
          <w:sz w:val="22"/>
        </w:rPr>
        <w:t>,</w:t>
      </w:r>
      <w:r w:rsidR="00293161">
        <w:rPr>
          <w:rFonts w:cs="Calibri"/>
          <w:sz w:val="22"/>
        </w:rPr>
        <w:t>16</w:t>
      </w:r>
      <w:r>
        <w:rPr>
          <w:rFonts w:cs="Calibri"/>
          <w:sz w:val="22"/>
        </w:rPr>
        <w:t>’ünün</w:t>
      </w:r>
      <w:r w:rsidR="005B7098">
        <w:rPr>
          <w:rFonts w:cs="Calibri"/>
          <w:sz w:val="22"/>
        </w:rPr>
        <w:t xml:space="preserve"> </w:t>
      </w:r>
      <w:r>
        <w:rPr>
          <w:rFonts w:cs="Calibri"/>
          <w:sz w:val="22"/>
        </w:rPr>
        <w:t xml:space="preserve">memnuniyetini, </w:t>
      </w:r>
      <w:proofErr w:type="gramStart"/>
      <w:r>
        <w:rPr>
          <w:rFonts w:cs="Calibri"/>
          <w:sz w:val="22"/>
        </w:rPr>
        <w:t>% 1</w:t>
      </w:r>
      <w:r w:rsidR="00293161">
        <w:rPr>
          <w:rFonts w:cs="Calibri"/>
          <w:sz w:val="22"/>
        </w:rPr>
        <w:t>2</w:t>
      </w:r>
      <w:r>
        <w:rPr>
          <w:rFonts w:cs="Calibri"/>
          <w:sz w:val="22"/>
        </w:rPr>
        <w:t>,</w:t>
      </w:r>
      <w:r w:rsidR="00293161">
        <w:rPr>
          <w:rFonts w:cs="Calibri"/>
          <w:sz w:val="22"/>
        </w:rPr>
        <w:t>84</w:t>
      </w:r>
      <w:proofErr w:type="gramEnd"/>
      <w:r>
        <w:rPr>
          <w:rFonts w:cs="Calibri"/>
          <w:sz w:val="22"/>
        </w:rPr>
        <w:t>’sının ise memnuniyetsizliğini ifade ettiği</w:t>
      </w:r>
      <w:r w:rsidR="005B7098">
        <w:rPr>
          <w:rFonts w:cs="Calibri"/>
          <w:sz w:val="22"/>
        </w:rPr>
        <w:t xml:space="preserve"> </w:t>
      </w:r>
      <w:r>
        <w:rPr>
          <w:rFonts w:cs="Calibri"/>
          <w:sz w:val="22"/>
        </w:rPr>
        <w:t>belirlenmiştir.</w:t>
      </w:r>
    </w:p>
    <w:p w14:paraId="29E02159" w14:textId="77777777" w:rsidR="001C3DB4" w:rsidRDefault="001C3DB4" w:rsidP="00573079">
      <w:pPr>
        <w:autoSpaceDE w:val="0"/>
        <w:autoSpaceDN w:val="0"/>
        <w:adjustRightInd w:val="0"/>
        <w:spacing w:line="240" w:lineRule="auto"/>
        <w:rPr>
          <w:rFonts w:cs="Times New Roman"/>
          <w:i/>
          <w:iCs/>
          <w:sz w:val="20"/>
          <w:szCs w:val="20"/>
        </w:rPr>
      </w:pPr>
    </w:p>
    <w:p w14:paraId="166C2AA0" w14:textId="77777777" w:rsidR="00F10EE0" w:rsidRDefault="00F10EE0" w:rsidP="00573079">
      <w:pPr>
        <w:autoSpaceDE w:val="0"/>
        <w:autoSpaceDN w:val="0"/>
        <w:adjustRightInd w:val="0"/>
        <w:spacing w:line="240" w:lineRule="auto"/>
        <w:rPr>
          <w:rFonts w:cs="Times New Roman"/>
          <w:i/>
          <w:iCs/>
          <w:sz w:val="20"/>
          <w:szCs w:val="20"/>
        </w:rPr>
      </w:pPr>
    </w:p>
    <w:p w14:paraId="4EAC070D" w14:textId="77777777" w:rsidR="00F10EE0" w:rsidRDefault="00F10EE0" w:rsidP="00573079">
      <w:pPr>
        <w:autoSpaceDE w:val="0"/>
        <w:autoSpaceDN w:val="0"/>
        <w:adjustRightInd w:val="0"/>
        <w:spacing w:line="240" w:lineRule="auto"/>
        <w:rPr>
          <w:rFonts w:cs="Times New Roman"/>
          <w:i/>
          <w:iCs/>
          <w:sz w:val="20"/>
          <w:szCs w:val="20"/>
        </w:rPr>
      </w:pPr>
    </w:p>
    <w:p w14:paraId="59F12F0A" w14:textId="77777777" w:rsidR="00477C6B" w:rsidRDefault="00477C6B" w:rsidP="001318AA">
      <w:pPr>
        <w:autoSpaceDE w:val="0"/>
        <w:autoSpaceDN w:val="0"/>
        <w:adjustRightInd w:val="0"/>
        <w:spacing w:line="240" w:lineRule="auto"/>
        <w:rPr>
          <w:rFonts w:cs="Times New Roman"/>
          <w:i/>
          <w:iCs/>
          <w:sz w:val="20"/>
          <w:szCs w:val="20"/>
        </w:rPr>
      </w:pPr>
      <w:bookmarkStart w:id="45" w:name="_Hlk161048816"/>
    </w:p>
    <w:p w14:paraId="530133EB" w14:textId="31927076" w:rsidR="00EB33C7" w:rsidRDefault="00573079" w:rsidP="001318AA">
      <w:pPr>
        <w:autoSpaceDE w:val="0"/>
        <w:autoSpaceDN w:val="0"/>
        <w:adjustRightInd w:val="0"/>
        <w:spacing w:line="240" w:lineRule="auto"/>
        <w:rPr>
          <w:rFonts w:ascii="TimesNewRomanPS-ItalicMT" w:hAnsi="TimesNewRomanPS-ItalicMT" w:cs="TimesNewRomanPS-ItalicMT"/>
          <w:i/>
          <w:iCs/>
          <w:sz w:val="20"/>
          <w:szCs w:val="20"/>
        </w:rPr>
      </w:pPr>
      <w:r>
        <w:rPr>
          <w:rFonts w:cs="Times New Roman"/>
          <w:i/>
          <w:iCs/>
          <w:sz w:val="20"/>
          <w:szCs w:val="20"/>
        </w:rPr>
        <w:lastRenderedPageBreak/>
        <w:t>Grafik-</w:t>
      </w:r>
      <w:r w:rsidR="002E7B65">
        <w:rPr>
          <w:rFonts w:cs="Times New Roman"/>
          <w:i/>
          <w:iCs/>
          <w:sz w:val="20"/>
          <w:szCs w:val="20"/>
        </w:rPr>
        <w:t>4</w:t>
      </w:r>
      <w:r>
        <w:rPr>
          <w:rFonts w:cs="Times New Roman"/>
          <w:i/>
          <w:iCs/>
          <w:sz w:val="20"/>
          <w:szCs w:val="20"/>
        </w:rPr>
        <w:t xml:space="preserve"> Kurum Kültürü De</w:t>
      </w:r>
      <w:r>
        <w:rPr>
          <w:rFonts w:ascii="TimesNewRomanPS-ItalicMT" w:hAnsi="TimesNewRomanPS-ItalicMT" w:cs="TimesNewRomanPS-ItalicMT"/>
          <w:i/>
          <w:iCs/>
          <w:sz w:val="20"/>
          <w:szCs w:val="20"/>
        </w:rPr>
        <w:t>ğ</w:t>
      </w:r>
      <w:r>
        <w:rPr>
          <w:rFonts w:cs="Times New Roman"/>
          <w:i/>
          <w:iCs/>
          <w:sz w:val="20"/>
          <w:szCs w:val="20"/>
        </w:rPr>
        <w:t>erlendirme Anketi Genel Memnuniyet Oranlar</w:t>
      </w:r>
      <w:r>
        <w:rPr>
          <w:rFonts w:ascii="TimesNewRomanPS-ItalicMT" w:hAnsi="TimesNewRomanPS-ItalicMT" w:cs="TimesNewRomanPS-ItalicMT"/>
          <w:i/>
          <w:iCs/>
          <w:sz w:val="20"/>
          <w:szCs w:val="20"/>
        </w:rPr>
        <w:t>ı</w:t>
      </w:r>
    </w:p>
    <w:bookmarkEnd w:id="45"/>
    <w:p w14:paraId="7031AC4A" w14:textId="77777777" w:rsidR="00573079" w:rsidRDefault="0099051C" w:rsidP="00573079">
      <w:pPr>
        <w:autoSpaceDE w:val="0"/>
        <w:autoSpaceDN w:val="0"/>
        <w:adjustRightInd w:val="0"/>
        <w:spacing w:line="240" w:lineRule="auto"/>
        <w:rPr>
          <w:rFonts w:ascii="TimesNewRomanPS-ItalicMT" w:hAnsi="TimesNewRomanPS-ItalicMT" w:cs="TimesNewRomanPS-ItalicMT"/>
          <w:i/>
          <w:iCs/>
          <w:sz w:val="20"/>
          <w:szCs w:val="20"/>
        </w:rPr>
      </w:pPr>
      <w:r>
        <w:rPr>
          <w:noProof/>
          <w:lang w:eastAsia="tr-TR"/>
        </w:rPr>
        <w:drawing>
          <wp:inline distT="0" distB="0" distL="0" distR="0" wp14:anchorId="2153EEA3" wp14:editId="2BF6951E">
            <wp:extent cx="4572000" cy="2743200"/>
            <wp:effectExtent l="0" t="0" r="19050" b="1905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CAB7EA1" w14:textId="77777777" w:rsidR="00573079" w:rsidRDefault="00573079" w:rsidP="00573079">
      <w:pPr>
        <w:autoSpaceDE w:val="0"/>
        <w:autoSpaceDN w:val="0"/>
        <w:adjustRightInd w:val="0"/>
        <w:spacing w:line="240" w:lineRule="auto"/>
        <w:rPr>
          <w:rFonts w:ascii="TimesNewRomanPS-ItalicMT" w:hAnsi="TimesNewRomanPS-ItalicMT" w:cs="TimesNewRomanPS-ItalicMT"/>
          <w:i/>
          <w:iCs/>
          <w:sz w:val="20"/>
          <w:szCs w:val="20"/>
        </w:rPr>
      </w:pPr>
    </w:p>
    <w:p w14:paraId="1A25C81F" w14:textId="77777777" w:rsidR="00F10EE0" w:rsidRDefault="00F10EE0" w:rsidP="00573079">
      <w:pPr>
        <w:autoSpaceDE w:val="0"/>
        <w:autoSpaceDN w:val="0"/>
        <w:adjustRightInd w:val="0"/>
        <w:spacing w:line="240" w:lineRule="auto"/>
        <w:rPr>
          <w:rFonts w:cs="Calibri"/>
          <w:sz w:val="22"/>
        </w:rPr>
      </w:pPr>
    </w:p>
    <w:p w14:paraId="367B1ABD" w14:textId="77777777" w:rsidR="00F10EE0" w:rsidRDefault="00F10EE0" w:rsidP="00573079">
      <w:pPr>
        <w:autoSpaceDE w:val="0"/>
        <w:autoSpaceDN w:val="0"/>
        <w:adjustRightInd w:val="0"/>
        <w:spacing w:line="240" w:lineRule="auto"/>
        <w:rPr>
          <w:rFonts w:cs="Calibri"/>
          <w:sz w:val="22"/>
        </w:rPr>
      </w:pPr>
    </w:p>
    <w:p w14:paraId="422FE10A" w14:textId="77777777" w:rsidR="00573079" w:rsidRDefault="00573079" w:rsidP="002E7B65">
      <w:pPr>
        <w:autoSpaceDE w:val="0"/>
        <w:autoSpaceDN w:val="0"/>
        <w:adjustRightInd w:val="0"/>
        <w:spacing w:line="360" w:lineRule="auto"/>
        <w:rPr>
          <w:rFonts w:cs="Calibri"/>
          <w:sz w:val="22"/>
        </w:rPr>
      </w:pPr>
      <w:r>
        <w:rPr>
          <w:rFonts w:cs="Calibri"/>
          <w:sz w:val="22"/>
        </w:rPr>
        <w:t>Anket sonuçlarından elde edilen verilere Müdürlüğümüzün en güçlü</w:t>
      </w:r>
      <w:r w:rsidR="005B7098">
        <w:rPr>
          <w:rFonts w:cs="Calibri"/>
          <w:sz w:val="22"/>
        </w:rPr>
        <w:t xml:space="preserve"> </w:t>
      </w:r>
      <w:r>
        <w:rPr>
          <w:rFonts w:cs="Calibri"/>
          <w:sz w:val="22"/>
        </w:rPr>
        <w:t>olduğu yönlerin şunlar olduğu belirlenmiştir:</w:t>
      </w:r>
    </w:p>
    <w:p w14:paraId="41D920AA" w14:textId="771EAEE5" w:rsidR="00573079" w:rsidRPr="00A858DE" w:rsidRDefault="00573079" w:rsidP="002E7B65">
      <w:pPr>
        <w:pStyle w:val="ListeParagraf"/>
        <w:numPr>
          <w:ilvl w:val="0"/>
          <w:numId w:val="35"/>
        </w:numPr>
        <w:autoSpaceDE w:val="0"/>
        <w:autoSpaceDN w:val="0"/>
        <w:adjustRightInd w:val="0"/>
        <w:spacing w:line="360" w:lineRule="auto"/>
        <w:rPr>
          <w:rFonts w:asciiTheme="minorHAnsi" w:hAnsiTheme="minorHAnsi" w:cstheme="minorHAnsi"/>
          <w:sz w:val="22"/>
        </w:rPr>
      </w:pPr>
      <w:r w:rsidRPr="00A858DE">
        <w:rPr>
          <w:rFonts w:asciiTheme="minorHAnsi" w:hAnsiTheme="minorHAnsi" w:cstheme="minorHAnsi"/>
          <w:sz w:val="22"/>
        </w:rPr>
        <w:t>Yöneticilerle kurulan iletişim</w:t>
      </w:r>
    </w:p>
    <w:p w14:paraId="41C6E00A" w14:textId="6F28825F" w:rsidR="00573079" w:rsidRPr="00A858DE" w:rsidRDefault="00573079" w:rsidP="002E7B65">
      <w:pPr>
        <w:pStyle w:val="ListeParagraf"/>
        <w:numPr>
          <w:ilvl w:val="0"/>
          <w:numId w:val="35"/>
        </w:numPr>
        <w:autoSpaceDE w:val="0"/>
        <w:autoSpaceDN w:val="0"/>
        <w:adjustRightInd w:val="0"/>
        <w:spacing w:line="360" w:lineRule="auto"/>
        <w:rPr>
          <w:rFonts w:asciiTheme="minorHAnsi" w:hAnsiTheme="minorHAnsi" w:cstheme="minorHAnsi"/>
          <w:sz w:val="22"/>
        </w:rPr>
      </w:pPr>
      <w:r w:rsidRPr="00A858DE">
        <w:rPr>
          <w:rFonts w:asciiTheme="minorHAnsi" w:hAnsiTheme="minorHAnsi" w:cstheme="minorHAnsi"/>
          <w:sz w:val="22"/>
        </w:rPr>
        <w:t>Çalışanların bilgi paylaşımına ve iş birliğine açık olması</w:t>
      </w:r>
    </w:p>
    <w:p w14:paraId="058DC803" w14:textId="001E6808" w:rsidR="00573079" w:rsidRPr="00A858DE" w:rsidRDefault="00573079" w:rsidP="002E7B65">
      <w:pPr>
        <w:pStyle w:val="ListeParagraf"/>
        <w:numPr>
          <w:ilvl w:val="0"/>
          <w:numId w:val="35"/>
        </w:numPr>
        <w:autoSpaceDE w:val="0"/>
        <w:autoSpaceDN w:val="0"/>
        <w:adjustRightInd w:val="0"/>
        <w:spacing w:line="360" w:lineRule="auto"/>
        <w:rPr>
          <w:rFonts w:asciiTheme="minorHAnsi" w:hAnsiTheme="minorHAnsi" w:cstheme="minorHAnsi"/>
          <w:sz w:val="22"/>
        </w:rPr>
      </w:pPr>
      <w:r w:rsidRPr="00A858DE">
        <w:rPr>
          <w:rFonts w:asciiTheme="minorHAnsi" w:hAnsiTheme="minorHAnsi" w:cstheme="minorHAnsi"/>
          <w:sz w:val="22"/>
        </w:rPr>
        <w:t>Üst yönetimin Stratejik Planın hazırlanması, uygulanması ve</w:t>
      </w:r>
      <w:r w:rsidR="005B7098" w:rsidRPr="00A858DE">
        <w:rPr>
          <w:rFonts w:asciiTheme="minorHAnsi" w:hAnsiTheme="minorHAnsi" w:cstheme="minorHAnsi"/>
          <w:sz w:val="22"/>
        </w:rPr>
        <w:t xml:space="preserve"> </w:t>
      </w:r>
      <w:r w:rsidRPr="00A858DE">
        <w:rPr>
          <w:rFonts w:asciiTheme="minorHAnsi" w:hAnsiTheme="minorHAnsi" w:cstheme="minorHAnsi"/>
          <w:sz w:val="22"/>
        </w:rPr>
        <w:t>izlenmesi süreçlerini sahiplenmesi</w:t>
      </w:r>
    </w:p>
    <w:p w14:paraId="2B3ECF8B" w14:textId="2989B594" w:rsidR="00573079" w:rsidRPr="00A858DE" w:rsidRDefault="00573079" w:rsidP="002E7B65">
      <w:pPr>
        <w:pStyle w:val="ListeParagraf"/>
        <w:numPr>
          <w:ilvl w:val="0"/>
          <w:numId w:val="35"/>
        </w:numPr>
        <w:autoSpaceDE w:val="0"/>
        <w:autoSpaceDN w:val="0"/>
        <w:adjustRightInd w:val="0"/>
        <w:spacing w:line="360" w:lineRule="auto"/>
        <w:rPr>
          <w:rFonts w:asciiTheme="minorHAnsi" w:hAnsiTheme="minorHAnsi" w:cstheme="minorHAnsi"/>
          <w:sz w:val="22"/>
        </w:rPr>
      </w:pPr>
      <w:r w:rsidRPr="00A858DE">
        <w:rPr>
          <w:rFonts w:asciiTheme="minorHAnsi" w:hAnsiTheme="minorHAnsi" w:cstheme="minorHAnsi"/>
          <w:sz w:val="22"/>
        </w:rPr>
        <w:t>Bilgilerin açık ve anlaşılır şekilde paylaşılması</w:t>
      </w:r>
    </w:p>
    <w:p w14:paraId="23ACC0AB" w14:textId="2307AADD" w:rsidR="00573079" w:rsidRPr="00A858DE" w:rsidRDefault="00573079" w:rsidP="002E7B65">
      <w:pPr>
        <w:pStyle w:val="ListeParagraf"/>
        <w:numPr>
          <w:ilvl w:val="0"/>
          <w:numId w:val="35"/>
        </w:numPr>
        <w:autoSpaceDE w:val="0"/>
        <w:autoSpaceDN w:val="0"/>
        <w:adjustRightInd w:val="0"/>
        <w:spacing w:line="360" w:lineRule="auto"/>
        <w:rPr>
          <w:rFonts w:asciiTheme="minorHAnsi" w:hAnsiTheme="minorHAnsi" w:cstheme="minorHAnsi"/>
          <w:sz w:val="22"/>
        </w:rPr>
      </w:pPr>
      <w:r w:rsidRPr="00A858DE">
        <w:rPr>
          <w:rFonts w:asciiTheme="minorHAnsi" w:hAnsiTheme="minorHAnsi" w:cstheme="minorHAnsi"/>
          <w:sz w:val="22"/>
        </w:rPr>
        <w:t>Rutin işlerin yanı sıra stratejik alanlara da odaklanılması</w:t>
      </w:r>
      <w:r w:rsidR="005B7098" w:rsidRPr="00A858DE">
        <w:rPr>
          <w:rFonts w:asciiTheme="minorHAnsi" w:hAnsiTheme="minorHAnsi" w:cstheme="minorHAnsi"/>
          <w:sz w:val="22"/>
        </w:rPr>
        <w:t xml:space="preserve"> </w:t>
      </w:r>
    </w:p>
    <w:p w14:paraId="613937B2" w14:textId="77777777" w:rsidR="00D2330E" w:rsidRDefault="00D2330E" w:rsidP="002E7B65">
      <w:pPr>
        <w:autoSpaceDE w:val="0"/>
        <w:autoSpaceDN w:val="0"/>
        <w:adjustRightInd w:val="0"/>
        <w:spacing w:line="360" w:lineRule="auto"/>
        <w:rPr>
          <w:rFonts w:cs="Calibri"/>
          <w:sz w:val="22"/>
        </w:rPr>
      </w:pPr>
    </w:p>
    <w:p w14:paraId="645289B5" w14:textId="77777777" w:rsidR="00050AD3" w:rsidRDefault="00050AD3" w:rsidP="002E7B65">
      <w:pPr>
        <w:autoSpaceDE w:val="0"/>
        <w:autoSpaceDN w:val="0"/>
        <w:adjustRightInd w:val="0"/>
        <w:spacing w:line="360" w:lineRule="auto"/>
        <w:rPr>
          <w:rFonts w:cs="Calibri"/>
          <w:sz w:val="22"/>
        </w:rPr>
      </w:pPr>
    </w:p>
    <w:p w14:paraId="35682A4D" w14:textId="77777777" w:rsidR="00573079" w:rsidRDefault="00573079" w:rsidP="002E7B65">
      <w:pPr>
        <w:autoSpaceDE w:val="0"/>
        <w:autoSpaceDN w:val="0"/>
        <w:adjustRightInd w:val="0"/>
        <w:spacing w:line="360" w:lineRule="auto"/>
        <w:rPr>
          <w:rFonts w:cs="Calibri"/>
          <w:sz w:val="22"/>
        </w:rPr>
      </w:pPr>
      <w:r>
        <w:rPr>
          <w:rFonts w:cs="Calibri"/>
          <w:sz w:val="22"/>
        </w:rPr>
        <w:lastRenderedPageBreak/>
        <w:t>Anket sonuçlarından elde edilen verilere göre Müdürlüğümüzün</w:t>
      </w:r>
      <w:r w:rsidR="005B7098">
        <w:rPr>
          <w:rFonts w:cs="Calibri"/>
          <w:sz w:val="22"/>
        </w:rPr>
        <w:t xml:space="preserve"> </w:t>
      </w:r>
      <w:r>
        <w:rPr>
          <w:rFonts w:cs="Calibri"/>
          <w:sz w:val="22"/>
        </w:rPr>
        <w:t>geliştirmeye açık yönlerinin ise şunlar olduğu belirlenmiştir:</w:t>
      </w:r>
    </w:p>
    <w:p w14:paraId="782B9F11" w14:textId="39D0656C" w:rsidR="00573079" w:rsidRPr="00A858DE" w:rsidRDefault="00573079" w:rsidP="002E7B65">
      <w:pPr>
        <w:pStyle w:val="ListeParagraf"/>
        <w:numPr>
          <w:ilvl w:val="0"/>
          <w:numId w:val="36"/>
        </w:numPr>
        <w:autoSpaceDE w:val="0"/>
        <w:autoSpaceDN w:val="0"/>
        <w:adjustRightInd w:val="0"/>
        <w:spacing w:line="360" w:lineRule="auto"/>
        <w:rPr>
          <w:rFonts w:asciiTheme="minorHAnsi" w:hAnsiTheme="minorHAnsi" w:cstheme="minorHAnsi"/>
          <w:sz w:val="22"/>
        </w:rPr>
      </w:pPr>
      <w:r w:rsidRPr="00A858DE">
        <w:rPr>
          <w:rFonts w:asciiTheme="minorHAnsi" w:hAnsiTheme="minorHAnsi" w:cstheme="minorHAnsi"/>
          <w:sz w:val="22"/>
        </w:rPr>
        <w:t>Ödül ve ceza sisteminin etkin şekilde uygulanması</w:t>
      </w:r>
    </w:p>
    <w:p w14:paraId="3C8239E0" w14:textId="0ACFB4D5" w:rsidR="00573079" w:rsidRPr="00A858DE" w:rsidRDefault="00573079" w:rsidP="002E7B65">
      <w:pPr>
        <w:pStyle w:val="ListeParagraf"/>
        <w:numPr>
          <w:ilvl w:val="0"/>
          <w:numId w:val="36"/>
        </w:numPr>
        <w:autoSpaceDE w:val="0"/>
        <w:autoSpaceDN w:val="0"/>
        <w:adjustRightInd w:val="0"/>
        <w:spacing w:line="360" w:lineRule="auto"/>
        <w:rPr>
          <w:rFonts w:asciiTheme="minorHAnsi" w:hAnsiTheme="minorHAnsi" w:cstheme="minorHAnsi"/>
          <w:sz w:val="22"/>
        </w:rPr>
      </w:pPr>
      <w:r w:rsidRPr="00A858DE">
        <w:rPr>
          <w:rFonts w:asciiTheme="minorHAnsi" w:hAnsiTheme="minorHAnsi" w:cstheme="minorHAnsi"/>
          <w:sz w:val="22"/>
        </w:rPr>
        <w:t>Çalışanların motivasyonunu artırmaya yönelik etkili mekanizmalar</w:t>
      </w:r>
    </w:p>
    <w:p w14:paraId="0A2DC66B" w14:textId="5D5905A0" w:rsidR="00573079" w:rsidRPr="00A858DE" w:rsidRDefault="00573079" w:rsidP="002E7B65">
      <w:pPr>
        <w:pStyle w:val="ListeParagraf"/>
        <w:numPr>
          <w:ilvl w:val="0"/>
          <w:numId w:val="36"/>
        </w:numPr>
        <w:autoSpaceDE w:val="0"/>
        <w:autoSpaceDN w:val="0"/>
        <w:adjustRightInd w:val="0"/>
        <w:spacing w:line="360" w:lineRule="auto"/>
        <w:rPr>
          <w:rFonts w:asciiTheme="minorHAnsi" w:hAnsiTheme="minorHAnsi" w:cstheme="minorHAnsi"/>
          <w:sz w:val="22"/>
        </w:rPr>
      </w:pPr>
      <w:r w:rsidRPr="00A858DE">
        <w:rPr>
          <w:rFonts w:asciiTheme="minorHAnsi" w:hAnsiTheme="minorHAnsi" w:cstheme="minorHAnsi"/>
          <w:sz w:val="22"/>
        </w:rPr>
        <w:t>Çalışanlara karar verme ve inisiyatif alma konusunda fırsat</w:t>
      </w:r>
      <w:r w:rsidR="00D2330E" w:rsidRPr="00A858DE">
        <w:rPr>
          <w:rFonts w:asciiTheme="minorHAnsi" w:hAnsiTheme="minorHAnsi" w:cstheme="minorHAnsi"/>
          <w:sz w:val="22"/>
        </w:rPr>
        <w:t xml:space="preserve"> </w:t>
      </w:r>
      <w:r w:rsidRPr="00A858DE">
        <w:rPr>
          <w:rFonts w:asciiTheme="minorHAnsi" w:hAnsiTheme="minorHAnsi" w:cstheme="minorHAnsi"/>
          <w:sz w:val="22"/>
        </w:rPr>
        <w:t>verilmesi</w:t>
      </w:r>
    </w:p>
    <w:p w14:paraId="1921A674" w14:textId="3B39B872" w:rsidR="00573079" w:rsidRPr="00A858DE" w:rsidRDefault="00573079" w:rsidP="002E7B65">
      <w:pPr>
        <w:pStyle w:val="ListeParagraf"/>
        <w:numPr>
          <w:ilvl w:val="0"/>
          <w:numId w:val="36"/>
        </w:numPr>
        <w:autoSpaceDE w:val="0"/>
        <w:autoSpaceDN w:val="0"/>
        <w:adjustRightInd w:val="0"/>
        <w:spacing w:line="360" w:lineRule="auto"/>
        <w:rPr>
          <w:rFonts w:asciiTheme="minorHAnsi" w:hAnsiTheme="minorHAnsi" w:cstheme="minorHAnsi"/>
          <w:sz w:val="22"/>
        </w:rPr>
      </w:pPr>
      <w:r w:rsidRPr="00A858DE">
        <w:rPr>
          <w:rFonts w:asciiTheme="minorHAnsi" w:hAnsiTheme="minorHAnsi" w:cstheme="minorHAnsi"/>
          <w:sz w:val="22"/>
        </w:rPr>
        <w:t>Çalışanların karar alma süreçlerine katılım düzeyi</w:t>
      </w:r>
    </w:p>
    <w:p w14:paraId="3313F011" w14:textId="77777777" w:rsidR="00D2330E" w:rsidRDefault="00D2330E" w:rsidP="002E7B65">
      <w:pPr>
        <w:autoSpaceDE w:val="0"/>
        <w:autoSpaceDN w:val="0"/>
        <w:adjustRightInd w:val="0"/>
        <w:spacing w:line="360" w:lineRule="auto"/>
        <w:rPr>
          <w:rFonts w:cs="Calibri"/>
          <w:sz w:val="22"/>
        </w:rPr>
      </w:pPr>
    </w:p>
    <w:p w14:paraId="3AFB70BB" w14:textId="77777777" w:rsidR="00573079" w:rsidRDefault="00573079" w:rsidP="002E7B65">
      <w:pPr>
        <w:autoSpaceDE w:val="0"/>
        <w:autoSpaceDN w:val="0"/>
        <w:adjustRightInd w:val="0"/>
        <w:spacing w:line="360" w:lineRule="auto"/>
        <w:rPr>
          <w:rFonts w:ascii="Calibri,Bold" w:hAnsi="Calibri,Bold" w:cs="Calibri,Bold"/>
          <w:b/>
          <w:bCs/>
          <w:color w:val="C10000"/>
          <w:sz w:val="40"/>
          <w:szCs w:val="40"/>
        </w:rPr>
      </w:pPr>
      <w:r>
        <w:rPr>
          <w:rFonts w:cs="Calibri"/>
          <w:sz w:val="22"/>
        </w:rPr>
        <w:t>Kurum Kültürü Değerlendirme Anketinin analizleri rapor haline getirilerek</w:t>
      </w:r>
      <w:r w:rsidR="005B7098">
        <w:rPr>
          <w:rFonts w:cs="Calibri"/>
          <w:sz w:val="22"/>
        </w:rPr>
        <w:t xml:space="preserve"> </w:t>
      </w:r>
      <w:r>
        <w:rPr>
          <w:rFonts w:cs="Calibri"/>
          <w:sz w:val="22"/>
        </w:rPr>
        <w:t>Strateji Geliştirme Kuruluna sunulmuştur.</w:t>
      </w:r>
    </w:p>
    <w:p w14:paraId="5B207F70" w14:textId="77777777" w:rsidR="00573079" w:rsidRDefault="00573079">
      <w:pPr>
        <w:rPr>
          <w:rFonts w:ascii="Calibri,Bold" w:hAnsi="Calibri,Bold" w:cs="Calibri,Bold"/>
          <w:b/>
          <w:bCs/>
          <w:color w:val="C10000"/>
          <w:sz w:val="40"/>
          <w:szCs w:val="40"/>
        </w:rPr>
      </w:pPr>
    </w:p>
    <w:p w14:paraId="08C5CCCC" w14:textId="77777777" w:rsidR="00AD20D1" w:rsidRPr="00477C6B" w:rsidRDefault="00AD20D1" w:rsidP="00477C6B">
      <w:pPr>
        <w:rPr>
          <w:b/>
          <w:bCs/>
        </w:rPr>
      </w:pPr>
      <w:r w:rsidRPr="00477C6B">
        <w:rPr>
          <w:b/>
          <w:bCs/>
        </w:rPr>
        <w:t>Teşkilat yapısı</w:t>
      </w:r>
    </w:p>
    <w:p w14:paraId="274E712C" w14:textId="77777777" w:rsidR="00270ABA" w:rsidRPr="00270ABA" w:rsidRDefault="00270ABA" w:rsidP="00AD20D1">
      <w:pPr>
        <w:autoSpaceDE w:val="0"/>
        <w:autoSpaceDN w:val="0"/>
        <w:adjustRightInd w:val="0"/>
        <w:spacing w:line="240" w:lineRule="auto"/>
        <w:rPr>
          <w:rFonts w:asciiTheme="minorHAnsi" w:hAnsiTheme="minorHAnsi" w:cstheme="minorHAnsi"/>
          <w:b/>
          <w:bCs/>
        </w:rPr>
      </w:pPr>
    </w:p>
    <w:p w14:paraId="07586E45" w14:textId="77777777" w:rsidR="00AD20D1"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İl</w:t>
      </w:r>
      <w:r w:rsidR="00036CDB" w:rsidRPr="00270ABA">
        <w:rPr>
          <w:rFonts w:asciiTheme="minorHAnsi" w:hAnsiTheme="minorHAnsi" w:cstheme="minorHAnsi"/>
          <w:color w:val="000000"/>
        </w:rPr>
        <w:t>çe</w:t>
      </w:r>
      <w:r w:rsidRPr="00270ABA">
        <w:rPr>
          <w:rFonts w:asciiTheme="minorHAnsi" w:hAnsiTheme="minorHAnsi" w:cstheme="minorHAnsi"/>
          <w:color w:val="000000"/>
        </w:rPr>
        <w:t xml:space="preserve"> Millî Eğitim Müdürlüğü taşra teşkilatı eğitim ve destek hizmetlerini</w:t>
      </w:r>
      <w:r w:rsidR="00036CDB" w:rsidRPr="00270ABA">
        <w:rPr>
          <w:rFonts w:asciiTheme="minorHAnsi" w:hAnsiTheme="minorHAnsi" w:cstheme="minorHAnsi"/>
          <w:color w:val="000000"/>
        </w:rPr>
        <w:t xml:space="preserve"> </w:t>
      </w:r>
      <w:r w:rsidRPr="00270ABA">
        <w:rPr>
          <w:rFonts w:asciiTheme="minorHAnsi" w:hAnsiTheme="minorHAnsi" w:cstheme="minorHAnsi"/>
          <w:color w:val="000000"/>
        </w:rPr>
        <w:t>yürüten farklı şubelerden oluşmaktadır. Hizmet birimleri alfabetik sırayla</w:t>
      </w:r>
      <w:r w:rsidR="00036CDB" w:rsidRPr="00270ABA">
        <w:rPr>
          <w:rFonts w:asciiTheme="minorHAnsi" w:hAnsiTheme="minorHAnsi" w:cstheme="minorHAnsi"/>
          <w:color w:val="000000"/>
        </w:rPr>
        <w:t xml:space="preserve"> </w:t>
      </w:r>
      <w:r w:rsidRPr="00270ABA">
        <w:rPr>
          <w:rFonts w:asciiTheme="minorHAnsi" w:hAnsiTheme="minorHAnsi" w:cstheme="minorHAnsi"/>
          <w:color w:val="000000"/>
        </w:rPr>
        <w:t>aşağıda belirtilmiştir:</w:t>
      </w:r>
    </w:p>
    <w:p w14:paraId="668AF2E7" w14:textId="77777777" w:rsidR="00270ABA" w:rsidRPr="00270ABA" w:rsidRDefault="00270ABA" w:rsidP="002E7B65">
      <w:pPr>
        <w:autoSpaceDE w:val="0"/>
        <w:autoSpaceDN w:val="0"/>
        <w:adjustRightInd w:val="0"/>
        <w:spacing w:line="360" w:lineRule="auto"/>
        <w:rPr>
          <w:rFonts w:asciiTheme="minorHAnsi" w:hAnsiTheme="minorHAnsi" w:cstheme="minorHAnsi"/>
          <w:color w:val="000000"/>
        </w:rPr>
      </w:pPr>
    </w:p>
    <w:p w14:paraId="7B957DB4"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1. Basın ve Halkla İlişkiler Birimi</w:t>
      </w:r>
    </w:p>
    <w:p w14:paraId="310450E9"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2. Bilgi İşlem ve Eğitim Teknolojileri Şubesi</w:t>
      </w:r>
    </w:p>
    <w:p w14:paraId="0DA0D17D"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3. Destek Hizmetleri Şubesi</w:t>
      </w:r>
    </w:p>
    <w:p w14:paraId="6D916FE4"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4. Din Öğretimi Şubesi</w:t>
      </w:r>
    </w:p>
    <w:p w14:paraId="7F7E629A"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5. Eğitim Müfettişleri Başkanlığı</w:t>
      </w:r>
    </w:p>
    <w:p w14:paraId="2E99B9FD"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6. Hayat Boyu Öğrenme Şubesi</w:t>
      </w:r>
    </w:p>
    <w:p w14:paraId="5A80E51E"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7. Hukuk Hizmetleri Birimi</w:t>
      </w:r>
    </w:p>
    <w:p w14:paraId="1DE2914F"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8. İnşaat ve Emlak Şubesi</w:t>
      </w:r>
    </w:p>
    <w:p w14:paraId="17ED3C46"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lastRenderedPageBreak/>
        <w:t>9. Mesleki ve Teknik Eğitim Şubesi</w:t>
      </w:r>
    </w:p>
    <w:p w14:paraId="032E023B"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10. Ortaöğretim Şubesi</w:t>
      </w:r>
    </w:p>
    <w:p w14:paraId="171838C6"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11. Öğretmen Yetiştirme ve Geliştirme Şubesi</w:t>
      </w:r>
    </w:p>
    <w:p w14:paraId="1746C546"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12. Ölçme, Değerlendirme ve Sınav Hizmetleri Şubesi</w:t>
      </w:r>
    </w:p>
    <w:p w14:paraId="110AC189"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13. Özel Büro/Özel Kalem</w:t>
      </w:r>
    </w:p>
    <w:p w14:paraId="64AF5399"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14. Özel Eğitim ve Rehberlik Şubesi</w:t>
      </w:r>
    </w:p>
    <w:p w14:paraId="35270294"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15. Özel Öğretim Kurumları Şubesi</w:t>
      </w:r>
    </w:p>
    <w:p w14:paraId="349AB41E"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16. Personel Hizmetleri Şubesi</w:t>
      </w:r>
    </w:p>
    <w:p w14:paraId="2DFCC043"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17. Sivil Savunma Hizmetleri Birimi</w:t>
      </w:r>
    </w:p>
    <w:p w14:paraId="54688A41"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18. Strateji Geliştirme Şubesi</w:t>
      </w:r>
    </w:p>
    <w:p w14:paraId="498CB721" w14:textId="77777777" w:rsidR="00AD20D1" w:rsidRPr="00270ABA" w:rsidRDefault="00AD20D1" w:rsidP="002E7B65">
      <w:pPr>
        <w:autoSpaceDE w:val="0"/>
        <w:autoSpaceDN w:val="0"/>
        <w:adjustRightInd w:val="0"/>
        <w:spacing w:line="360" w:lineRule="auto"/>
        <w:rPr>
          <w:rFonts w:asciiTheme="minorHAnsi" w:hAnsiTheme="minorHAnsi" w:cstheme="minorHAnsi"/>
          <w:color w:val="000000"/>
        </w:rPr>
      </w:pPr>
      <w:r w:rsidRPr="00270ABA">
        <w:rPr>
          <w:rFonts w:asciiTheme="minorHAnsi" w:hAnsiTheme="minorHAnsi" w:cstheme="minorHAnsi"/>
          <w:color w:val="000000"/>
        </w:rPr>
        <w:t>19. Temel Eğitim Şubesi</w:t>
      </w:r>
    </w:p>
    <w:p w14:paraId="365A4CD3" w14:textId="77777777" w:rsidR="00EA41AB" w:rsidRPr="00270ABA" w:rsidRDefault="00AD20D1" w:rsidP="002E7B65">
      <w:pPr>
        <w:spacing w:line="360" w:lineRule="auto"/>
        <w:rPr>
          <w:rFonts w:asciiTheme="minorHAnsi" w:hAnsiTheme="minorHAnsi" w:cstheme="minorHAnsi"/>
          <w:color w:val="000000"/>
        </w:rPr>
      </w:pPr>
      <w:r w:rsidRPr="00270ABA">
        <w:rPr>
          <w:rFonts w:asciiTheme="minorHAnsi" w:hAnsiTheme="minorHAnsi" w:cstheme="minorHAnsi"/>
          <w:color w:val="000000"/>
        </w:rPr>
        <w:t>20. Yükseköğretim ve Yurtdışı Eğitim Şubesi</w:t>
      </w:r>
    </w:p>
    <w:p w14:paraId="45DB4DF6" w14:textId="5DA651FF" w:rsidR="00340B12" w:rsidRPr="00340B12" w:rsidRDefault="00E96C0D" w:rsidP="007B1768">
      <w:pPr>
        <w:pStyle w:val="Balk2"/>
      </w:pPr>
      <w:bookmarkStart w:id="46" w:name="_Toc163208241"/>
      <w:bookmarkStart w:id="47" w:name="_Toc163210104"/>
      <w:r>
        <w:rPr>
          <w:noProof/>
          <w:lang w:eastAsia="tr-TR"/>
        </w:rPr>
        <w:lastRenderedPageBreak/>
        <w:drawing>
          <wp:anchor distT="0" distB="0" distL="114300" distR="114300" simplePos="0" relativeHeight="251583997" behindDoc="1" locked="0" layoutInCell="1" allowOverlap="1" wp14:anchorId="2DC378B1" wp14:editId="2B9AED32">
            <wp:simplePos x="0" y="0"/>
            <wp:positionH relativeFrom="margin">
              <wp:align>center</wp:align>
            </wp:positionH>
            <wp:positionV relativeFrom="paragraph">
              <wp:posOffset>0</wp:posOffset>
            </wp:positionV>
            <wp:extent cx="10112375" cy="5686425"/>
            <wp:effectExtent l="0" t="0" r="41275" b="0"/>
            <wp:wrapTight wrapText="bothSides">
              <wp:wrapPolygon edited="0">
                <wp:start x="7813" y="579"/>
                <wp:lineTo x="7731" y="1664"/>
                <wp:lineTo x="7731" y="3690"/>
                <wp:lineTo x="8260" y="4197"/>
                <wp:lineTo x="8993" y="4197"/>
                <wp:lineTo x="7935" y="4848"/>
                <wp:lineTo x="7691" y="5065"/>
                <wp:lineTo x="7691" y="7670"/>
                <wp:lineTo x="1221" y="8611"/>
                <wp:lineTo x="0" y="9045"/>
                <wp:lineTo x="0" y="11940"/>
                <wp:lineTo x="203" y="12302"/>
                <wp:lineTo x="0" y="13387"/>
                <wp:lineTo x="0" y="16788"/>
                <wp:lineTo x="4313" y="16933"/>
                <wp:lineTo x="3296" y="17367"/>
                <wp:lineTo x="3052" y="17656"/>
                <wp:lineTo x="3092" y="20406"/>
                <wp:lineTo x="3377" y="20913"/>
                <wp:lineTo x="3418" y="21057"/>
                <wp:lineTo x="21607" y="21057"/>
                <wp:lineTo x="21647" y="17801"/>
                <wp:lineTo x="21078" y="17367"/>
                <wp:lineTo x="20142" y="16933"/>
                <wp:lineTo x="21322" y="16933"/>
                <wp:lineTo x="21647" y="16716"/>
                <wp:lineTo x="21607" y="13966"/>
                <wp:lineTo x="21444" y="13315"/>
                <wp:lineTo x="18555" y="12302"/>
                <wp:lineTo x="18596" y="9479"/>
                <wp:lineTo x="18067" y="9045"/>
                <wp:lineTo x="17090" y="8611"/>
                <wp:lineTo x="10742" y="7670"/>
                <wp:lineTo x="10783" y="5934"/>
                <wp:lineTo x="10661" y="5427"/>
                <wp:lineTo x="10458" y="5355"/>
                <wp:lineTo x="10498" y="5065"/>
                <wp:lineTo x="10173" y="4776"/>
                <wp:lineTo x="9196" y="4197"/>
                <wp:lineTo x="10498" y="4197"/>
                <wp:lineTo x="10824" y="3980"/>
                <wp:lineTo x="10702" y="1303"/>
                <wp:lineTo x="10376" y="579"/>
                <wp:lineTo x="7813" y="579"/>
              </wp:wrapPolygon>
            </wp:wrapTight>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4C262B">
        <w:rPr>
          <w:noProof/>
          <w:lang w:eastAsia="tr-TR"/>
        </w:rPr>
        <mc:AlternateContent>
          <mc:Choice Requires="wps">
            <w:drawing>
              <wp:anchor distT="45720" distB="45720" distL="114300" distR="114300" simplePos="0" relativeHeight="251692544" behindDoc="0" locked="0" layoutInCell="1" allowOverlap="1" wp14:anchorId="77137999" wp14:editId="50A49DD8">
                <wp:simplePos x="0" y="0"/>
                <wp:positionH relativeFrom="column">
                  <wp:posOffset>-46264</wp:posOffset>
                </wp:positionH>
                <wp:positionV relativeFrom="paragraph">
                  <wp:posOffset>544</wp:posOffset>
                </wp:positionV>
                <wp:extent cx="3557270" cy="314325"/>
                <wp:effectExtent l="0" t="0" r="0" b="0"/>
                <wp:wrapSquare wrapText="bothSides"/>
                <wp:docPr id="6949968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314325"/>
                        </a:xfrm>
                        <a:prstGeom prst="rect">
                          <a:avLst/>
                        </a:prstGeom>
                        <a:noFill/>
                        <a:ln w="9525">
                          <a:noFill/>
                          <a:miter lim="800000"/>
                          <a:headEnd/>
                          <a:tailEnd/>
                        </a:ln>
                      </wps:spPr>
                      <wps:txbx>
                        <w:txbxContent>
                          <w:p w14:paraId="6F2E3965" w14:textId="6B4F9AB6" w:rsidR="001013CF" w:rsidRPr="002E7B65" w:rsidRDefault="001013CF" w:rsidP="00E96C0D">
                            <w:pPr>
                              <w:pStyle w:val="Balk2"/>
                            </w:pPr>
                            <w:bookmarkStart w:id="48" w:name="_Toc163210105"/>
                            <w:r>
                              <w:t>Teşkil</w:t>
                            </w:r>
                            <w:r w:rsidRPr="002E7B65">
                              <w:t>at Şeması</w:t>
                            </w:r>
                            <w:bookmarkEnd w:id="48"/>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137999" id="_x0000_s1043" type="#_x0000_t202" style="position:absolute;margin-left:-3.65pt;margin-top:.05pt;width:280.1pt;height:24.75pt;z-index:251692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" filled="f" stroked="f">
                <v:textbox style="mso-fit-shape-to-text:t">
                  <w:txbxContent>
                    <w:p w14:paraId="6F2E3965" w14:textId="6B4F9AB6" w:rsidR="001013CF" w:rsidRPr="002E7B65" w:rsidRDefault="001013CF" w:rsidP="00E96C0D">
                      <w:pPr>
                        <w:pStyle w:val="Balk2"/>
                      </w:pPr>
                      <w:bookmarkStart w:id="49" w:name="_Toc163210105"/>
                      <w:r>
                        <w:t>Teşkil</w:t>
                      </w:r>
                      <w:r w:rsidRPr="002E7B65">
                        <w:t>at Şeması</w:t>
                      </w:r>
                      <w:bookmarkEnd w:id="49"/>
                    </w:p>
                  </w:txbxContent>
                </v:textbox>
                <w10:wrap type="square"/>
              </v:shape>
            </w:pict>
          </mc:Fallback>
        </mc:AlternateContent>
      </w:r>
      <w:bookmarkEnd w:id="46"/>
      <w:bookmarkEnd w:id="47"/>
    </w:p>
    <w:p w14:paraId="13001FCA" w14:textId="77777777" w:rsidR="00803409" w:rsidRDefault="00803409" w:rsidP="007B1768">
      <w:pPr>
        <w:pStyle w:val="Balk2"/>
      </w:pPr>
      <w:bookmarkStart w:id="50" w:name="_Toc26473541"/>
      <w:bookmarkStart w:id="51" w:name="_Toc163210106"/>
      <w:r>
        <w:lastRenderedPageBreak/>
        <w:t>İ</w:t>
      </w:r>
      <w:r w:rsidRPr="00711EA6">
        <w:t>nsan Kaynakları</w:t>
      </w:r>
      <w:bookmarkEnd w:id="50"/>
      <w:bookmarkEnd w:id="51"/>
    </w:p>
    <w:p w14:paraId="7E1972A4" w14:textId="7435D3AE" w:rsidR="00803409" w:rsidRPr="00A929A6" w:rsidRDefault="00402671" w:rsidP="002E7B65">
      <w:pPr>
        <w:autoSpaceDE w:val="0"/>
        <w:autoSpaceDN w:val="0"/>
        <w:adjustRightInd w:val="0"/>
        <w:spacing w:line="360" w:lineRule="auto"/>
        <w:ind w:firstLine="708"/>
        <w:rPr>
          <w:rFonts w:cs="Times New Roman"/>
        </w:rPr>
      </w:pPr>
      <w:r w:rsidRPr="005808F7">
        <w:rPr>
          <w:rFonts w:cs="Calibri"/>
          <w:szCs w:val="24"/>
        </w:rPr>
        <w:t xml:space="preserve">İnsan kaynakları, organizasyonun amaçlarını gerçekleştirmede, faaliyet ve hizmetlerin niteliğinin artırılmasında önemli bir yere sahiptir. </w:t>
      </w:r>
      <w:r w:rsidR="00CF6B91" w:rsidRPr="005808F7">
        <w:rPr>
          <w:rFonts w:cs="Calibri"/>
          <w:szCs w:val="24"/>
        </w:rPr>
        <w:t xml:space="preserve"> Silivri</w:t>
      </w:r>
      <w:r w:rsidR="00CF6B91">
        <w:rPr>
          <w:rFonts w:cs="Calibri"/>
          <w:sz w:val="22"/>
        </w:rPr>
        <w:t xml:space="preserve"> </w:t>
      </w:r>
      <w:r w:rsidR="00803409" w:rsidRPr="00A929A6">
        <w:rPr>
          <w:rFonts w:cs="Times New Roman"/>
        </w:rPr>
        <w:t>İlçe Mill</w:t>
      </w:r>
      <w:r w:rsidR="00803409">
        <w:rPr>
          <w:rFonts w:cs="Times New Roman"/>
        </w:rPr>
        <w:t>î</w:t>
      </w:r>
      <w:r w:rsidR="00D2330E">
        <w:rPr>
          <w:rFonts w:cs="Times New Roman"/>
        </w:rPr>
        <w:t xml:space="preserve"> Eğitim Müdürlüğü </w:t>
      </w:r>
      <w:r w:rsidR="00803409" w:rsidRPr="00A929A6">
        <w:rPr>
          <w:rFonts w:cs="Times New Roman"/>
        </w:rPr>
        <w:t>31 Aralık 20</w:t>
      </w:r>
      <w:r w:rsidR="00C67D6F">
        <w:rPr>
          <w:rFonts w:cs="Times New Roman"/>
        </w:rPr>
        <w:t>23</w:t>
      </w:r>
      <w:r w:rsidR="00803409" w:rsidRPr="00A929A6">
        <w:rPr>
          <w:rFonts w:cs="Times New Roman"/>
        </w:rPr>
        <w:t xml:space="preserve"> tarihi itibarıyla </w:t>
      </w:r>
      <w:r w:rsidR="00803409">
        <w:rPr>
          <w:rFonts w:cs="Times New Roman"/>
        </w:rPr>
        <w:t>37</w:t>
      </w:r>
      <w:r w:rsidR="00803409" w:rsidRPr="00A929A6">
        <w:rPr>
          <w:rFonts w:cs="Times New Roman"/>
        </w:rPr>
        <w:t>’si</w:t>
      </w:r>
      <w:r w:rsidR="00803409">
        <w:rPr>
          <w:rFonts w:cs="Times New Roman"/>
        </w:rPr>
        <w:t xml:space="preserve"> </w:t>
      </w:r>
      <w:r w:rsidR="00D2330E">
        <w:rPr>
          <w:rFonts w:cs="Times New Roman"/>
        </w:rPr>
        <w:t>Genel İdare Hizmetleri s</w:t>
      </w:r>
      <w:r w:rsidR="00803409" w:rsidRPr="00A929A6">
        <w:rPr>
          <w:rFonts w:cs="Times New Roman"/>
        </w:rPr>
        <w:t xml:space="preserve">ınıfında, </w:t>
      </w:r>
      <w:r w:rsidR="00803409">
        <w:rPr>
          <w:rFonts w:cs="Times New Roman"/>
        </w:rPr>
        <w:t>6</w:t>
      </w:r>
      <w:r w:rsidR="00803409" w:rsidRPr="00A929A6">
        <w:rPr>
          <w:rFonts w:cs="Times New Roman"/>
        </w:rPr>
        <w:t>’</w:t>
      </w:r>
      <w:r w:rsidR="00803409">
        <w:rPr>
          <w:rFonts w:cs="Times New Roman"/>
        </w:rPr>
        <w:t>sı</w:t>
      </w:r>
      <w:r w:rsidR="00D2330E">
        <w:rPr>
          <w:rFonts w:cs="Times New Roman"/>
        </w:rPr>
        <w:t xml:space="preserve"> Teknik Hizmetler s</w:t>
      </w:r>
      <w:r w:rsidR="00803409" w:rsidRPr="00A929A6">
        <w:rPr>
          <w:rFonts w:cs="Times New Roman"/>
        </w:rPr>
        <w:t>ınıfında,</w:t>
      </w:r>
      <w:r w:rsidR="00803409">
        <w:rPr>
          <w:rFonts w:cs="Times New Roman"/>
        </w:rPr>
        <w:t xml:space="preserve"> 39</w:t>
      </w:r>
      <w:r w:rsidR="00803409" w:rsidRPr="00A929A6">
        <w:rPr>
          <w:rFonts w:cs="Times New Roman"/>
        </w:rPr>
        <w:t>’</w:t>
      </w:r>
      <w:r w:rsidR="00803409">
        <w:rPr>
          <w:rFonts w:cs="Times New Roman"/>
        </w:rPr>
        <w:t xml:space="preserve">u </w:t>
      </w:r>
      <w:r w:rsidR="00D2330E">
        <w:rPr>
          <w:rFonts w:cs="Times New Roman"/>
        </w:rPr>
        <w:t>Yardımcı Hizmetler s</w:t>
      </w:r>
      <w:r w:rsidR="00803409" w:rsidRPr="00A929A6">
        <w:rPr>
          <w:rFonts w:cs="Times New Roman"/>
        </w:rPr>
        <w:t xml:space="preserve">ınıfında olmak üzere toplam </w:t>
      </w:r>
      <w:r w:rsidR="00803409">
        <w:rPr>
          <w:rFonts w:cs="Times New Roman"/>
        </w:rPr>
        <w:t>82</w:t>
      </w:r>
      <w:r w:rsidR="00803409" w:rsidRPr="00A929A6">
        <w:rPr>
          <w:rFonts w:cs="Times New Roman"/>
        </w:rPr>
        <w:t xml:space="preserve"> personel ile çalışmalarını sürdürmektedir.</w:t>
      </w:r>
    </w:p>
    <w:p w14:paraId="314FFF94" w14:textId="77777777" w:rsidR="00803409" w:rsidRDefault="00803409" w:rsidP="00803409">
      <w:pPr>
        <w:jc w:val="both"/>
        <w:rPr>
          <w:rFonts w:ascii="Book Antiqua" w:hAnsi="Book Antiqua" w:cs="Times New Roman"/>
          <w:szCs w:val="24"/>
        </w:rPr>
      </w:pPr>
    </w:p>
    <w:p w14:paraId="650CB04C" w14:textId="52BCC060" w:rsidR="00803409" w:rsidRDefault="00803409" w:rsidP="00803409">
      <w:pPr>
        <w:pStyle w:val="ResimYazs"/>
      </w:pPr>
      <w:bookmarkStart w:id="52" w:name="_Toc2504957"/>
      <w:bookmarkStart w:id="53" w:name="_Hlk161048902"/>
      <w:r>
        <w:t xml:space="preserve">Tablo </w:t>
      </w:r>
      <w:r w:rsidR="002E7B65">
        <w:t>6</w:t>
      </w:r>
      <w:r>
        <w:t>: İnsan Kaynakları Dağılımı</w:t>
      </w:r>
      <w:bookmarkEnd w:id="52"/>
      <w:r w:rsidR="00B616C8">
        <w:t xml:space="preserve"> Tabloları</w:t>
      </w:r>
    </w:p>
    <w:bookmarkEnd w:id="53"/>
    <w:p w14:paraId="32D44427" w14:textId="77777777" w:rsidR="001F1207" w:rsidRDefault="001F1207" w:rsidP="001F1207">
      <w:pPr>
        <w:rPr>
          <w:lang w:eastAsia="tr-TR"/>
        </w:rPr>
      </w:pPr>
    </w:p>
    <w:tbl>
      <w:tblPr>
        <w:tblStyle w:val="OrtaKlavuz3-Vurgu11"/>
        <w:tblW w:w="5000" w:type="pct"/>
        <w:tblLook w:val="04A0" w:firstRow="1" w:lastRow="0" w:firstColumn="1" w:lastColumn="0" w:noHBand="0" w:noVBand="1"/>
      </w:tblPr>
      <w:tblGrid>
        <w:gridCol w:w="4066"/>
        <w:gridCol w:w="3966"/>
        <w:gridCol w:w="4008"/>
        <w:gridCol w:w="1944"/>
      </w:tblGrid>
      <w:tr w:rsidR="001F1207" w:rsidRPr="004F47DB" w14:paraId="055DAD20" w14:textId="77777777" w:rsidTr="007813D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4" w:type="pct"/>
            <w:hideMark/>
          </w:tcPr>
          <w:p w14:paraId="14475F44" w14:textId="77777777" w:rsidR="001F1207" w:rsidRPr="005808F7" w:rsidRDefault="001F1207" w:rsidP="00440E33">
            <w:pPr>
              <w:spacing w:before="58"/>
              <w:jc w:val="center"/>
              <w:textAlignment w:val="baseline"/>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PERSONEL GÖREV VE ÜNVANI</w:t>
            </w:r>
          </w:p>
        </w:tc>
        <w:tc>
          <w:tcPr>
            <w:tcW w:w="1418" w:type="pct"/>
            <w:hideMark/>
          </w:tcPr>
          <w:p w14:paraId="111E780A" w14:textId="77777777" w:rsidR="001F1207" w:rsidRPr="005808F7" w:rsidRDefault="001F1207" w:rsidP="00440E33">
            <w:pPr>
              <w:spacing w:before="58"/>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NORM</w:t>
            </w:r>
          </w:p>
        </w:tc>
        <w:tc>
          <w:tcPr>
            <w:tcW w:w="1433" w:type="pct"/>
            <w:hideMark/>
          </w:tcPr>
          <w:p w14:paraId="58EFE449" w14:textId="77777777" w:rsidR="001F1207" w:rsidRPr="005808F7" w:rsidRDefault="001F1207" w:rsidP="00440E33">
            <w:pPr>
              <w:spacing w:before="58"/>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MEVCUT</w:t>
            </w:r>
          </w:p>
        </w:tc>
        <w:tc>
          <w:tcPr>
            <w:tcW w:w="695" w:type="pct"/>
            <w:hideMark/>
          </w:tcPr>
          <w:p w14:paraId="06159765" w14:textId="77777777" w:rsidR="001F1207" w:rsidRPr="005808F7" w:rsidRDefault="001F1207" w:rsidP="00440E33">
            <w:pPr>
              <w:spacing w:before="58"/>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İHTİYAÇ</w:t>
            </w:r>
          </w:p>
        </w:tc>
      </w:tr>
      <w:tr w:rsidR="001F1207" w:rsidRPr="004F47DB" w14:paraId="2225BAB4" w14:textId="77777777" w:rsidTr="007505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4" w:type="pct"/>
            <w:tcBorders>
              <w:bottom w:val="single" w:sz="4" w:space="0" w:color="FFFFFF" w:themeColor="background1"/>
            </w:tcBorders>
            <w:vAlign w:val="center"/>
            <w:hideMark/>
          </w:tcPr>
          <w:p w14:paraId="75C75746" w14:textId="77777777" w:rsidR="001F1207" w:rsidRPr="005808F7" w:rsidRDefault="001F1207" w:rsidP="00012F10">
            <w:pPr>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Genel İdare Hizmetleri</w:t>
            </w:r>
          </w:p>
        </w:tc>
        <w:tc>
          <w:tcPr>
            <w:tcW w:w="1418" w:type="pct"/>
            <w:vAlign w:val="center"/>
          </w:tcPr>
          <w:p w14:paraId="7B6C1089" w14:textId="3E74F7C8" w:rsidR="001F1207" w:rsidRPr="005808F7" w:rsidRDefault="00377241" w:rsidP="00377241">
            <w:pPr>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60</w:t>
            </w:r>
          </w:p>
        </w:tc>
        <w:tc>
          <w:tcPr>
            <w:tcW w:w="1433" w:type="pct"/>
            <w:vAlign w:val="center"/>
          </w:tcPr>
          <w:p w14:paraId="7BC35E90" w14:textId="02477019" w:rsidR="001F1207" w:rsidRPr="005808F7" w:rsidRDefault="00377241" w:rsidP="00377241">
            <w:pPr>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38</w:t>
            </w:r>
          </w:p>
        </w:tc>
        <w:tc>
          <w:tcPr>
            <w:tcW w:w="695" w:type="pct"/>
            <w:vAlign w:val="center"/>
          </w:tcPr>
          <w:p w14:paraId="110FB1D4" w14:textId="7744CB57" w:rsidR="001F1207" w:rsidRPr="005808F7" w:rsidRDefault="00377241" w:rsidP="00377241">
            <w:pPr>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22</w:t>
            </w:r>
          </w:p>
        </w:tc>
      </w:tr>
      <w:tr w:rsidR="001F1207" w:rsidRPr="004F47DB" w14:paraId="377AB020" w14:textId="77777777" w:rsidTr="007505A6">
        <w:trPr>
          <w:trHeight w:val="454"/>
        </w:trPr>
        <w:tc>
          <w:tcPr>
            <w:cnfStyle w:val="001000000000" w:firstRow="0" w:lastRow="0" w:firstColumn="1" w:lastColumn="0" w:oddVBand="0" w:evenVBand="0" w:oddHBand="0" w:evenHBand="0" w:firstRowFirstColumn="0" w:firstRowLastColumn="0" w:lastRowFirstColumn="0" w:lastRowLastColumn="0"/>
            <w:tcW w:w="1454" w:type="pct"/>
            <w:tcBorders>
              <w:top w:val="single" w:sz="4" w:space="0" w:color="FFFFFF" w:themeColor="background1"/>
              <w:bottom w:val="single" w:sz="4" w:space="0" w:color="FFFFFF" w:themeColor="background1"/>
            </w:tcBorders>
            <w:vAlign w:val="center"/>
            <w:hideMark/>
          </w:tcPr>
          <w:p w14:paraId="1C785712" w14:textId="771DB82C" w:rsidR="001F1207" w:rsidRPr="005808F7" w:rsidRDefault="0089548F" w:rsidP="00012F10">
            <w:pPr>
              <w:jc w:val="right"/>
              <w:textAlignment w:val="baseline"/>
              <w:rPr>
                <w:rFonts w:asciiTheme="minorHAnsi" w:eastAsia="Times New Roman" w:hAnsiTheme="minorHAnsi" w:cstheme="minorHAnsi"/>
                <w:szCs w:val="24"/>
                <w:lang w:eastAsia="tr-TR"/>
              </w:rPr>
            </w:pPr>
            <w:r>
              <w:rPr>
                <w:rFonts w:asciiTheme="minorHAnsi" w:eastAsia="Times New Roman" w:hAnsiTheme="minorHAnsi" w:cstheme="minorHAnsi"/>
                <w:color w:val="000000"/>
                <w:kern w:val="24"/>
                <w:szCs w:val="24"/>
                <w:lang w:eastAsia="tr-TR"/>
              </w:rPr>
              <w:t xml:space="preserve">Teknik Hizmetler </w:t>
            </w:r>
            <w:r w:rsidR="001F1207" w:rsidRPr="005808F7">
              <w:rPr>
                <w:rFonts w:asciiTheme="minorHAnsi" w:eastAsia="Times New Roman" w:hAnsiTheme="minorHAnsi" w:cstheme="minorHAnsi"/>
                <w:color w:val="000000"/>
                <w:kern w:val="24"/>
                <w:szCs w:val="24"/>
                <w:lang w:eastAsia="tr-TR"/>
              </w:rPr>
              <w:t>Sınıfı</w:t>
            </w:r>
          </w:p>
        </w:tc>
        <w:tc>
          <w:tcPr>
            <w:tcW w:w="1418" w:type="pct"/>
            <w:vAlign w:val="center"/>
          </w:tcPr>
          <w:p w14:paraId="4FB1128C" w14:textId="2539AE20" w:rsidR="001F1207" w:rsidRPr="005808F7" w:rsidRDefault="00377241" w:rsidP="00377241">
            <w:pPr>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6</w:t>
            </w:r>
          </w:p>
        </w:tc>
        <w:tc>
          <w:tcPr>
            <w:tcW w:w="1433" w:type="pct"/>
            <w:vAlign w:val="center"/>
          </w:tcPr>
          <w:p w14:paraId="572169DD" w14:textId="30D9D0FA" w:rsidR="001F1207" w:rsidRPr="005808F7" w:rsidRDefault="00377241" w:rsidP="00377241">
            <w:pPr>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2</w:t>
            </w:r>
          </w:p>
        </w:tc>
        <w:tc>
          <w:tcPr>
            <w:tcW w:w="695" w:type="pct"/>
            <w:vAlign w:val="center"/>
          </w:tcPr>
          <w:p w14:paraId="37E7176E" w14:textId="2F32C802" w:rsidR="001F1207" w:rsidRPr="005808F7" w:rsidRDefault="00377241" w:rsidP="00377241">
            <w:pPr>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4</w:t>
            </w:r>
          </w:p>
        </w:tc>
      </w:tr>
      <w:tr w:rsidR="001F1207" w:rsidRPr="004F47DB" w14:paraId="0085EBB7" w14:textId="77777777" w:rsidTr="007505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4" w:type="pct"/>
            <w:tcBorders>
              <w:top w:val="single" w:sz="4" w:space="0" w:color="FFFFFF" w:themeColor="background1"/>
              <w:bottom w:val="single" w:sz="4" w:space="0" w:color="FFFFFF" w:themeColor="background1"/>
            </w:tcBorders>
            <w:vAlign w:val="center"/>
            <w:hideMark/>
          </w:tcPr>
          <w:p w14:paraId="78C39B4E" w14:textId="77777777" w:rsidR="001F1207" w:rsidRPr="005808F7" w:rsidRDefault="001F1207" w:rsidP="00012F10">
            <w:pPr>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Sağlık Hizmetleri Sınıfı</w:t>
            </w:r>
          </w:p>
        </w:tc>
        <w:tc>
          <w:tcPr>
            <w:tcW w:w="1418" w:type="pct"/>
            <w:vAlign w:val="center"/>
          </w:tcPr>
          <w:p w14:paraId="0329FDD2" w14:textId="4A2FCF9D" w:rsidR="001F1207" w:rsidRPr="005808F7" w:rsidRDefault="00377241" w:rsidP="00377241">
            <w:pPr>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5</w:t>
            </w:r>
          </w:p>
        </w:tc>
        <w:tc>
          <w:tcPr>
            <w:tcW w:w="1433" w:type="pct"/>
            <w:vAlign w:val="center"/>
          </w:tcPr>
          <w:p w14:paraId="7CFB05C7" w14:textId="273CA08A" w:rsidR="001F1207" w:rsidRPr="005808F7" w:rsidRDefault="00377241" w:rsidP="00377241">
            <w:pPr>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1</w:t>
            </w:r>
          </w:p>
        </w:tc>
        <w:tc>
          <w:tcPr>
            <w:tcW w:w="695" w:type="pct"/>
            <w:vAlign w:val="center"/>
          </w:tcPr>
          <w:p w14:paraId="45198EBE" w14:textId="5BE79430" w:rsidR="001F1207" w:rsidRPr="005808F7" w:rsidRDefault="00377241" w:rsidP="00377241">
            <w:pPr>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4</w:t>
            </w:r>
          </w:p>
        </w:tc>
      </w:tr>
      <w:tr w:rsidR="001F1207" w:rsidRPr="004F47DB" w14:paraId="71F3424C" w14:textId="77777777" w:rsidTr="007505A6">
        <w:trPr>
          <w:trHeight w:val="454"/>
        </w:trPr>
        <w:tc>
          <w:tcPr>
            <w:cnfStyle w:val="001000000000" w:firstRow="0" w:lastRow="0" w:firstColumn="1" w:lastColumn="0" w:oddVBand="0" w:evenVBand="0" w:oddHBand="0" w:evenHBand="0" w:firstRowFirstColumn="0" w:firstRowLastColumn="0" w:lastRowFirstColumn="0" w:lastRowLastColumn="0"/>
            <w:tcW w:w="1454" w:type="pct"/>
            <w:tcBorders>
              <w:top w:val="single" w:sz="4" w:space="0" w:color="FFFFFF" w:themeColor="background1"/>
              <w:bottom w:val="single" w:sz="4" w:space="0" w:color="FFFFFF" w:themeColor="background1"/>
            </w:tcBorders>
            <w:vAlign w:val="center"/>
            <w:hideMark/>
          </w:tcPr>
          <w:p w14:paraId="2CB0730B" w14:textId="1765E4FB" w:rsidR="001F1207" w:rsidRPr="005808F7" w:rsidRDefault="0089548F" w:rsidP="00012F10">
            <w:pPr>
              <w:jc w:val="right"/>
              <w:textAlignment w:val="baseline"/>
              <w:rPr>
                <w:rFonts w:asciiTheme="minorHAnsi" w:eastAsia="Times New Roman" w:hAnsiTheme="minorHAnsi" w:cstheme="minorHAnsi"/>
                <w:szCs w:val="24"/>
                <w:lang w:eastAsia="tr-TR"/>
              </w:rPr>
            </w:pPr>
            <w:r>
              <w:rPr>
                <w:rFonts w:asciiTheme="minorHAnsi" w:eastAsia="Times New Roman" w:hAnsiTheme="minorHAnsi" w:cstheme="minorHAnsi"/>
                <w:color w:val="000000"/>
                <w:kern w:val="24"/>
                <w:szCs w:val="24"/>
                <w:lang w:eastAsia="tr-TR"/>
              </w:rPr>
              <w:t xml:space="preserve">Yardımcı </w:t>
            </w:r>
            <w:r w:rsidR="001F1207" w:rsidRPr="005808F7">
              <w:rPr>
                <w:rFonts w:asciiTheme="minorHAnsi" w:eastAsia="Times New Roman" w:hAnsiTheme="minorHAnsi" w:cstheme="minorHAnsi"/>
                <w:color w:val="000000"/>
                <w:kern w:val="24"/>
                <w:szCs w:val="24"/>
                <w:lang w:eastAsia="tr-TR"/>
              </w:rPr>
              <w:t>Hizmetler Sınıfı</w:t>
            </w:r>
          </w:p>
        </w:tc>
        <w:tc>
          <w:tcPr>
            <w:tcW w:w="1418" w:type="pct"/>
            <w:vAlign w:val="center"/>
          </w:tcPr>
          <w:p w14:paraId="083A433E" w14:textId="7CE4113D" w:rsidR="001F1207" w:rsidRPr="005808F7" w:rsidRDefault="00377241" w:rsidP="00377241">
            <w:pPr>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53</w:t>
            </w:r>
          </w:p>
        </w:tc>
        <w:tc>
          <w:tcPr>
            <w:tcW w:w="1433" w:type="pct"/>
            <w:vAlign w:val="center"/>
          </w:tcPr>
          <w:p w14:paraId="3E326320" w14:textId="5ACB8691" w:rsidR="001F1207" w:rsidRPr="005808F7" w:rsidRDefault="00377241" w:rsidP="00377241">
            <w:pPr>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35</w:t>
            </w:r>
          </w:p>
        </w:tc>
        <w:tc>
          <w:tcPr>
            <w:tcW w:w="695" w:type="pct"/>
            <w:vAlign w:val="center"/>
          </w:tcPr>
          <w:p w14:paraId="2E118A4C" w14:textId="20E396CA" w:rsidR="001F1207" w:rsidRPr="005808F7" w:rsidRDefault="00377241" w:rsidP="00377241">
            <w:pPr>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18</w:t>
            </w:r>
          </w:p>
        </w:tc>
      </w:tr>
      <w:tr w:rsidR="001F1207" w:rsidRPr="004F47DB" w14:paraId="28D66C12" w14:textId="77777777" w:rsidTr="007505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54" w:type="pct"/>
            <w:tcBorders>
              <w:top w:val="single" w:sz="4" w:space="0" w:color="FFFFFF" w:themeColor="background1"/>
            </w:tcBorders>
            <w:vAlign w:val="center"/>
            <w:hideMark/>
          </w:tcPr>
          <w:p w14:paraId="1C4362C2" w14:textId="77777777" w:rsidR="001F1207" w:rsidRPr="005808F7" w:rsidRDefault="001F1207" w:rsidP="00012F10">
            <w:pPr>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TOPLAM</w:t>
            </w:r>
          </w:p>
        </w:tc>
        <w:tc>
          <w:tcPr>
            <w:tcW w:w="1418" w:type="pct"/>
            <w:vAlign w:val="center"/>
          </w:tcPr>
          <w:p w14:paraId="60307DC6" w14:textId="45237A0E" w:rsidR="001F1207" w:rsidRPr="005808F7" w:rsidRDefault="008E4A0B" w:rsidP="00377241">
            <w:pPr>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124</w:t>
            </w:r>
          </w:p>
        </w:tc>
        <w:tc>
          <w:tcPr>
            <w:tcW w:w="1433" w:type="pct"/>
            <w:vAlign w:val="center"/>
          </w:tcPr>
          <w:p w14:paraId="3F55F1D7" w14:textId="26043A74" w:rsidR="001F1207" w:rsidRPr="005808F7" w:rsidRDefault="008E4A0B" w:rsidP="00377241">
            <w:pPr>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76</w:t>
            </w:r>
          </w:p>
        </w:tc>
        <w:tc>
          <w:tcPr>
            <w:tcW w:w="695" w:type="pct"/>
            <w:vAlign w:val="center"/>
          </w:tcPr>
          <w:p w14:paraId="5F2BA7EF" w14:textId="2F3331F2" w:rsidR="001F1207" w:rsidRPr="005808F7" w:rsidRDefault="008E4A0B" w:rsidP="00377241">
            <w:pPr>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48</w:t>
            </w:r>
          </w:p>
        </w:tc>
      </w:tr>
    </w:tbl>
    <w:p w14:paraId="44FCA5C3" w14:textId="77777777" w:rsidR="001F1207" w:rsidRPr="001F1207" w:rsidRDefault="001F1207" w:rsidP="001F1207">
      <w:pPr>
        <w:rPr>
          <w:lang w:eastAsia="tr-TR"/>
        </w:rPr>
      </w:pPr>
    </w:p>
    <w:p w14:paraId="2B6FFEA9" w14:textId="77777777" w:rsidR="00803409" w:rsidRPr="002078C8" w:rsidRDefault="00803409" w:rsidP="00803409">
      <w:pPr>
        <w:jc w:val="both"/>
        <w:rPr>
          <w:rFonts w:ascii="Book Antiqua" w:hAnsi="Book Antiqua" w:cs="Times New Roman"/>
          <w:sz w:val="8"/>
          <w:szCs w:val="24"/>
        </w:rPr>
      </w:pPr>
    </w:p>
    <w:tbl>
      <w:tblPr>
        <w:tblStyle w:val="OrtaKlavuz3-Vurgu11"/>
        <w:tblW w:w="5000" w:type="pct"/>
        <w:tblLook w:val="04A0" w:firstRow="1" w:lastRow="0" w:firstColumn="1" w:lastColumn="0" w:noHBand="0" w:noVBand="1"/>
      </w:tblPr>
      <w:tblGrid>
        <w:gridCol w:w="10018"/>
        <w:gridCol w:w="3966"/>
      </w:tblGrid>
      <w:tr w:rsidR="00504C7B" w:rsidRPr="004F47DB" w14:paraId="6BE32FD0" w14:textId="77777777" w:rsidTr="00781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289648D" w14:textId="77777777" w:rsidR="00504C7B" w:rsidRPr="005808F7" w:rsidRDefault="00504C7B" w:rsidP="00440E33">
            <w:pPr>
              <w:rPr>
                <w:rFonts w:asciiTheme="minorHAnsi" w:hAnsiTheme="minorHAnsi" w:cstheme="minorHAnsi"/>
                <w:b w:val="0"/>
                <w:bCs w:val="0"/>
                <w:szCs w:val="24"/>
              </w:rPr>
            </w:pPr>
            <w:r w:rsidRPr="007505A6">
              <w:rPr>
                <w:rFonts w:asciiTheme="minorHAnsi" w:hAnsiTheme="minorHAnsi" w:cstheme="minorHAnsi"/>
                <w:color w:val="auto"/>
                <w:szCs w:val="24"/>
              </w:rPr>
              <w:t>DİĞER STATÜLER</w:t>
            </w:r>
          </w:p>
        </w:tc>
      </w:tr>
      <w:tr w:rsidR="00504C7B" w:rsidRPr="004F47DB" w14:paraId="15B61AA9" w14:textId="77777777" w:rsidTr="007505A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582" w:type="pct"/>
            <w:tcBorders>
              <w:bottom w:val="single" w:sz="4" w:space="0" w:color="FFFFFF" w:themeColor="background1"/>
            </w:tcBorders>
            <w:hideMark/>
          </w:tcPr>
          <w:p w14:paraId="05AE406B" w14:textId="77777777" w:rsidR="00504C7B" w:rsidRPr="005808F7" w:rsidRDefault="00504C7B" w:rsidP="00440E33">
            <w:pPr>
              <w:spacing w:before="58"/>
              <w:jc w:val="center"/>
              <w:textAlignment w:val="baseline"/>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TÜRÜ</w:t>
            </w:r>
          </w:p>
        </w:tc>
        <w:tc>
          <w:tcPr>
            <w:tcW w:w="1418" w:type="pct"/>
            <w:tcBorders>
              <w:bottom w:val="single" w:sz="4" w:space="0" w:color="FFFFFF" w:themeColor="background1"/>
            </w:tcBorders>
            <w:hideMark/>
          </w:tcPr>
          <w:p w14:paraId="08EA0B09" w14:textId="77777777" w:rsidR="00504C7B" w:rsidRPr="005808F7" w:rsidRDefault="00504C7B" w:rsidP="00440E33">
            <w:pPr>
              <w:spacing w:before="58"/>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Cs w:val="24"/>
                <w:lang w:eastAsia="tr-TR"/>
              </w:rPr>
            </w:pPr>
            <w:r w:rsidRPr="005808F7">
              <w:rPr>
                <w:rFonts w:asciiTheme="minorHAnsi" w:eastAsia="Times New Roman" w:hAnsiTheme="minorHAnsi" w:cstheme="minorHAnsi"/>
                <w:b/>
                <w:color w:val="000000"/>
                <w:kern w:val="24"/>
                <w:szCs w:val="24"/>
                <w:lang w:eastAsia="tr-TR"/>
              </w:rPr>
              <w:t>MEVCUT</w:t>
            </w:r>
          </w:p>
        </w:tc>
      </w:tr>
      <w:tr w:rsidR="00504C7B" w:rsidRPr="004F47DB" w14:paraId="2EA806AF" w14:textId="77777777" w:rsidTr="007505A6">
        <w:trPr>
          <w:trHeight w:val="366"/>
        </w:trPr>
        <w:tc>
          <w:tcPr>
            <w:cnfStyle w:val="001000000000" w:firstRow="0" w:lastRow="0" w:firstColumn="1" w:lastColumn="0" w:oddVBand="0" w:evenVBand="0" w:oddHBand="0" w:evenHBand="0" w:firstRowFirstColumn="0" w:firstRowLastColumn="0" w:lastRowFirstColumn="0" w:lastRowLastColumn="0"/>
            <w:tcW w:w="3582" w:type="pct"/>
            <w:tcBorders>
              <w:top w:val="single" w:sz="4" w:space="0" w:color="FFFFFF" w:themeColor="background1"/>
              <w:bottom w:val="single" w:sz="4" w:space="0" w:color="FFFFFF" w:themeColor="background1"/>
            </w:tcBorders>
            <w:hideMark/>
          </w:tcPr>
          <w:p w14:paraId="06297654" w14:textId="77777777" w:rsidR="00504C7B" w:rsidRPr="005808F7" w:rsidRDefault="00504C7B" w:rsidP="00012F10">
            <w:pPr>
              <w:spacing w:before="58"/>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 xml:space="preserve">Geçici Personel </w:t>
            </w:r>
            <w:proofErr w:type="gramStart"/>
            <w:r w:rsidRPr="005808F7">
              <w:rPr>
                <w:rFonts w:asciiTheme="minorHAnsi" w:eastAsia="Times New Roman" w:hAnsiTheme="minorHAnsi" w:cstheme="minorHAnsi"/>
                <w:color w:val="000000"/>
                <w:kern w:val="24"/>
                <w:szCs w:val="24"/>
                <w:lang w:eastAsia="tr-TR"/>
              </w:rPr>
              <w:t>( 657</w:t>
            </w:r>
            <w:proofErr w:type="gramEnd"/>
            <w:r w:rsidRPr="005808F7">
              <w:rPr>
                <w:rFonts w:asciiTheme="minorHAnsi" w:eastAsia="Times New Roman" w:hAnsiTheme="minorHAnsi" w:cstheme="minorHAnsi"/>
                <w:color w:val="000000"/>
                <w:kern w:val="24"/>
                <w:szCs w:val="24"/>
                <w:lang w:eastAsia="tr-TR"/>
              </w:rPr>
              <w:t xml:space="preserve"> 4/C ) İşçi (Sözleşmeli İdari Destek)</w:t>
            </w:r>
          </w:p>
        </w:tc>
        <w:tc>
          <w:tcPr>
            <w:tcW w:w="1418" w:type="pct"/>
            <w:tcBorders>
              <w:top w:val="single" w:sz="4" w:space="0" w:color="FFFFFF" w:themeColor="background1"/>
              <w:bottom w:val="single" w:sz="4" w:space="0" w:color="FFFFFF" w:themeColor="background1"/>
            </w:tcBorders>
            <w:hideMark/>
          </w:tcPr>
          <w:p w14:paraId="7FAD1914" w14:textId="77777777" w:rsidR="00504C7B" w:rsidRPr="005808F7" w:rsidRDefault="00504C7B" w:rsidP="00440E33">
            <w:pPr>
              <w:spacing w:before="58"/>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sidRPr="005808F7">
              <w:rPr>
                <w:rFonts w:asciiTheme="minorHAnsi" w:eastAsia="Times New Roman" w:hAnsiTheme="minorHAnsi" w:cstheme="minorHAnsi"/>
                <w:b/>
                <w:bCs/>
                <w:color w:val="000000"/>
                <w:kern w:val="24"/>
                <w:szCs w:val="24"/>
                <w:lang w:eastAsia="tr-TR"/>
              </w:rPr>
              <w:t>3</w:t>
            </w:r>
          </w:p>
        </w:tc>
      </w:tr>
      <w:tr w:rsidR="00504C7B" w:rsidRPr="004F47DB" w14:paraId="1DC826AE" w14:textId="77777777" w:rsidTr="007505A6">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3582" w:type="pct"/>
            <w:tcBorders>
              <w:top w:val="single" w:sz="4" w:space="0" w:color="FFFFFF" w:themeColor="background1"/>
              <w:bottom w:val="single" w:sz="4" w:space="0" w:color="FFFFFF" w:themeColor="background1"/>
            </w:tcBorders>
            <w:hideMark/>
          </w:tcPr>
          <w:p w14:paraId="7F152922" w14:textId="77777777" w:rsidR="00504C7B" w:rsidRPr="005808F7" w:rsidRDefault="00504C7B" w:rsidP="00012F10">
            <w:pPr>
              <w:spacing w:before="58"/>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Sürekli İşçi</w:t>
            </w:r>
          </w:p>
        </w:tc>
        <w:tc>
          <w:tcPr>
            <w:tcW w:w="1418" w:type="pct"/>
            <w:tcBorders>
              <w:top w:val="single" w:sz="4" w:space="0" w:color="FFFFFF" w:themeColor="background1"/>
            </w:tcBorders>
            <w:hideMark/>
          </w:tcPr>
          <w:p w14:paraId="69D7FB14" w14:textId="5A0FD27A" w:rsidR="00504C7B" w:rsidRPr="005808F7" w:rsidRDefault="008E4A0B" w:rsidP="00440E33">
            <w:pPr>
              <w:spacing w:before="58"/>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4</w:t>
            </w:r>
          </w:p>
        </w:tc>
      </w:tr>
    </w:tbl>
    <w:p w14:paraId="228090B8" w14:textId="77777777" w:rsidR="00803409" w:rsidRDefault="00803409" w:rsidP="00803409">
      <w:pPr>
        <w:pStyle w:val="ResimYazs"/>
        <w:rPr>
          <w:rFonts w:cs="Times New Roman"/>
          <w:sz w:val="24"/>
          <w:szCs w:val="24"/>
        </w:rPr>
      </w:pPr>
    </w:p>
    <w:p w14:paraId="393C9C77" w14:textId="77777777" w:rsidR="00504C7B" w:rsidRDefault="00504C7B">
      <w:pPr>
        <w:rPr>
          <w:rFonts w:eastAsia="Times New Roman" w:cs="Times New Roman"/>
          <w:b/>
          <w:bCs/>
          <w:szCs w:val="24"/>
          <w:lang w:eastAsia="tr-TR"/>
        </w:rPr>
      </w:pPr>
      <w:r>
        <w:rPr>
          <w:rFonts w:cs="Times New Roman"/>
          <w:szCs w:val="24"/>
        </w:rPr>
        <w:br w:type="page"/>
      </w:r>
    </w:p>
    <w:tbl>
      <w:tblPr>
        <w:tblStyle w:val="OrtaKlavuz3-Vurgu11"/>
        <w:tblW w:w="14283" w:type="dxa"/>
        <w:tblLook w:val="04A0" w:firstRow="1" w:lastRow="0" w:firstColumn="1" w:lastColumn="0" w:noHBand="0" w:noVBand="1"/>
      </w:tblPr>
      <w:tblGrid>
        <w:gridCol w:w="2783"/>
        <w:gridCol w:w="2785"/>
        <w:gridCol w:w="2785"/>
        <w:gridCol w:w="3500"/>
        <w:gridCol w:w="2430"/>
      </w:tblGrid>
      <w:tr w:rsidR="00AF1997" w:rsidRPr="005808F7" w14:paraId="145133D4" w14:textId="77777777" w:rsidTr="00A172A7">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783" w:type="dxa"/>
            <w:hideMark/>
          </w:tcPr>
          <w:p w14:paraId="151D084B" w14:textId="77777777" w:rsidR="00AF1997" w:rsidRPr="005808F7" w:rsidRDefault="00AF1997" w:rsidP="00440E33">
            <w:pPr>
              <w:jc w:val="center"/>
              <w:textAlignment w:val="baseline"/>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lastRenderedPageBreak/>
              <w:t>GÖREV ÜNVANI</w:t>
            </w:r>
          </w:p>
        </w:tc>
        <w:tc>
          <w:tcPr>
            <w:tcW w:w="2785" w:type="dxa"/>
            <w:hideMark/>
          </w:tcPr>
          <w:p w14:paraId="15D3EBD5" w14:textId="77777777" w:rsidR="00AF1997" w:rsidRPr="005808F7" w:rsidRDefault="00AF1997" w:rsidP="00440E33">
            <w:pPr>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TOPLAM</w:t>
            </w:r>
          </w:p>
        </w:tc>
        <w:tc>
          <w:tcPr>
            <w:tcW w:w="2785" w:type="dxa"/>
            <w:hideMark/>
          </w:tcPr>
          <w:p w14:paraId="7E0B01E6" w14:textId="77777777" w:rsidR="00AF1997" w:rsidRPr="005808F7" w:rsidRDefault="00AF1997" w:rsidP="00440E33">
            <w:pPr>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ASİL</w:t>
            </w:r>
          </w:p>
        </w:tc>
        <w:tc>
          <w:tcPr>
            <w:tcW w:w="3500" w:type="dxa"/>
            <w:hideMark/>
          </w:tcPr>
          <w:p w14:paraId="0754C540" w14:textId="77777777" w:rsidR="00AF1997" w:rsidRPr="005808F7" w:rsidRDefault="00AF1997" w:rsidP="00440E33">
            <w:pPr>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GÖREVLENDİRME</w:t>
            </w:r>
          </w:p>
        </w:tc>
        <w:tc>
          <w:tcPr>
            <w:tcW w:w="2430" w:type="dxa"/>
            <w:hideMark/>
          </w:tcPr>
          <w:p w14:paraId="5A1FE2EB" w14:textId="77777777" w:rsidR="00AF1997" w:rsidRPr="005808F7" w:rsidRDefault="00AF1997" w:rsidP="00440E33">
            <w:pPr>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BOŞ</w:t>
            </w:r>
          </w:p>
        </w:tc>
      </w:tr>
      <w:tr w:rsidR="00AF1997" w:rsidRPr="005808F7" w14:paraId="603C725B" w14:textId="77777777" w:rsidTr="00DC4C2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783" w:type="dxa"/>
            <w:tcBorders>
              <w:bottom w:val="single" w:sz="4" w:space="0" w:color="FFFFFF" w:themeColor="background1"/>
            </w:tcBorders>
            <w:hideMark/>
          </w:tcPr>
          <w:p w14:paraId="0A3E196C" w14:textId="29B4EE17" w:rsidR="00AF1997" w:rsidRPr="005808F7" w:rsidRDefault="00C846DA" w:rsidP="00DC4C2B">
            <w:pPr>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İlçe Mill</w:t>
            </w:r>
            <w:r w:rsidR="00CF6B91" w:rsidRPr="005808F7">
              <w:rPr>
                <w:rFonts w:asciiTheme="minorHAnsi" w:eastAsia="Times New Roman" w:hAnsiTheme="minorHAnsi" w:cstheme="minorHAnsi"/>
                <w:color w:val="000000"/>
                <w:kern w:val="24"/>
                <w:szCs w:val="24"/>
                <w:lang w:eastAsia="tr-TR"/>
              </w:rPr>
              <w:t>î</w:t>
            </w:r>
            <w:r w:rsidRPr="005808F7">
              <w:rPr>
                <w:rFonts w:asciiTheme="minorHAnsi" w:eastAsia="Times New Roman" w:hAnsiTheme="minorHAnsi" w:cstheme="minorHAnsi"/>
                <w:color w:val="000000"/>
                <w:kern w:val="24"/>
                <w:szCs w:val="24"/>
                <w:lang w:eastAsia="tr-TR"/>
              </w:rPr>
              <w:t xml:space="preserve"> Eğitim </w:t>
            </w:r>
            <w:r w:rsidR="00AF1997" w:rsidRPr="005808F7">
              <w:rPr>
                <w:rFonts w:asciiTheme="minorHAnsi" w:eastAsia="Times New Roman" w:hAnsiTheme="minorHAnsi" w:cstheme="minorHAnsi"/>
                <w:color w:val="000000"/>
                <w:kern w:val="24"/>
                <w:szCs w:val="24"/>
                <w:lang w:eastAsia="tr-TR"/>
              </w:rPr>
              <w:t>Müdürü</w:t>
            </w:r>
          </w:p>
        </w:tc>
        <w:tc>
          <w:tcPr>
            <w:tcW w:w="2785" w:type="dxa"/>
            <w:hideMark/>
          </w:tcPr>
          <w:p w14:paraId="0B61E9B4" w14:textId="77777777" w:rsidR="00AF1997" w:rsidRPr="005808F7" w:rsidRDefault="00AF1997" w:rsidP="00440E33">
            <w:pPr>
              <w:spacing w:before="58"/>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sidRPr="005808F7">
              <w:rPr>
                <w:rFonts w:asciiTheme="minorHAnsi" w:eastAsia="Times New Roman" w:hAnsiTheme="minorHAnsi" w:cstheme="minorHAnsi"/>
                <w:b/>
                <w:bCs/>
                <w:color w:val="000000"/>
                <w:kern w:val="24"/>
                <w:szCs w:val="24"/>
                <w:lang w:eastAsia="tr-TR"/>
              </w:rPr>
              <w:t>1</w:t>
            </w:r>
          </w:p>
        </w:tc>
        <w:tc>
          <w:tcPr>
            <w:tcW w:w="2785" w:type="dxa"/>
            <w:hideMark/>
          </w:tcPr>
          <w:p w14:paraId="464F4AF9" w14:textId="77777777" w:rsidR="00AF1997" w:rsidRPr="005808F7" w:rsidRDefault="00AF1997" w:rsidP="00440E33">
            <w:pPr>
              <w:spacing w:before="58"/>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sidRPr="005808F7">
              <w:rPr>
                <w:rFonts w:asciiTheme="minorHAnsi" w:eastAsia="Times New Roman" w:hAnsiTheme="minorHAnsi" w:cstheme="minorHAnsi"/>
                <w:b/>
                <w:bCs/>
                <w:color w:val="000000"/>
                <w:kern w:val="24"/>
                <w:szCs w:val="24"/>
                <w:lang w:eastAsia="tr-TR"/>
              </w:rPr>
              <w:t>1</w:t>
            </w:r>
          </w:p>
        </w:tc>
        <w:tc>
          <w:tcPr>
            <w:tcW w:w="3500" w:type="dxa"/>
            <w:hideMark/>
          </w:tcPr>
          <w:p w14:paraId="6AFC0F37" w14:textId="77777777" w:rsidR="00AF1997" w:rsidRPr="005808F7" w:rsidRDefault="00AF1997" w:rsidP="00440E33">
            <w:pPr>
              <w:spacing w:before="58"/>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sidRPr="005808F7">
              <w:rPr>
                <w:rFonts w:asciiTheme="minorHAnsi" w:eastAsia="Times New Roman" w:hAnsiTheme="minorHAnsi" w:cstheme="minorHAnsi"/>
                <w:b/>
                <w:bCs/>
                <w:color w:val="000000"/>
                <w:kern w:val="24"/>
                <w:szCs w:val="24"/>
                <w:lang w:eastAsia="tr-TR"/>
              </w:rPr>
              <w:t>-</w:t>
            </w:r>
          </w:p>
        </w:tc>
        <w:tc>
          <w:tcPr>
            <w:tcW w:w="2430" w:type="dxa"/>
            <w:hideMark/>
          </w:tcPr>
          <w:p w14:paraId="62E0AC3C" w14:textId="77777777" w:rsidR="00AF1997" w:rsidRPr="005808F7" w:rsidRDefault="00AF1997" w:rsidP="00440E33">
            <w:pPr>
              <w:spacing w:before="58"/>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sidRPr="005808F7">
              <w:rPr>
                <w:rFonts w:asciiTheme="minorHAnsi" w:eastAsia="Times New Roman" w:hAnsiTheme="minorHAnsi" w:cstheme="minorHAnsi"/>
                <w:b/>
                <w:bCs/>
                <w:color w:val="000000"/>
                <w:kern w:val="24"/>
                <w:szCs w:val="24"/>
                <w:lang w:eastAsia="tr-TR"/>
              </w:rPr>
              <w:t>-</w:t>
            </w:r>
          </w:p>
        </w:tc>
      </w:tr>
      <w:tr w:rsidR="00AF1997" w:rsidRPr="005808F7" w14:paraId="0C96627F" w14:textId="77777777" w:rsidTr="00DC4C2B">
        <w:trPr>
          <w:trHeight w:val="38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FFFFFF" w:themeColor="background1"/>
            </w:tcBorders>
            <w:hideMark/>
          </w:tcPr>
          <w:p w14:paraId="09FBF0DE" w14:textId="593CE217" w:rsidR="00AF1997" w:rsidRPr="005808F7" w:rsidRDefault="00AF1997" w:rsidP="00DC4C2B">
            <w:pPr>
              <w:spacing w:before="58"/>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 xml:space="preserve">İlçe </w:t>
            </w:r>
            <w:r w:rsidR="00CF6B91" w:rsidRPr="005808F7">
              <w:rPr>
                <w:rFonts w:asciiTheme="minorHAnsi" w:eastAsia="Times New Roman" w:hAnsiTheme="minorHAnsi" w:cstheme="minorHAnsi"/>
                <w:color w:val="000000"/>
                <w:kern w:val="24"/>
                <w:szCs w:val="24"/>
                <w:lang w:eastAsia="tr-TR"/>
              </w:rPr>
              <w:t>Millî</w:t>
            </w:r>
            <w:r w:rsidRPr="005808F7">
              <w:rPr>
                <w:rFonts w:asciiTheme="minorHAnsi" w:eastAsia="Times New Roman" w:hAnsiTheme="minorHAnsi" w:cstheme="minorHAnsi"/>
                <w:color w:val="000000"/>
                <w:kern w:val="24"/>
                <w:szCs w:val="24"/>
                <w:lang w:eastAsia="tr-TR"/>
              </w:rPr>
              <w:t xml:space="preserve"> Eğitim Şb. </w:t>
            </w:r>
            <w:proofErr w:type="spellStart"/>
            <w:r w:rsidRPr="005808F7">
              <w:rPr>
                <w:rFonts w:asciiTheme="minorHAnsi" w:eastAsia="Times New Roman" w:hAnsiTheme="minorHAnsi" w:cstheme="minorHAnsi"/>
                <w:color w:val="000000"/>
                <w:kern w:val="24"/>
                <w:szCs w:val="24"/>
                <w:lang w:eastAsia="tr-TR"/>
              </w:rPr>
              <w:t>Müd</w:t>
            </w:r>
            <w:proofErr w:type="spellEnd"/>
            <w:r w:rsidRPr="005808F7">
              <w:rPr>
                <w:rFonts w:asciiTheme="minorHAnsi" w:eastAsia="Times New Roman" w:hAnsiTheme="minorHAnsi" w:cstheme="minorHAnsi"/>
                <w:color w:val="000000"/>
                <w:kern w:val="24"/>
                <w:szCs w:val="24"/>
                <w:lang w:eastAsia="tr-TR"/>
              </w:rPr>
              <w:t>.</w:t>
            </w:r>
          </w:p>
        </w:tc>
        <w:tc>
          <w:tcPr>
            <w:tcW w:w="2785" w:type="dxa"/>
            <w:hideMark/>
          </w:tcPr>
          <w:p w14:paraId="21542607" w14:textId="77777777" w:rsidR="00AF1997" w:rsidRPr="005808F7" w:rsidRDefault="00AF1997" w:rsidP="00440E33">
            <w:pPr>
              <w:spacing w:before="58"/>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sidRPr="005808F7">
              <w:rPr>
                <w:rFonts w:asciiTheme="minorHAnsi" w:eastAsia="Times New Roman" w:hAnsiTheme="minorHAnsi" w:cstheme="minorHAnsi"/>
                <w:b/>
                <w:bCs/>
                <w:color w:val="000000"/>
                <w:kern w:val="24"/>
                <w:szCs w:val="24"/>
                <w:lang w:eastAsia="tr-TR"/>
              </w:rPr>
              <w:t>4</w:t>
            </w:r>
          </w:p>
        </w:tc>
        <w:tc>
          <w:tcPr>
            <w:tcW w:w="2785" w:type="dxa"/>
            <w:hideMark/>
          </w:tcPr>
          <w:p w14:paraId="3443A8EB" w14:textId="7BD609B5" w:rsidR="00AF1997" w:rsidRPr="005808F7" w:rsidRDefault="008E4A0B" w:rsidP="00440E33">
            <w:pPr>
              <w:spacing w:before="58"/>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b/>
                <w:bCs/>
                <w:color w:val="000000"/>
                <w:kern w:val="24"/>
                <w:szCs w:val="24"/>
                <w:lang w:eastAsia="tr-TR"/>
              </w:rPr>
              <w:t>3</w:t>
            </w:r>
          </w:p>
        </w:tc>
        <w:tc>
          <w:tcPr>
            <w:tcW w:w="3500" w:type="dxa"/>
            <w:hideMark/>
          </w:tcPr>
          <w:p w14:paraId="22B41910" w14:textId="621F9332" w:rsidR="00AF1997" w:rsidRPr="005808F7" w:rsidRDefault="008E4A0B" w:rsidP="00440E33">
            <w:pPr>
              <w:spacing w:before="58"/>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b/>
                <w:bCs/>
                <w:color w:val="000000"/>
                <w:kern w:val="24"/>
                <w:szCs w:val="24"/>
                <w:lang w:eastAsia="tr-TR"/>
              </w:rPr>
              <w:t>1</w:t>
            </w:r>
          </w:p>
        </w:tc>
        <w:tc>
          <w:tcPr>
            <w:tcW w:w="2430" w:type="dxa"/>
            <w:hideMark/>
          </w:tcPr>
          <w:p w14:paraId="72323E8C" w14:textId="03333D18" w:rsidR="00AF1997" w:rsidRPr="005808F7" w:rsidRDefault="008E4A0B" w:rsidP="00440E33">
            <w:pPr>
              <w:spacing w:before="58"/>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b/>
                <w:bCs/>
                <w:color w:val="000000"/>
                <w:kern w:val="24"/>
                <w:szCs w:val="24"/>
                <w:lang w:eastAsia="tr-TR"/>
              </w:rPr>
              <w:t>-</w:t>
            </w:r>
          </w:p>
        </w:tc>
      </w:tr>
    </w:tbl>
    <w:p w14:paraId="004D4954" w14:textId="77777777" w:rsidR="00504C7B" w:rsidRDefault="00504C7B" w:rsidP="00504C7B">
      <w:pPr>
        <w:rPr>
          <w:lang w:eastAsia="tr-TR"/>
        </w:rPr>
      </w:pPr>
    </w:p>
    <w:tbl>
      <w:tblPr>
        <w:tblStyle w:val="OrtaKlavuz3-Vurgu11"/>
        <w:tblW w:w="14283" w:type="dxa"/>
        <w:tblLook w:val="04A0" w:firstRow="1" w:lastRow="0" w:firstColumn="1" w:lastColumn="0" w:noHBand="0" w:noVBand="1"/>
      </w:tblPr>
      <w:tblGrid>
        <w:gridCol w:w="3667"/>
        <w:gridCol w:w="3667"/>
        <w:gridCol w:w="3669"/>
        <w:gridCol w:w="3280"/>
      </w:tblGrid>
      <w:tr w:rsidR="00AF1997" w:rsidRPr="004F47DB" w14:paraId="50D611B4" w14:textId="77777777" w:rsidTr="00A172A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67" w:type="dxa"/>
            <w:hideMark/>
          </w:tcPr>
          <w:p w14:paraId="3002CEEB" w14:textId="77777777" w:rsidR="00AF1997" w:rsidRPr="005808F7" w:rsidRDefault="00AF1997" w:rsidP="00DC4C2B">
            <w:pPr>
              <w:spacing w:before="58"/>
              <w:jc w:val="center"/>
              <w:textAlignment w:val="baseline"/>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OKUL / KURUM YÖNETİCİSİ</w:t>
            </w:r>
          </w:p>
        </w:tc>
        <w:tc>
          <w:tcPr>
            <w:tcW w:w="3667" w:type="dxa"/>
            <w:hideMark/>
          </w:tcPr>
          <w:p w14:paraId="76C8D813" w14:textId="77777777" w:rsidR="00AF1997" w:rsidRPr="005808F7" w:rsidRDefault="00AF1997" w:rsidP="00440E33">
            <w:pPr>
              <w:spacing w:before="58"/>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NORM</w:t>
            </w:r>
          </w:p>
        </w:tc>
        <w:tc>
          <w:tcPr>
            <w:tcW w:w="3669" w:type="dxa"/>
            <w:hideMark/>
          </w:tcPr>
          <w:p w14:paraId="12163CCD" w14:textId="77777777" w:rsidR="00AF1997" w:rsidRPr="005808F7" w:rsidRDefault="00AF1997" w:rsidP="00440E33">
            <w:pPr>
              <w:spacing w:before="58"/>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ASİL</w:t>
            </w:r>
          </w:p>
        </w:tc>
        <w:tc>
          <w:tcPr>
            <w:tcW w:w="3280" w:type="dxa"/>
            <w:hideMark/>
          </w:tcPr>
          <w:p w14:paraId="7A274D86" w14:textId="77777777" w:rsidR="00AF1997" w:rsidRPr="005808F7" w:rsidRDefault="00AF1997" w:rsidP="00440E33">
            <w:pPr>
              <w:spacing w:before="58"/>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İHTİYAÇ</w:t>
            </w:r>
          </w:p>
        </w:tc>
      </w:tr>
      <w:tr w:rsidR="00AF1997" w:rsidRPr="004F47DB" w14:paraId="30F5CA33" w14:textId="77777777" w:rsidTr="00DC4C2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67" w:type="dxa"/>
            <w:tcBorders>
              <w:bottom w:val="single" w:sz="4" w:space="0" w:color="FFFFFF" w:themeColor="background1"/>
            </w:tcBorders>
            <w:hideMark/>
          </w:tcPr>
          <w:p w14:paraId="3F720254" w14:textId="77777777" w:rsidR="00AF1997" w:rsidRPr="005808F7" w:rsidRDefault="00D26047" w:rsidP="00DC4C2B">
            <w:pPr>
              <w:spacing w:before="58" w:line="330" w:lineRule="atLeast"/>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 xml:space="preserve">Okul </w:t>
            </w:r>
            <w:r w:rsidR="00AF1997" w:rsidRPr="005808F7">
              <w:rPr>
                <w:rFonts w:asciiTheme="minorHAnsi" w:eastAsia="Times New Roman" w:hAnsiTheme="minorHAnsi" w:cstheme="minorHAnsi"/>
                <w:color w:val="000000"/>
                <w:kern w:val="24"/>
                <w:szCs w:val="24"/>
                <w:lang w:eastAsia="tr-TR"/>
              </w:rPr>
              <w:t>Müdürü</w:t>
            </w:r>
          </w:p>
        </w:tc>
        <w:tc>
          <w:tcPr>
            <w:tcW w:w="3667" w:type="dxa"/>
            <w:vAlign w:val="center"/>
          </w:tcPr>
          <w:p w14:paraId="13D0257D" w14:textId="2A1FA6D1" w:rsidR="00AF1997" w:rsidRPr="005808F7" w:rsidRDefault="008E4A0B" w:rsidP="008E4A0B">
            <w:pPr>
              <w:spacing w:before="58" w:line="33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78</w:t>
            </w:r>
          </w:p>
        </w:tc>
        <w:tc>
          <w:tcPr>
            <w:tcW w:w="3669" w:type="dxa"/>
            <w:vAlign w:val="center"/>
          </w:tcPr>
          <w:p w14:paraId="333ADF23" w14:textId="52752C15" w:rsidR="00AF1997" w:rsidRPr="005808F7" w:rsidRDefault="008E4A0B" w:rsidP="008E4A0B">
            <w:pPr>
              <w:spacing w:before="58" w:line="33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71</w:t>
            </w:r>
          </w:p>
        </w:tc>
        <w:tc>
          <w:tcPr>
            <w:tcW w:w="3280" w:type="dxa"/>
            <w:vAlign w:val="center"/>
          </w:tcPr>
          <w:p w14:paraId="748F1A6D" w14:textId="7C7D4327" w:rsidR="00AF1997" w:rsidRPr="005808F7" w:rsidRDefault="000D15CB" w:rsidP="008E4A0B">
            <w:pPr>
              <w:spacing w:before="58" w:line="33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7</w:t>
            </w:r>
          </w:p>
        </w:tc>
      </w:tr>
      <w:tr w:rsidR="00AF1997" w:rsidRPr="004F47DB" w14:paraId="1D5FAE2B" w14:textId="77777777" w:rsidTr="00DC4C2B">
        <w:trPr>
          <w:trHeight w:val="301"/>
        </w:trPr>
        <w:tc>
          <w:tcPr>
            <w:cnfStyle w:val="001000000000" w:firstRow="0" w:lastRow="0" w:firstColumn="1" w:lastColumn="0" w:oddVBand="0" w:evenVBand="0" w:oddHBand="0" w:evenHBand="0" w:firstRowFirstColumn="0" w:firstRowLastColumn="0" w:lastRowFirstColumn="0" w:lastRowLastColumn="0"/>
            <w:tcW w:w="3667" w:type="dxa"/>
            <w:tcBorders>
              <w:top w:val="single" w:sz="4" w:space="0" w:color="FFFFFF" w:themeColor="background1"/>
              <w:bottom w:val="single" w:sz="4" w:space="0" w:color="FFFFFF" w:themeColor="background1"/>
            </w:tcBorders>
            <w:hideMark/>
          </w:tcPr>
          <w:p w14:paraId="605AD114" w14:textId="77777777" w:rsidR="00AF1997" w:rsidRPr="005808F7" w:rsidRDefault="00AF1997" w:rsidP="00DC4C2B">
            <w:pPr>
              <w:spacing w:before="58" w:line="330" w:lineRule="atLeast"/>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Müdür Baş Yrd.</w:t>
            </w:r>
          </w:p>
        </w:tc>
        <w:tc>
          <w:tcPr>
            <w:tcW w:w="3667" w:type="dxa"/>
            <w:vAlign w:val="center"/>
          </w:tcPr>
          <w:p w14:paraId="1713E235" w14:textId="6418B2B2" w:rsidR="00AF1997" w:rsidRPr="005808F7" w:rsidRDefault="008E4A0B" w:rsidP="008E4A0B">
            <w:pPr>
              <w:spacing w:before="58" w:line="33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5</w:t>
            </w:r>
          </w:p>
        </w:tc>
        <w:tc>
          <w:tcPr>
            <w:tcW w:w="3669" w:type="dxa"/>
            <w:vAlign w:val="center"/>
          </w:tcPr>
          <w:p w14:paraId="70D9BAFB" w14:textId="228C3201" w:rsidR="00AF1997" w:rsidRPr="005808F7" w:rsidRDefault="008E4A0B" w:rsidP="008E4A0B">
            <w:pPr>
              <w:spacing w:before="58" w:line="33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2</w:t>
            </w:r>
          </w:p>
        </w:tc>
        <w:tc>
          <w:tcPr>
            <w:tcW w:w="3280" w:type="dxa"/>
            <w:vAlign w:val="center"/>
          </w:tcPr>
          <w:p w14:paraId="6BE72412" w14:textId="776713F2" w:rsidR="00AF1997" w:rsidRPr="005808F7" w:rsidRDefault="008E4A0B" w:rsidP="008E4A0B">
            <w:pPr>
              <w:spacing w:before="58" w:line="33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3</w:t>
            </w:r>
          </w:p>
        </w:tc>
      </w:tr>
      <w:tr w:rsidR="00AF1997" w:rsidRPr="004F47DB" w14:paraId="58466CBD" w14:textId="77777777" w:rsidTr="00DC4C2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67" w:type="dxa"/>
            <w:tcBorders>
              <w:top w:val="single" w:sz="4" w:space="0" w:color="FFFFFF" w:themeColor="background1"/>
            </w:tcBorders>
            <w:hideMark/>
          </w:tcPr>
          <w:p w14:paraId="7AA96330" w14:textId="77777777" w:rsidR="00AF1997" w:rsidRPr="005808F7" w:rsidRDefault="00AF1997" w:rsidP="00DC4C2B">
            <w:pPr>
              <w:spacing w:before="58" w:line="330" w:lineRule="atLeast"/>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Müdür Yardımcısı</w:t>
            </w:r>
          </w:p>
        </w:tc>
        <w:tc>
          <w:tcPr>
            <w:tcW w:w="3667" w:type="dxa"/>
            <w:vAlign w:val="center"/>
          </w:tcPr>
          <w:p w14:paraId="4F4F11C9" w14:textId="297F8244" w:rsidR="00AF1997" w:rsidRPr="005808F7" w:rsidRDefault="008E4A0B" w:rsidP="008E4A0B">
            <w:pPr>
              <w:spacing w:before="58" w:line="33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156</w:t>
            </w:r>
          </w:p>
        </w:tc>
        <w:tc>
          <w:tcPr>
            <w:tcW w:w="3669" w:type="dxa"/>
            <w:vAlign w:val="center"/>
          </w:tcPr>
          <w:p w14:paraId="276A34D9" w14:textId="3FC250D2" w:rsidR="00AF1997" w:rsidRPr="005808F7" w:rsidRDefault="008E4A0B" w:rsidP="008E4A0B">
            <w:pPr>
              <w:spacing w:before="58" w:line="33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122</w:t>
            </w:r>
          </w:p>
        </w:tc>
        <w:tc>
          <w:tcPr>
            <w:tcW w:w="3280" w:type="dxa"/>
            <w:vAlign w:val="center"/>
          </w:tcPr>
          <w:p w14:paraId="307A20BB" w14:textId="40EA5554" w:rsidR="00AF1997" w:rsidRPr="005808F7" w:rsidRDefault="008E4A0B" w:rsidP="008E4A0B">
            <w:pPr>
              <w:spacing w:before="58" w:line="33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34</w:t>
            </w:r>
          </w:p>
        </w:tc>
      </w:tr>
    </w:tbl>
    <w:p w14:paraId="20C68174" w14:textId="77777777" w:rsidR="00504C7B" w:rsidRDefault="00504C7B" w:rsidP="00504C7B">
      <w:pPr>
        <w:rPr>
          <w:lang w:eastAsia="tr-TR"/>
        </w:rPr>
      </w:pPr>
    </w:p>
    <w:tbl>
      <w:tblPr>
        <w:tblStyle w:val="OrtaKlavuz3-Vurgu11"/>
        <w:tblW w:w="14283" w:type="dxa"/>
        <w:tblLook w:val="04A0" w:firstRow="1" w:lastRow="0" w:firstColumn="1" w:lastColumn="0" w:noHBand="0" w:noVBand="1"/>
      </w:tblPr>
      <w:tblGrid>
        <w:gridCol w:w="3689"/>
        <w:gridCol w:w="3689"/>
        <w:gridCol w:w="3691"/>
        <w:gridCol w:w="3214"/>
      </w:tblGrid>
      <w:tr w:rsidR="00D26047" w:rsidRPr="005808F7" w14:paraId="7A5D6F00" w14:textId="77777777" w:rsidTr="00A172A7">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689" w:type="dxa"/>
            <w:hideMark/>
          </w:tcPr>
          <w:p w14:paraId="7A60FD1A" w14:textId="77777777" w:rsidR="00D26047" w:rsidRPr="005808F7" w:rsidRDefault="00D26047" w:rsidP="00DC4C2B">
            <w:pPr>
              <w:spacing w:before="58"/>
              <w:jc w:val="center"/>
              <w:textAlignment w:val="baseline"/>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EĞİTİM ÖĞRETİM SINIFI</w:t>
            </w:r>
          </w:p>
        </w:tc>
        <w:tc>
          <w:tcPr>
            <w:tcW w:w="3689" w:type="dxa"/>
            <w:hideMark/>
          </w:tcPr>
          <w:p w14:paraId="75DAD6F6" w14:textId="77777777" w:rsidR="00D26047" w:rsidRPr="005808F7" w:rsidRDefault="00D26047" w:rsidP="00440E33">
            <w:pPr>
              <w:spacing w:before="58"/>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 xml:space="preserve">NORM </w:t>
            </w:r>
            <w:proofErr w:type="gramStart"/>
            <w:r w:rsidRPr="005808F7">
              <w:rPr>
                <w:rFonts w:asciiTheme="minorHAnsi" w:eastAsia="Times New Roman" w:hAnsiTheme="minorHAnsi" w:cstheme="minorHAnsi"/>
                <w:color w:val="000000"/>
                <w:kern w:val="24"/>
                <w:szCs w:val="24"/>
                <w:lang w:eastAsia="tr-TR"/>
              </w:rPr>
              <w:t>KADRO  DURUMU</w:t>
            </w:r>
            <w:proofErr w:type="gramEnd"/>
          </w:p>
        </w:tc>
        <w:tc>
          <w:tcPr>
            <w:tcW w:w="3691" w:type="dxa"/>
            <w:hideMark/>
          </w:tcPr>
          <w:p w14:paraId="677599C5" w14:textId="77777777" w:rsidR="00D26047" w:rsidRPr="005808F7" w:rsidRDefault="00D26047" w:rsidP="00440E33">
            <w:pPr>
              <w:spacing w:before="58"/>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MEVCUT</w:t>
            </w:r>
          </w:p>
        </w:tc>
        <w:tc>
          <w:tcPr>
            <w:tcW w:w="3214" w:type="dxa"/>
            <w:hideMark/>
          </w:tcPr>
          <w:p w14:paraId="259904E4" w14:textId="77777777" w:rsidR="00D26047" w:rsidRPr="005808F7" w:rsidRDefault="00D26047" w:rsidP="00440E33">
            <w:pPr>
              <w:spacing w:before="58"/>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szCs w:val="24"/>
                <w:lang w:eastAsia="tr-TR"/>
              </w:rPr>
            </w:pPr>
            <w:r w:rsidRPr="005808F7">
              <w:rPr>
                <w:rFonts w:asciiTheme="minorHAnsi" w:eastAsia="Times New Roman" w:hAnsiTheme="minorHAnsi" w:cstheme="minorHAnsi"/>
                <w:color w:val="000000"/>
                <w:kern w:val="24"/>
                <w:szCs w:val="24"/>
                <w:lang w:eastAsia="tr-TR"/>
              </w:rPr>
              <w:t>İHTİYAÇ</w:t>
            </w:r>
          </w:p>
        </w:tc>
      </w:tr>
      <w:tr w:rsidR="00D26047" w:rsidRPr="005808F7" w14:paraId="0A4E1498" w14:textId="77777777" w:rsidTr="00DC4C2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689" w:type="dxa"/>
            <w:tcBorders>
              <w:bottom w:val="single" w:sz="4" w:space="0" w:color="FFFFFF" w:themeColor="background1"/>
            </w:tcBorders>
            <w:hideMark/>
          </w:tcPr>
          <w:p w14:paraId="6D783A79" w14:textId="77777777" w:rsidR="00D26047" w:rsidRPr="005808F7" w:rsidRDefault="00D26047" w:rsidP="00DC4C2B">
            <w:pPr>
              <w:spacing w:before="58" w:line="348" w:lineRule="atLeast"/>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Öğretmen</w:t>
            </w:r>
          </w:p>
        </w:tc>
        <w:tc>
          <w:tcPr>
            <w:tcW w:w="3689" w:type="dxa"/>
            <w:vMerge w:val="restart"/>
            <w:hideMark/>
          </w:tcPr>
          <w:p w14:paraId="38682E51" w14:textId="77777777" w:rsidR="00D26047" w:rsidRPr="005808F7" w:rsidRDefault="00D26047" w:rsidP="00440E33">
            <w:pPr>
              <w:spacing w:line="348"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kern w:val="24"/>
                <w:szCs w:val="24"/>
                <w:lang w:eastAsia="tr-TR"/>
              </w:rPr>
            </w:pPr>
          </w:p>
          <w:p w14:paraId="0FC5A4BB" w14:textId="6DD8BE2F" w:rsidR="00D26047" w:rsidRPr="005808F7" w:rsidRDefault="00D26047" w:rsidP="00440E33">
            <w:pPr>
              <w:spacing w:line="348" w:lineRule="atLeast"/>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sidRPr="005808F7">
              <w:rPr>
                <w:rFonts w:asciiTheme="minorHAnsi" w:eastAsia="Times New Roman" w:hAnsiTheme="minorHAnsi" w:cstheme="minorHAnsi"/>
                <w:b/>
                <w:bCs/>
                <w:color w:val="000000"/>
                <w:kern w:val="24"/>
                <w:szCs w:val="24"/>
                <w:lang w:eastAsia="tr-TR"/>
              </w:rPr>
              <w:t>22</w:t>
            </w:r>
            <w:r w:rsidR="008E4A0B">
              <w:rPr>
                <w:rFonts w:asciiTheme="minorHAnsi" w:eastAsia="Times New Roman" w:hAnsiTheme="minorHAnsi" w:cstheme="minorHAnsi"/>
                <w:b/>
                <w:bCs/>
                <w:color w:val="000000"/>
                <w:kern w:val="24"/>
                <w:szCs w:val="24"/>
                <w:lang w:eastAsia="tr-TR"/>
              </w:rPr>
              <w:t>70</w:t>
            </w:r>
          </w:p>
        </w:tc>
        <w:tc>
          <w:tcPr>
            <w:tcW w:w="3691" w:type="dxa"/>
            <w:hideMark/>
          </w:tcPr>
          <w:p w14:paraId="2C4D6277" w14:textId="7BA0AE6F" w:rsidR="00D26047" w:rsidRPr="005808F7" w:rsidRDefault="008E4A0B" w:rsidP="00440E33">
            <w:pPr>
              <w:spacing w:before="58" w:line="348"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b/>
                <w:bCs/>
                <w:color w:val="000000"/>
                <w:kern w:val="24"/>
                <w:szCs w:val="24"/>
                <w:lang w:eastAsia="tr-TR"/>
              </w:rPr>
              <w:t>2013</w:t>
            </w:r>
          </w:p>
        </w:tc>
        <w:tc>
          <w:tcPr>
            <w:tcW w:w="3214" w:type="dxa"/>
            <w:vMerge w:val="restart"/>
            <w:hideMark/>
          </w:tcPr>
          <w:p w14:paraId="2FC7427A" w14:textId="219EEBDD" w:rsidR="00D26047" w:rsidRPr="005808F7" w:rsidRDefault="00625910" w:rsidP="00D26047">
            <w:pPr>
              <w:spacing w:before="58" w:line="348"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szCs w:val="24"/>
                <w:lang w:eastAsia="tr-TR"/>
              </w:rPr>
              <w:t>48</w:t>
            </w:r>
          </w:p>
        </w:tc>
      </w:tr>
      <w:tr w:rsidR="00D26047" w:rsidRPr="005808F7" w14:paraId="40DFBD69" w14:textId="77777777" w:rsidTr="00DC4C2B">
        <w:trPr>
          <w:trHeight w:val="469"/>
        </w:trPr>
        <w:tc>
          <w:tcPr>
            <w:cnfStyle w:val="001000000000" w:firstRow="0" w:lastRow="0" w:firstColumn="1" w:lastColumn="0" w:oddVBand="0" w:evenVBand="0" w:oddHBand="0" w:evenHBand="0" w:firstRowFirstColumn="0" w:firstRowLastColumn="0" w:lastRowFirstColumn="0" w:lastRowLastColumn="0"/>
            <w:tcW w:w="3689" w:type="dxa"/>
            <w:tcBorders>
              <w:top w:val="single" w:sz="4" w:space="0" w:color="FFFFFF" w:themeColor="background1"/>
            </w:tcBorders>
            <w:hideMark/>
          </w:tcPr>
          <w:p w14:paraId="7078CFA0" w14:textId="77777777" w:rsidR="00D26047" w:rsidRPr="005808F7" w:rsidRDefault="00D26047" w:rsidP="00DC4C2B">
            <w:pPr>
              <w:spacing w:before="58" w:line="348" w:lineRule="atLeast"/>
              <w:jc w:val="right"/>
              <w:textAlignment w:val="baseline"/>
              <w:rPr>
                <w:rFonts w:asciiTheme="minorHAnsi" w:eastAsia="Times New Roman" w:hAnsiTheme="minorHAnsi" w:cstheme="minorHAnsi"/>
                <w:szCs w:val="24"/>
                <w:lang w:eastAsia="tr-TR"/>
              </w:rPr>
            </w:pPr>
            <w:r w:rsidRPr="005808F7">
              <w:rPr>
                <w:rFonts w:asciiTheme="minorHAnsi" w:eastAsia="Times New Roman" w:hAnsiTheme="minorHAnsi" w:cstheme="minorHAnsi"/>
                <w:color w:val="000000"/>
                <w:kern w:val="24"/>
                <w:szCs w:val="24"/>
                <w:lang w:eastAsia="tr-TR"/>
              </w:rPr>
              <w:t>Ders Karşılığı Ücretli Öğretmen</w:t>
            </w:r>
          </w:p>
        </w:tc>
        <w:tc>
          <w:tcPr>
            <w:tcW w:w="0" w:type="auto"/>
            <w:vMerge/>
            <w:hideMark/>
          </w:tcPr>
          <w:p w14:paraId="65C2271B" w14:textId="77777777" w:rsidR="00D26047" w:rsidRPr="005808F7" w:rsidRDefault="00D26047" w:rsidP="00440E3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p>
        </w:tc>
        <w:tc>
          <w:tcPr>
            <w:tcW w:w="3691" w:type="dxa"/>
            <w:hideMark/>
          </w:tcPr>
          <w:p w14:paraId="64632BEB" w14:textId="4D3FA442" w:rsidR="00D26047" w:rsidRPr="005808F7" w:rsidRDefault="008E4A0B" w:rsidP="00440E33">
            <w:pPr>
              <w:spacing w:before="58" w:line="348"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r>
              <w:rPr>
                <w:rFonts w:asciiTheme="minorHAnsi" w:eastAsia="Times New Roman" w:hAnsiTheme="minorHAnsi" w:cstheme="minorHAnsi"/>
                <w:b/>
                <w:bCs/>
                <w:color w:val="000000"/>
                <w:kern w:val="24"/>
                <w:szCs w:val="24"/>
                <w:lang w:eastAsia="tr-TR"/>
              </w:rPr>
              <w:t>209</w:t>
            </w:r>
          </w:p>
        </w:tc>
        <w:tc>
          <w:tcPr>
            <w:tcW w:w="3214" w:type="dxa"/>
            <w:vMerge/>
            <w:hideMark/>
          </w:tcPr>
          <w:p w14:paraId="4B98D2E7" w14:textId="77777777" w:rsidR="00D26047" w:rsidRPr="005808F7" w:rsidRDefault="00D26047" w:rsidP="00440E3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tr-TR"/>
              </w:rPr>
            </w:pPr>
          </w:p>
        </w:tc>
      </w:tr>
    </w:tbl>
    <w:tbl>
      <w:tblPr>
        <w:tblStyle w:val="OrtaKlavuz3-Vurgu11"/>
        <w:tblpPr w:leftFromText="180" w:rightFromText="180" w:vertAnchor="text" w:horzAnchor="margin" w:tblpY="788"/>
        <w:tblW w:w="5000" w:type="pct"/>
        <w:tblLook w:val="04A0" w:firstRow="1" w:lastRow="0" w:firstColumn="1" w:lastColumn="0" w:noHBand="0" w:noVBand="1"/>
      </w:tblPr>
      <w:tblGrid>
        <w:gridCol w:w="7725"/>
        <w:gridCol w:w="6259"/>
      </w:tblGrid>
      <w:tr w:rsidR="00F96226" w:rsidRPr="000C5D78" w14:paraId="66C5C0AD" w14:textId="77777777" w:rsidTr="008E4A0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pct"/>
            <w:noWrap/>
          </w:tcPr>
          <w:p w14:paraId="5559EA89" w14:textId="77777777" w:rsidR="00F96226" w:rsidRPr="005808F7" w:rsidRDefault="00F96226" w:rsidP="00440E33">
            <w:pPr>
              <w:spacing w:before="120" w:line="360" w:lineRule="auto"/>
              <w:jc w:val="center"/>
              <w:rPr>
                <w:rFonts w:asciiTheme="minorHAnsi" w:eastAsia="Times New Roman" w:hAnsiTheme="minorHAnsi" w:cstheme="minorHAnsi"/>
                <w:b w:val="0"/>
                <w:color w:val="000000"/>
                <w:szCs w:val="24"/>
              </w:rPr>
            </w:pPr>
            <w:r w:rsidRPr="005808F7">
              <w:rPr>
                <w:rFonts w:asciiTheme="minorHAnsi" w:eastAsia="Times New Roman" w:hAnsiTheme="minorHAnsi" w:cstheme="minorHAnsi"/>
                <w:color w:val="000000"/>
                <w:szCs w:val="24"/>
              </w:rPr>
              <w:t>DOKTORA</w:t>
            </w:r>
          </w:p>
        </w:tc>
        <w:tc>
          <w:tcPr>
            <w:tcW w:w="2238" w:type="pct"/>
            <w:noWrap/>
          </w:tcPr>
          <w:p w14:paraId="758768A0" w14:textId="77777777" w:rsidR="00F96226" w:rsidRPr="005808F7" w:rsidRDefault="00F96226" w:rsidP="00440E33">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Cs w:val="24"/>
              </w:rPr>
            </w:pPr>
            <w:r w:rsidRPr="005808F7">
              <w:rPr>
                <w:rFonts w:asciiTheme="minorHAnsi" w:eastAsia="Times New Roman" w:hAnsiTheme="minorHAnsi" w:cstheme="minorHAnsi"/>
                <w:color w:val="000000"/>
                <w:szCs w:val="24"/>
              </w:rPr>
              <w:t>3</w:t>
            </w:r>
          </w:p>
        </w:tc>
      </w:tr>
      <w:tr w:rsidR="00F96226" w:rsidRPr="000C5D78" w14:paraId="18CF2CAC" w14:textId="77777777" w:rsidTr="00DC4C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pct"/>
            <w:tcBorders>
              <w:bottom w:val="single" w:sz="4" w:space="0" w:color="FFFFFF" w:themeColor="background1"/>
            </w:tcBorders>
            <w:noWrap/>
          </w:tcPr>
          <w:p w14:paraId="4B7DA51B" w14:textId="77777777" w:rsidR="00F96226" w:rsidRPr="005808F7" w:rsidRDefault="00F96226" w:rsidP="00DC4C2B">
            <w:pPr>
              <w:spacing w:before="120" w:line="360" w:lineRule="auto"/>
              <w:jc w:val="right"/>
              <w:rPr>
                <w:rFonts w:asciiTheme="minorHAnsi" w:eastAsia="Times New Roman" w:hAnsiTheme="minorHAnsi" w:cstheme="minorHAnsi"/>
                <w:b w:val="0"/>
                <w:color w:val="000000"/>
                <w:szCs w:val="24"/>
              </w:rPr>
            </w:pPr>
            <w:r w:rsidRPr="005808F7">
              <w:rPr>
                <w:rFonts w:asciiTheme="minorHAnsi" w:eastAsia="Times New Roman" w:hAnsiTheme="minorHAnsi" w:cstheme="minorHAnsi"/>
                <w:color w:val="000000"/>
                <w:szCs w:val="24"/>
              </w:rPr>
              <w:t>LİSANS</w:t>
            </w:r>
          </w:p>
        </w:tc>
        <w:tc>
          <w:tcPr>
            <w:tcW w:w="2238" w:type="pct"/>
            <w:noWrap/>
          </w:tcPr>
          <w:p w14:paraId="2E33EB1B" w14:textId="46C72D9F" w:rsidR="00F96226" w:rsidRPr="005808F7" w:rsidRDefault="008E4A0B" w:rsidP="00AE1F87">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4"/>
              </w:rPr>
            </w:pPr>
            <w:r>
              <w:rPr>
                <w:rFonts w:asciiTheme="minorHAnsi" w:eastAsia="Times New Roman" w:hAnsiTheme="minorHAnsi" w:cstheme="minorHAnsi"/>
                <w:b/>
                <w:color w:val="000000"/>
                <w:szCs w:val="24"/>
              </w:rPr>
              <w:t>18</w:t>
            </w:r>
            <w:r w:rsidR="00AE1F87">
              <w:rPr>
                <w:rFonts w:asciiTheme="minorHAnsi" w:eastAsia="Times New Roman" w:hAnsiTheme="minorHAnsi" w:cstheme="minorHAnsi"/>
                <w:b/>
                <w:color w:val="000000"/>
                <w:szCs w:val="24"/>
              </w:rPr>
              <w:t>05</w:t>
            </w:r>
          </w:p>
        </w:tc>
      </w:tr>
      <w:tr w:rsidR="00F96226" w:rsidRPr="000C5D78" w14:paraId="7D4901F4" w14:textId="77777777" w:rsidTr="00DC4C2B">
        <w:trPr>
          <w:trHeight w:val="340"/>
        </w:trPr>
        <w:tc>
          <w:tcPr>
            <w:cnfStyle w:val="001000000000" w:firstRow="0" w:lastRow="0" w:firstColumn="1" w:lastColumn="0" w:oddVBand="0" w:evenVBand="0" w:oddHBand="0" w:evenHBand="0" w:firstRowFirstColumn="0" w:firstRowLastColumn="0" w:lastRowFirstColumn="0" w:lastRowLastColumn="0"/>
            <w:tcW w:w="2762" w:type="pct"/>
            <w:tcBorders>
              <w:top w:val="single" w:sz="4" w:space="0" w:color="FFFFFF" w:themeColor="background1"/>
              <w:bottom w:val="single" w:sz="4" w:space="0" w:color="FFFFFF" w:themeColor="background1"/>
            </w:tcBorders>
            <w:noWrap/>
          </w:tcPr>
          <w:p w14:paraId="5EF18F5C" w14:textId="77777777" w:rsidR="00F96226" w:rsidRPr="005808F7" w:rsidRDefault="00F96226" w:rsidP="00DC4C2B">
            <w:pPr>
              <w:spacing w:line="360" w:lineRule="auto"/>
              <w:jc w:val="right"/>
              <w:rPr>
                <w:rFonts w:asciiTheme="minorHAnsi" w:eastAsia="Times New Roman" w:hAnsiTheme="minorHAnsi" w:cstheme="minorHAnsi"/>
                <w:b w:val="0"/>
                <w:color w:val="000000"/>
                <w:szCs w:val="24"/>
              </w:rPr>
            </w:pPr>
            <w:r w:rsidRPr="005808F7">
              <w:rPr>
                <w:rFonts w:asciiTheme="minorHAnsi" w:eastAsia="Times New Roman" w:hAnsiTheme="minorHAnsi" w:cstheme="minorHAnsi"/>
                <w:color w:val="000000"/>
                <w:szCs w:val="24"/>
              </w:rPr>
              <w:t>YÜKSEK LİSANS (TEZLİ)</w:t>
            </w:r>
          </w:p>
        </w:tc>
        <w:tc>
          <w:tcPr>
            <w:tcW w:w="2238" w:type="pct"/>
            <w:noWrap/>
          </w:tcPr>
          <w:p w14:paraId="7415A432" w14:textId="63D70832" w:rsidR="00F96226" w:rsidRPr="005808F7" w:rsidRDefault="008E4A0B" w:rsidP="00440E3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Cs w:val="24"/>
              </w:rPr>
            </w:pPr>
            <w:r>
              <w:rPr>
                <w:rFonts w:asciiTheme="minorHAnsi" w:eastAsia="Times New Roman" w:hAnsiTheme="minorHAnsi" w:cstheme="minorHAnsi"/>
                <w:b/>
                <w:color w:val="000000"/>
                <w:szCs w:val="24"/>
              </w:rPr>
              <w:t>100</w:t>
            </w:r>
          </w:p>
        </w:tc>
      </w:tr>
      <w:tr w:rsidR="00F96226" w:rsidRPr="000C5D78" w14:paraId="18284AFB" w14:textId="77777777" w:rsidTr="00DC4C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pct"/>
            <w:tcBorders>
              <w:top w:val="single" w:sz="4" w:space="0" w:color="FFFFFF" w:themeColor="background1"/>
              <w:bottom w:val="single" w:sz="4" w:space="0" w:color="FFFFFF" w:themeColor="background1"/>
            </w:tcBorders>
            <w:noWrap/>
          </w:tcPr>
          <w:p w14:paraId="74DCEE24" w14:textId="77777777" w:rsidR="00F96226" w:rsidRPr="005808F7" w:rsidRDefault="00F96226" w:rsidP="00DC4C2B">
            <w:pPr>
              <w:spacing w:line="360" w:lineRule="auto"/>
              <w:jc w:val="right"/>
              <w:rPr>
                <w:rFonts w:asciiTheme="minorHAnsi" w:eastAsia="Times New Roman" w:hAnsiTheme="minorHAnsi" w:cstheme="minorHAnsi"/>
                <w:b w:val="0"/>
                <w:color w:val="000000"/>
                <w:szCs w:val="24"/>
              </w:rPr>
            </w:pPr>
            <w:r w:rsidRPr="005808F7">
              <w:rPr>
                <w:rFonts w:asciiTheme="minorHAnsi" w:eastAsia="Times New Roman" w:hAnsiTheme="minorHAnsi" w:cstheme="minorHAnsi"/>
                <w:color w:val="000000"/>
                <w:szCs w:val="24"/>
              </w:rPr>
              <w:t>YÜKSEK LİSANS (TEZSİZ)</w:t>
            </w:r>
          </w:p>
        </w:tc>
        <w:tc>
          <w:tcPr>
            <w:tcW w:w="2238" w:type="pct"/>
            <w:noWrap/>
          </w:tcPr>
          <w:p w14:paraId="5AA8C8B2" w14:textId="5130020D" w:rsidR="00F96226" w:rsidRPr="005808F7" w:rsidRDefault="008E4A0B" w:rsidP="00440E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4"/>
              </w:rPr>
            </w:pPr>
            <w:r>
              <w:rPr>
                <w:rFonts w:asciiTheme="minorHAnsi" w:eastAsia="Times New Roman" w:hAnsiTheme="minorHAnsi" w:cstheme="minorHAnsi"/>
                <w:b/>
                <w:color w:val="000000"/>
                <w:szCs w:val="24"/>
              </w:rPr>
              <w:t>273</w:t>
            </w:r>
          </w:p>
        </w:tc>
      </w:tr>
      <w:tr w:rsidR="00F96226" w:rsidRPr="000C5D78" w14:paraId="78E4F92B" w14:textId="77777777" w:rsidTr="00DC4C2B">
        <w:trPr>
          <w:trHeight w:val="340"/>
        </w:trPr>
        <w:tc>
          <w:tcPr>
            <w:cnfStyle w:val="001000000000" w:firstRow="0" w:lastRow="0" w:firstColumn="1" w:lastColumn="0" w:oddVBand="0" w:evenVBand="0" w:oddHBand="0" w:evenHBand="0" w:firstRowFirstColumn="0" w:firstRowLastColumn="0" w:lastRowFirstColumn="0" w:lastRowLastColumn="0"/>
            <w:tcW w:w="2762" w:type="pct"/>
            <w:tcBorders>
              <w:top w:val="single" w:sz="4" w:space="0" w:color="FFFFFF" w:themeColor="background1"/>
              <w:bottom w:val="single" w:sz="4" w:space="0" w:color="FFFFFF" w:themeColor="background1"/>
            </w:tcBorders>
            <w:noWrap/>
          </w:tcPr>
          <w:p w14:paraId="5CD12B64" w14:textId="505D5479" w:rsidR="00F96226" w:rsidRPr="005808F7" w:rsidRDefault="00F96226" w:rsidP="00DC4C2B">
            <w:pPr>
              <w:spacing w:line="360" w:lineRule="auto"/>
              <w:jc w:val="right"/>
              <w:rPr>
                <w:rFonts w:asciiTheme="minorHAnsi" w:eastAsia="Times New Roman" w:hAnsiTheme="minorHAnsi" w:cstheme="minorHAnsi"/>
                <w:b w:val="0"/>
                <w:color w:val="000000"/>
                <w:szCs w:val="24"/>
              </w:rPr>
            </w:pPr>
            <w:r w:rsidRPr="005808F7">
              <w:rPr>
                <w:rFonts w:asciiTheme="minorHAnsi" w:eastAsia="Times New Roman" w:hAnsiTheme="minorHAnsi" w:cstheme="minorHAnsi"/>
                <w:color w:val="000000"/>
                <w:szCs w:val="24"/>
              </w:rPr>
              <w:t>EĞİTİM ENSTİTÜS</w:t>
            </w:r>
            <w:r w:rsidR="00361149">
              <w:rPr>
                <w:rFonts w:asciiTheme="minorHAnsi" w:eastAsia="Times New Roman" w:hAnsiTheme="minorHAnsi" w:cstheme="minorHAnsi"/>
                <w:color w:val="000000"/>
                <w:szCs w:val="24"/>
              </w:rPr>
              <w:t>Ü</w:t>
            </w:r>
          </w:p>
        </w:tc>
        <w:tc>
          <w:tcPr>
            <w:tcW w:w="2238" w:type="pct"/>
            <w:noWrap/>
          </w:tcPr>
          <w:p w14:paraId="5F7A7B9C" w14:textId="25D530CF" w:rsidR="00F96226" w:rsidRPr="005808F7" w:rsidRDefault="00361149" w:rsidP="00440E33">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Cs w:val="24"/>
              </w:rPr>
            </w:pPr>
            <w:r>
              <w:rPr>
                <w:rFonts w:asciiTheme="minorHAnsi" w:eastAsia="Times New Roman" w:hAnsiTheme="minorHAnsi" w:cstheme="minorHAnsi"/>
                <w:b/>
                <w:color w:val="000000"/>
                <w:szCs w:val="24"/>
              </w:rPr>
              <w:t>3</w:t>
            </w:r>
          </w:p>
        </w:tc>
      </w:tr>
      <w:tr w:rsidR="00F96226" w:rsidRPr="000C5D78" w14:paraId="6DF9FA32" w14:textId="77777777" w:rsidTr="00DC4C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62" w:type="pct"/>
            <w:tcBorders>
              <w:top w:val="single" w:sz="4" w:space="0" w:color="FFFFFF" w:themeColor="background1"/>
            </w:tcBorders>
            <w:noWrap/>
          </w:tcPr>
          <w:p w14:paraId="7EA0FCA8" w14:textId="77777777" w:rsidR="00F96226" w:rsidRPr="005808F7" w:rsidRDefault="00F96226" w:rsidP="00DC4C2B">
            <w:pPr>
              <w:spacing w:line="360" w:lineRule="auto"/>
              <w:jc w:val="right"/>
              <w:rPr>
                <w:rFonts w:asciiTheme="minorHAnsi" w:eastAsia="Times New Roman" w:hAnsiTheme="minorHAnsi" w:cstheme="minorHAnsi"/>
                <w:b w:val="0"/>
                <w:color w:val="000000"/>
                <w:szCs w:val="24"/>
              </w:rPr>
            </w:pPr>
            <w:r w:rsidRPr="005808F7">
              <w:rPr>
                <w:rFonts w:asciiTheme="minorHAnsi" w:eastAsia="Times New Roman" w:hAnsiTheme="minorHAnsi" w:cstheme="minorHAnsi"/>
                <w:color w:val="000000"/>
                <w:szCs w:val="24"/>
              </w:rPr>
              <w:t>ÖNLİSANS</w:t>
            </w:r>
          </w:p>
        </w:tc>
        <w:tc>
          <w:tcPr>
            <w:tcW w:w="2238" w:type="pct"/>
            <w:noWrap/>
          </w:tcPr>
          <w:p w14:paraId="0109BF3B" w14:textId="2C91BC15" w:rsidR="00F96226" w:rsidRPr="005808F7" w:rsidRDefault="00F96226" w:rsidP="00440E3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Cs w:val="24"/>
              </w:rPr>
            </w:pPr>
            <w:r w:rsidRPr="005808F7">
              <w:rPr>
                <w:rFonts w:asciiTheme="minorHAnsi" w:eastAsia="Times New Roman" w:hAnsiTheme="minorHAnsi" w:cstheme="minorHAnsi"/>
                <w:b/>
                <w:color w:val="000000"/>
                <w:szCs w:val="24"/>
              </w:rPr>
              <w:t>3</w:t>
            </w:r>
            <w:r w:rsidR="008E4A0B">
              <w:rPr>
                <w:rFonts w:asciiTheme="minorHAnsi" w:eastAsia="Times New Roman" w:hAnsiTheme="minorHAnsi" w:cstheme="minorHAnsi"/>
                <w:b/>
                <w:color w:val="000000"/>
                <w:szCs w:val="24"/>
              </w:rPr>
              <w:t>8</w:t>
            </w:r>
          </w:p>
        </w:tc>
      </w:tr>
    </w:tbl>
    <w:p w14:paraId="2A00401C" w14:textId="77777777" w:rsidR="00504C7B" w:rsidRDefault="00504C7B" w:rsidP="00504C7B">
      <w:pPr>
        <w:rPr>
          <w:lang w:eastAsia="tr-TR"/>
        </w:rPr>
      </w:pPr>
    </w:p>
    <w:p w14:paraId="66A83F6C" w14:textId="77777777" w:rsidR="00504C7B" w:rsidRPr="00732B70" w:rsidRDefault="00504C7B" w:rsidP="00504C7B">
      <w:pPr>
        <w:rPr>
          <w:b/>
          <w:sz w:val="32"/>
          <w:lang w:eastAsia="tr-TR"/>
        </w:rPr>
      </w:pPr>
    </w:p>
    <w:p w14:paraId="5F95F67D" w14:textId="77777777" w:rsidR="00732B70" w:rsidRDefault="00732B70" w:rsidP="007B1768">
      <w:pPr>
        <w:pStyle w:val="Balk2"/>
      </w:pPr>
      <w:bookmarkStart w:id="54" w:name="_Toc163210107"/>
      <w:r w:rsidRPr="00732B70">
        <w:lastRenderedPageBreak/>
        <w:t>Teknolojik Kaynaklar</w:t>
      </w:r>
      <w:bookmarkEnd w:id="54"/>
    </w:p>
    <w:p w14:paraId="171DF49A" w14:textId="77777777" w:rsidR="00AF1997" w:rsidRDefault="00AF1997">
      <w:pPr>
        <w:rPr>
          <w:rFonts w:cs="Times New Roman"/>
          <w:szCs w:val="24"/>
        </w:rPr>
      </w:pPr>
    </w:p>
    <w:p w14:paraId="16A23C29" w14:textId="763C1F31" w:rsidR="00803409" w:rsidRPr="00C969CC" w:rsidRDefault="00803409" w:rsidP="002E7B65">
      <w:pPr>
        <w:spacing w:line="360" w:lineRule="auto"/>
        <w:ind w:firstLine="708"/>
        <w:jc w:val="both"/>
        <w:rPr>
          <w:rFonts w:cs="Times New Roman"/>
          <w:szCs w:val="24"/>
        </w:rPr>
      </w:pPr>
      <w:r w:rsidRPr="00C969CC">
        <w:rPr>
          <w:rFonts w:cs="Times New Roman"/>
          <w:szCs w:val="24"/>
        </w:rPr>
        <w:t>İlçe Millî Eğitim Müdürlüğümüz, sunmuş olduğu hizmetlerin yararlanıcılara daha hızlı ve etkili şekilde ulaştırılmasını sağlayacak nitelikte güncel teknolojik araçlardan yararlanmaktadır. Müdürlüğümüz bu amaçla aşağıdaki bilişim sistemlerini etkin olarak kullanmaktadır. Yapılan faaliyetlerin paylaşılması, paydaşların ekinliklerden haberdar olması için İlçe Millî Eğitim Müdürlüğü internet sitesi kullanılmaktadır. Ayrıca İl Millî Eğitim Müdürlüğümüzün kendi bünyesinde kurulan istmem.com üzerinden de ilgili m</w:t>
      </w:r>
      <w:r w:rsidR="00CF6B91">
        <w:rPr>
          <w:rFonts w:cs="Times New Roman"/>
          <w:szCs w:val="24"/>
        </w:rPr>
        <w:t>o</w:t>
      </w:r>
      <w:r w:rsidRPr="00C969CC">
        <w:rPr>
          <w:rFonts w:cs="Times New Roman"/>
          <w:szCs w:val="24"/>
        </w:rPr>
        <w:t xml:space="preserve">düllere giriş yapılmaktadır. </w:t>
      </w:r>
    </w:p>
    <w:p w14:paraId="68EA9F93" w14:textId="77777777" w:rsidR="00803409" w:rsidRPr="00C969CC" w:rsidRDefault="00803409" w:rsidP="002E7B65">
      <w:pPr>
        <w:spacing w:line="360" w:lineRule="auto"/>
        <w:ind w:firstLine="708"/>
        <w:jc w:val="both"/>
        <w:rPr>
          <w:rFonts w:cs="Times New Roman"/>
          <w:szCs w:val="24"/>
        </w:rPr>
      </w:pPr>
    </w:p>
    <w:p w14:paraId="0BF8AA77" w14:textId="77777777" w:rsidR="00803409" w:rsidRPr="00C969CC" w:rsidRDefault="00C969CC" w:rsidP="00A172A7">
      <w:pPr>
        <w:autoSpaceDE w:val="0"/>
        <w:autoSpaceDN w:val="0"/>
        <w:adjustRightInd w:val="0"/>
        <w:spacing w:line="360" w:lineRule="auto"/>
        <w:ind w:firstLine="708"/>
        <w:jc w:val="both"/>
        <w:rPr>
          <w:rFonts w:cs="Calibri"/>
          <w:szCs w:val="24"/>
        </w:rPr>
      </w:pPr>
      <w:r w:rsidRPr="00C969CC">
        <w:rPr>
          <w:rFonts w:cs="Calibri"/>
          <w:szCs w:val="24"/>
        </w:rPr>
        <w:t>Okullarda teknolojik altyapıyı iyileştirmek ve bilgi iletişim teknolojilerinin eğitim ve öğretim süreçlerinde etkin kullanımını sağlamak amacıyla Bakanlığımız FATİH Projesini yürütmektedir. Müdürlüğümüz, bu proje kapsamında belirlenen sınıf seviyesinde dersliklerin teknolojik donanımının sağlanması konusunda koordinasyon ve yürütme işlemlerini yapmaktadır.</w:t>
      </w:r>
    </w:p>
    <w:p w14:paraId="5DB04576" w14:textId="77777777" w:rsidR="00C969CC" w:rsidRPr="00C969CC" w:rsidRDefault="00C969CC" w:rsidP="002E7B65">
      <w:pPr>
        <w:autoSpaceDE w:val="0"/>
        <w:autoSpaceDN w:val="0"/>
        <w:adjustRightInd w:val="0"/>
        <w:spacing w:line="360" w:lineRule="auto"/>
        <w:rPr>
          <w:rFonts w:eastAsia="Times New Roman" w:cs="Times New Roman"/>
          <w:color w:val="C00000"/>
          <w:szCs w:val="24"/>
        </w:rPr>
      </w:pPr>
    </w:p>
    <w:p w14:paraId="4E659C7A" w14:textId="067E5504" w:rsidR="00803409" w:rsidRPr="00C969CC" w:rsidRDefault="00803409" w:rsidP="002E7B65">
      <w:pPr>
        <w:spacing w:line="360" w:lineRule="auto"/>
        <w:ind w:firstLine="709"/>
        <w:contextualSpacing/>
        <w:jc w:val="both"/>
        <w:rPr>
          <w:rFonts w:cs="Times New Roman"/>
          <w:szCs w:val="24"/>
        </w:rPr>
      </w:pPr>
      <w:r w:rsidRPr="00C969CC">
        <w:rPr>
          <w:rFonts w:cs="Times New Roman"/>
          <w:szCs w:val="24"/>
        </w:rPr>
        <w:t xml:space="preserve">İlçemizde elektronik ortamda belge aktarım işlemleri DYS (Doküman Yönetim </w:t>
      </w:r>
      <w:proofErr w:type="gramStart"/>
      <w:r w:rsidRPr="00C969CC">
        <w:rPr>
          <w:rFonts w:cs="Times New Roman"/>
          <w:szCs w:val="24"/>
        </w:rPr>
        <w:t>Sistemi)  ile</w:t>
      </w:r>
      <w:proofErr w:type="gramEnd"/>
      <w:r w:rsidRPr="00C969CC">
        <w:rPr>
          <w:rFonts w:cs="Times New Roman"/>
          <w:szCs w:val="24"/>
        </w:rPr>
        <w:t xml:space="preserve"> gerçekleştirilmektedir. 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w:t>
      </w:r>
      <w:r w:rsidR="00AA0A91">
        <w:rPr>
          <w:rFonts w:cs="Times New Roman"/>
          <w:szCs w:val="24"/>
        </w:rPr>
        <w:t xml:space="preserve">ap Seçim, e-Soruşturma Modülü, Sınav, </w:t>
      </w:r>
      <w:r w:rsidRPr="00C969CC">
        <w:rPr>
          <w:rFonts w:cs="Times New Roman"/>
          <w:szCs w:val="24"/>
        </w:rPr>
        <w:t>Sosyal Tesis, e-Mezun, İKS, MTSK, Özel Öğretim Kurumları, Engelli Birey, RAM, TKB,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e-Muhtar,” gibi servisler aracılığıyla birey ve kurumlara talep, görüş, öneri, şikâyet ve ihbar başlıklarıyla hızlı ve etkin bir biçimde hizmet sağlanmaktadır.</w:t>
      </w:r>
    </w:p>
    <w:p w14:paraId="2B30E1A4" w14:textId="77777777" w:rsidR="00803409" w:rsidRPr="00C969CC" w:rsidRDefault="00803409" w:rsidP="002E7B65">
      <w:pPr>
        <w:spacing w:line="360" w:lineRule="auto"/>
        <w:ind w:left="207" w:firstLine="501"/>
        <w:contextualSpacing/>
        <w:jc w:val="both"/>
        <w:rPr>
          <w:rFonts w:cs="Times New Roman"/>
          <w:szCs w:val="24"/>
        </w:rPr>
      </w:pPr>
    </w:p>
    <w:p w14:paraId="0D4D2AF2" w14:textId="77777777" w:rsidR="00803409" w:rsidRPr="00C969CC" w:rsidRDefault="00803409" w:rsidP="002E7B65">
      <w:pPr>
        <w:adjustRightInd w:val="0"/>
        <w:spacing w:line="360" w:lineRule="auto"/>
        <w:ind w:firstLine="709"/>
        <w:contextualSpacing/>
        <w:jc w:val="both"/>
        <w:rPr>
          <w:rFonts w:cs="Times New Roman"/>
          <w:szCs w:val="24"/>
        </w:rPr>
      </w:pPr>
      <w:r w:rsidRPr="00C969CC">
        <w:rPr>
          <w:rFonts w:cs="Times New Roman"/>
          <w:szCs w:val="24"/>
        </w:rPr>
        <w:lastRenderedPageBreak/>
        <w:t>Bununla beraber yerel düzeyde istatistiki verilerin elde edilmesi ve değerlendirilmesi amacıyla hazırlanan e-istatistik sisteminin etkin kullanımı konusunda yasal bir dayanak bulunmaması, yerel düzeyde teknolojik altyapının zayıf yönünü oluşturmaktadır.</w:t>
      </w:r>
    </w:p>
    <w:p w14:paraId="64753BA3" w14:textId="77777777" w:rsidR="00803409" w:rsidRPr="009B5D3F" w:rsidRDefault="00803409" w:rsidP="00803409">
      <w:pPr>
        <w:adjustRightInd w:val="0"/>
        <w:ind w:firstLine="709"/>
        <w:contextualSpacing/>
        <w:jc w:val="both"/>
        <w:rPr>
          <w:rFonts w:cs="Times New Roman"/>
        </w:rPr>
      </w:pPr>
    </w:p>
    <w:p w14:paraId="007DBF20" w14:textId="70E779C1" w:rsidR="00803409" w:rsidRPr="002E7B65" w:rsidRDefault="00584576" w:rsidP="002E7B65">
      <w:pPr>
        <w:pStyle w:val="TableParagraph"/>
        <w:rPr>
          <w:rFonts w:asciiTheme="minorHAnsi" w:hAnsiTheme="minorHAnsi" w:cstheme="minorHAnsi"/>
          <w:sz w:val="20"/>
          <w:szCs w:val="20"/>
        </w:rPr>
      </w:pPr>
      <w:bookmarkStart w:id="55" w:name="_Hlk161048908"/>
      <w:r w:rsidRPr="002E7B65">
        <w:rPr>
          <w:rFonts w:asciiTheme="minorHAnsi" w:hAnsiTheme="minorHAnsi" w:cstheme="minorHAnsi"/>
          <w:sz w:val="20"/>
          <w:szCs w:val="20"/>
        </w:rPr>
        <w:t>Tablo-</w:t>
      </w:r>
      <w:r w:rsidR="002E7B65">
        <w:rPr>
          <w:rFonts w:asciiTheme="minorHAnsi" w:hAnsiTheme="minorHAnsi" w:cstheme="minorHAnsi"/>
          <w:sz w:val="20"/>
          <w:szCs w:val="20"/>
        </w:rPr>
        <w:t>7</w:t>
      </w:r>
      <w:r w:rsidRPr="002E7B65">
        <w:rPr>
          <w:rFonts w:asciiTheme="minorHAnsi" w:hAnsiTheme="minorHAnsi" w:cstheme="minorHAnsi"/>
          <w:sz w:val="20"/>
          <w:szCs w:val="20"/>
        </w:rPr>
        <w:t xml:space="preserve"> Teknolojik Kaynaklar Tablosu</w:t>
      </w:r>
    </w:p>
    <w:tbl>
      <w:tblPr>
        <w:tblStyle w:val="OrtaKlavuz3-Vurgu1"/>
        <w:tblW w:w="0" w:type="auto"/>
        <w:tblLook w:val="04A0" w:firstRow="1" w:lastRow="0" w:firstColumn="1" w:lastColumn="0" w:noHBand="0" w:noVBand="1"/>
      </w:tblPr>
      <w:tblGrid>
        <w:gridCol w:w="5495"/>
        <w:gridCol w:w="3827"/>
      </w:tblGrid>
      <w:tr w:rsidR="00A848CF" w:rsidRPr="00A848CF" w14:paraId="5378ADF2" w14:textId="77777777" w:rsidTr="00781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bookmarkEnd w:id="55"/>
          <w:p w14:paraId="7319D91B" w14:textId="77777777" w:rsidR="00584576" w:rsidRPr="00A848CF" w:rsidRDefault="00A848CF" w:rsidP="00A848CF">
            <w:pPr>
              <w:jc w:val="center"/>
              <w:rPr>
                <w:rFonts w:asciiTheme="minorHAnsi" w:hAnsiTheme="minorHAnsi" w:cstheme="minorHAnsi"/>
                <w:sz w:val="28"/>
              </w:rPr>
            </w:pPr>
            <w:r w:rsidRPr="00A848CF">
              <w:rPr>
                <w:rFonts w:asciiTheme="minorHAnsi" w:hAnsiTheme="minorHAnsi" w:cstheme="minorHAnsi"/>
                <w:bCs w:val="0"/>
                <w:sz w:val="22"/>
                <w:szCs w:val="20"/>
              </w:rPr>
              <w:t>Malzeme adı/türü</w:t>
            </w:r>
          </w:p>
        </w:tc>
        <w:tc>
          <w:tcPr>
            <w:tcW w:w="3827" w:type="dxa"/>
          </w:tcPr>
          <w:p w14:paraId="41AAE0A3" w14:textId="77777777" w:rsidR="00584576" w:rsidRPr="00A848CF" w:rsidRDefault="00A848CF" w:rsidP="00A848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8"/>
              </w:rPr>
            </w:pPr>
            <w:r w:rsidRPr="00A848CF">
              <w:rPr>
                <w:rFonts w:asciiTheme="minorHAnsi" w:hAnsiTheme="minorHAnsi" w:cstheme="minorHAnsi"/>
                <w:bCs w:val="0"/>
                <w:sz w:val="22"/>
                <w:szCs w:val="20"/>
              </w:rPr>
              <w:t>Adedi</w:t>
            </w:r>
          </w:p>
        </w:tc>
      </w:tr>
      <w:tr w:rsidR="00A848CF" w:rsidRPr="00A848CF" w14:paraId="42024187" w14:textId="77777777" w:rsidTr="0001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bottom w:val="single" w:sz="4" w:space="0" w:color="FFFFFF" w:themeColor="background1"/>
            </w:tcBorders>
            <w:vAlign w:val="center"/>
          </w:tcPr>
          <w:p w14:paraId="57B609DC" w14:textId="77777777" w:rsidR="00584576" w:rsidRPr="00A848CF" w:rsidRDefault="00B548E2" w:rsidP="00012F10">
            <w:pPr>
              <w:jc w:val="right"/>
              <w:rPr>
                <w:rFonts w:asciiTheme="minorHAnsi" w:hAnsiTheme="minorHAnsi" w:cstheme="minorHAnsi"/>
                <w:sz w:val="28"/>
              </w:rPr>
            </w:pPr>
            <w:r>
              <w:rPr>
                <w:rFonts w:cs="Calibri"/>
                <w:sz w:val="20"/>
                <w:szCs w:val="20"/>
              </w:rPr>
              <w:t>Bilgisayar kasaları</w:t>
            </w:r>
          </w:p>
        </w:tc>
        <w:tc>
          <w:tcPr>
            <w:tcW w:w="3827" w:type="dxa"/>
          </w:tcPr>
          <w:p w14:paraId="7DA51ACE" w14:textId="3C8BEE7C" w:rsidR="00584576" w:rsidRPr="00D87EB6" w:rsidRDefault="00781ECF" w:rsidP="006051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18"/>
              </w:rPr>
            </w:pPr>
            <w:r>
              <w:rPr>
                <w:rFonts w:asciiTheme="minorHAnsi" w:hAnsiTheme="minorHAnsi" w:cstheme="minorHAnsi"/>
                <w:sz w:val="22"/>
                <w:szCs w:val="18"/>
              </w:rPr>
              <w:t>32</w:t>
            </w:r>
          </w:p>
        </w:tc>
      </w:tr>
      <w:tr w:rsidR="00A848CF" w:rsidRPr="00A848CF" w14:paraId="12E852A8" w14:textId="77777777" w:rsidTr="00012F10">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FFFFFF" w:themeColor="background1"/>
              <w:bottom w:val="single" w:sz="4" w:space="0" w:color="FFFFFF" w:themeColor="background1"/>
            </w:tcBorders>
            <w:vAlign w:val="center"/>
          </w:tcPr>
          <w:p w14:paraId="2D0B1839" w14:textId="77777777" w:rsidR="00584576" w:rsidRPr="00A848CF" w:rsidRDefault="00B548E2" w:rsidP="00012F10">
            <w:pPr>
              <w:jc w:val="right"/>
              <w:rPr>
                <w:rFonts w:asciiTheme="minorHAnsi" w:hAnsiTheme="minorHAnsi" w:cstheme="minorHAnsi"/>
                <w:sz w:val="28"/>
              </w:rPr>
            </w:pPr>
            <w:r>
              <w:rPr>
                <w:rFonts w:cs="Calibri"/>
                <w:sz w:val="20"/>
                <w:szCs w:val="20"/>
              </w:rPr>
              <w:t>Çok fonksiyonlu yazıcılar</w:t>
            </w:r>
          </w:p>
        </w:tc>
        <w:tc>
          <w:tcPr>
            <w:tcW w:w="3827" w:type="dxa"/>
          </w:tcPr>
          <w:p w14:paraId="1DAD0D6A" w14:textId="77A76F2B" w:rsidR="00584576" w:rsidRPr="00D87EB6" w:rsidRDefault="00571D98" w:rsidP="006051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18"/>
              </w:rPr>
            </w:pPr>
            <w:r>
              <w:rPr>
                <w:rFonts w:asciiTheme="minorHAnsi" w:hAnsiTheme="minorHAnsi" w:cstheme="minorHAnsi"/>
                <w:sz w:val="22"/>
                <w:szCs w:val="18"/>
              </w:rPr>
              <w:t>6</w:t>
            </w:r>
          </w:p>
        </w:tc>
      </w:tr>
      <w:tr w:rsidR="00A848CF" w:rsidRPr="00A848CF" w14:paraId="3DBB009C" w14:textId="77777777" w:rsidTr="0001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FFFFFF" w:themeColor="background1"/>
              <w:bottom w:val="single" w:sz="4" w:space="0" w:color="FFFFFF" w:themeColor="background1"/>
            </w:tcBorders>
            <w:vAlign w:val="center"/>
          </w:tcPr>
          <w:p w14:paraId="75B7C4E1" w14:textId="77777777" w:rsidR="00584576" w:rsidRPr="00A848CF" w:rsidRDefault="00B548E2" w:rsidP="00012F10">
            <w:pPr>
              <w:jc w:val="right"/>
              <w:rPr>
                <w:rFonts w:asciiTheme="minorHAnsi" w:hAnsiTheme="minorHAnsi" w:cstheme="minorHAnsi"/>
                <w:sz w:val="28"/>
              </w:rPr>
            </w:pPr>
            <w:r>
              <w:rPr>
                <w:rFonts w:cs="Calibri"/>
                <w:sz w:val="20"/>
                <w:szCs w:val="20"/>
              </w:rPr>
              <w:t>Dizüstü bilgisayarlar</w:t>
            </w:r>
          </w:p>
        </w:tc>
        <w:tc>
          <w:tcPr>
            <w:tcW w:w="3827" w:type="dxa"/>
          </w:tcPr>
          <w:p w14:paraId="2608E161" w14:textId="6D60C8DE" w:rsidR="00584576" w:rsidRPr="00D87EB6" w:rsidRDefault="00571D98" w:rsidP="006051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18"/>
              </w:rPr>
            </w:pPr>
            <w:r>
              <w:rPr>
                <w:rFonts w:asciiTheme="minorHAnsi" w:hAnsiTheme="minorHAnsi" w:cstheme="minorHAnsi"/>
                <w:sz w:val="22"/>
                <w:szCs w:val="18"/>
              </w:rPr>
              <w:t>3</w:t>
            </w:r>
          </w:p>
        </w:tc>
      </w:tr>
      <w:tr w:rsidR="00A848CF" w:rsidRPr="00A848CF" w14:paraId="332CE6D4" w14:textId="77777777" w:rsidTr="00012F10">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FFFFFF" w:themeColor="background1"/>
              <w:bottom w:val="single" w:sz="4" w:space="0" w:color="FFFFFF" w:themeColor="background1"/>
            </w:tcBorders>
            <w:vAlign w:val="center"/>
          </w:tcPr>
          <w:p w14:paraId="4A132741" w14:textId="77777777" w:rsidR="00584576" w:rsidRPr="00AA0A91" w:rsidRDefault="00B548E2" w:rsidP="00012F10">
            <w:pPr>
              <w:jc w:val="right"/>
              <w:rPr>
                <w:rFonts w:asciiTheme="minorHAnsi" w:hAnsiTheme="minorHAnsi" w:cstheme="minorHAnsi"/>
                <w:sz w:val="20"/>
                <w:szCs w:val="20"/>
              </w:rPr>
            </w:pPr>
            <w:r w:rsidRPr="00AA0A91">
              <w:rPr>
                <w:rFonts w:asciiTheme="minorHAnsi" w:hAnsiTheme="minorHAnsi" w:cstheme="minorHAnsi"/>
                <w:sz w:val="20"/>
                <w:szCs w:val="20"/>
              </w:rPr>
              <w:t>Ekranlar</w:t>
            </w:r>
          </w:p>
        </w:tc>
        <w:tc>
          <w:tcPr>
            <w:tcW w:w="3827" w:type="dxa"/>
          </w:tcPr>
          <w:p w14:paraId="5BD5C67F" w14:textId="0C01B03B" w:rsidR="00584576" w:rsidRPr="00D87EB6" w:rsidRDefault="00781ECF" w:rsidP="006051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18"/>
              </w:rPr>
            </w:pPr>
            <w:r>
              <w:rPr>
                <w:rFonts w:asciiTheme="minorHAnsi" w:hAnsiTheme="minorHAnsi" w:cstheme="minorHAnsi"/>
                <w:sz w:val="22"/>
                <w:szCs w:val="18"/>
              </w:rPr>
              <w:t>28</w:t>
            </w:r>
          </w:p>
        </w:tc>
      </w:tr>
      <w:tr w:rsidR="00B548E2" w:rsidRPr="00A848CF" w14:paraId="149BCE9F" w14:textId="77777777" w:rsidTr="0001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FFFFFF" w:themeColor="background1"/>
              <w:bottom w:val="single" w:sz="4" w:space="0" w:color="FFFFFF" w:themeColor="background1"/>
            </w:tcBorders>
            <w:vAlign w:val="center"/>
          </w:tcPr>
          <w:p w14:paraId="55786876" w14:textId="77777777" w:rsidR="00B548E2" w:rsidRDefault="00B548E2" w:rsidP="00012F10">
            <w:pPr>
              <w:jc w:val="right"/>
              <w:rPr>
                <w:rFonts w:cs="Calibri"/>
                <w:sz w:val="20"/>
                <w:szCs w:val="20"/>
              </w:rPr>
            </w:pPr>
            <w:r>
              <w:rPr>
                <w:rFonts w:cs="Calibri"/>
                <w:sz w:val="20"/>
                <w:szCs w:val="20"/>
              </w:rPr>
              <w:t>Fotokopi makineleri</w:t>
            </w:r>
          </w:p>
        </w:tc>
        <w:tc>
          <w:tcPr>
            <w:tcW w:w="3827" w:type="dxa"/>
          </w:tcPr>
          <w:p w14:paraId="074C4911" w14:textId="5D662455" w:rsidR="00B548E2" w:rsidRPr="00D87EB6" w:rsidRDefault="00571D98" w:rsidP="006051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18"/>
              </w:rPr>
            </w:pPr>
            <w:r>
              <w:rPr>
                <w:rFonts w:asciiTheme="minorHAnsi" w:hAnsiTheme="minorHAnsi" w:cstheme="minorHAnsi"/>
                <w:sz w:val="22"/>
                <w:szCs w:val="18"/>
              </w:rPr>
              <w:t>4</w:t>
            </w:r>
          </w:p>
        </w:tc>
      </w:tr>
      <w:tr w:rsidR="00B548E2" w:rsidRPr="00A848CF" w14:paraId="0F2535D5" w14:textId="77777777" w:rsidTr="00012F10">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FFFFFF" w:themeColor="background1"/>
              <w:bottom w:val="single" w:sz="4" w:space="0" w:color="FFFFFF" w:themeColor="background1"/>
            </w:tcBorders>
            <w:vAlign w:val="center"/>
          </w:tcPr>
          <w:p w14:paraId="38525B24" w14:textId="77777777" w:rsidR="00B548E2" w:rsidRDefault="00B548E2" w:rsidP="00012F10">
            <w:pPr>
              <w:jc w:val="right"/>
              <w:rPr>
                <w:rFonts w:cs="Calibri"/>
                <w:sz w:val="20"/>
                <w:szCs w:val="20"/>
              </w:rPr>
            </w:pPr>
            <w:r>
              <w:rPr>
                <w:rFonts w:cs="Calibri"/>
                <w:sz w:val="20"/>
                <w:szCs w:val="20"/>
              </w:rPr>
              <w:t>Klimalar</w:t>
            </w:r>
          </w:p>
        </w:tc>
        <w:tc>
          <w:tcPr>
            <w:tcW w:w="3827" w:type="dxa"/>
          </w:tcPr>
          <w:p w14:paraId="4A7F4274" w14:textId="5A6664DD" w:rsidR="00B548E2" w:rsidRPr="00D87EB6" w:rsidRDefault="00571D98" w:rsidP="006051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18"/>
              </w:rPr>
            </w:pPr>
            <w:r>
              <w:rPr>
                <w:rFonts w:asciiTheme="minorHAnsi" w:hAnsiTheme="minorHAnsi" w:cstheme="minorHAnsi"/>
                <w:sz w:val="22"/>
                <w:szCs w:val="18"/>
              </w:rPr>
              <w:t>12</w:t>
            </w:r>
          </w:p>
        </w:tc>
      </w:tr>
      <w:tr w:rsidR="00B548E2" w:rsidRPr="00A848CF" w14:paraId="6F5BC118" w14:textId="77777777" w:rsidTr="0001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FFFFFF" w:themeColor="background1"/>
              <w:bottom w:val="single" w:sz="4" w:space="0" w:color="FFFFFF" w:themeColor="background1"/>
            </w:tcBorders>
            <w:vAlign w:val="center"/>
          </w:tcPr>
          <w:p w14:paraId="218EF01E" w14:textId="77777777" w:rsidR="00B548E2" w:rsidRDefault="00B548E2" w:rsidP="00012F10">
            <w:pPr>
              <w:jc w:val="right"/>
              <w:rPr>
                <w:rFonts w:cs="Calibri"/>
                <w:sz w:val="20"/>
                <w:szCs w:val="20"/>
              </w:rPr>
            </w:pPr>
            <w:r>
              <w:rPr>
                <w:rFonts w:cs="Calibri"/>
                <w:sz w:val="20"/>
                <w:szCs w:val="20"/>
              </w:rPr>
              <w:t>Lazer yazıcılar</w:t>
            </w:r>
          </w:p>
        </w:tc>
        <w:tc>
          <w:tcPr>
            <w:tcW w:w="3827" w:type="dxa"/>
          </w:tcPr>
          <w:p w14:paraId="039E6A2C" w14:textId="7CECAC5C" w:rsidR="00B548E2" w:rsidRPr="00D87EB6" w:rsidRDefault="00571D98" w:rsidP="006051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18"/>
              </w:rPr>
            </w:pPr>
            <w:r>
              <w:rPr>
                <w:rFonts w:asciiTheme="minorHAnsi" w:hAnsiTheme="minorHAnsi" w:cstheme="minorHAnsi"/>
                <w:sz w:val="22"/>
                <w:szCs w:val="18"/>
              </w:rPr>
              <w:t>18</w:t>
            </w:r>
          </w:p>
        </w:tc>
      </w:tr>
      <w:tr w:rsidR="00B548E2" w:rsidRPr="00A848CF" w14:paraId="7B919D51" w14:textId="77777777" w:rsidTr="00012F10">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FFFFFF" w:themeColor="background1"/>
              <w:bottom w:val="single" w:sz="4" w:space="0" w:color="FFFFFF" w:themeColor="background1"/>
            </w:tcBorders>
            <w:vAlign w:val="center"/>
          </w:tcPr>
          <w:p w14:paraId="2E0BAEE1" w14:textId="77777777" w:rsidR="00B548E2" w:rsidRDefault="00B548E2" w:rsidP="00012F10">
            <w:pPr>
              <w:jc w:val="right"/>
              <w:rPr>
                <w:rFonts w:cs="Calibri"/>
                <w:sz w:val="20"/>
                <w:szCs w:val="20"/>
              </w:rPr>
            </w:pPr>
            <w:r>
              <w:rPr>
                <w:rFonts w:cs="Calibri"/>
                <w:sz w:val="20"/>
                <w:szCs w:val="20"/>
              </w:rPr>
              <w:t>Masaüstü tarayıcılar</w:t>
            </w:r>
          </w:p>
        </w:tc>
        <w:tc>
          <w:tcPr>
            <w:tcW w:w="3827" w:type="dxa"/>
          </w:tcPr>
          <w:p w14:paraId="1140BCA4" w14:textId="1E9D4F11" w:rsidR="00B548E2" w:rsidRPr="00D87EB6" w:rsidRDefault="00571D98" w:rsidP="006051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18"/>
              </w:rPr>
            </w:pPr>
            <w:r>
              <w:rPr>
                <w:rFonts w:asciiTheme="minorHAnsi" w:hAnsiTheme="minorHAnsi" w:cstheme="minorHAnsi"/>
                <w:sz w:val="22"/>
                <w:szCs w:val="18"/>
              </w:rPr>
              <w:t>2</w:t>
            </w:r>
          </w:p>
        </w:tc>
      </w:tr>
      <w:tr w:rsidR="00B548E2" w:rsidRPr="00A848CF" w14:paraId="1B4BD687" w14:textId="77777777" w:rsidTr="0001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FFFFFF" w:themeColor="background1"/>
              <w:bottom w:val="single" w:sz="4" w:space="0" w:color="FFFFFF" w:themeColor="background1"/>
            </w:tcBorders>
            <w:vAlign w:val="center"/>
          </w:tcPr>
          <w:p w14:paraId="1C4D200B" w14:textId="77777777" w:rsidR="00B548E2" w:rsidRDefault="00B548E2" w:rsidP="00012F10">
            <w:pPr>
              <w:jc w:val="right"/>
              <w:rPr>
                <w:rFonts w:cs="Calibri"/>
                <w:sz w:val="20"/>
                <w:szCs w:val="20"/>
              </w:rPr>
            </w:pPr>
            <w:r>
              <w:rPr>
                <w:rFonts w:cs="Calibri"/>
                <w:sz w:val="20"/>
                <w:szCs w:val="20"/>
              </w:rPr>
              <w:t>Projektörler, projeksiyon cihazları</w:t>
            </w:r>
          </w:p>
        </w:tc>
        <w:tc>
          <w:tcPr>
            <w:tcW w:w="3827" w:type="dxa"/>
          </w:tcPr>
          <w:p w14:paraId="55D303F6" w14:textId="13EF0C94" w:rsidR="00B548E2" w:rsidRPr="00D87EB6" w:rsidRDefault="00571D98" w:rsidP="006051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18"/>
              </w:rPr>
            </w:pPr>
            <w:r>
              <w:rPr>
                <w:rFonts w:asciiTheme="minorHAnsi" w:hAnsiTheme="minorHAnsi" w:cstheme="minorHAnsi"/>
                <w:sz w:val="22"/>
                <w:szCs w:val="18"/>
              </w:rPr>
              <w:t>3</w:t>
            </w:r>
          </w:p>
        </w:tc>
      </w:tr>
      <w:tr w:rsidR="00B548E2" w:rsidRPr="00A848CF" w14:paraId="77877124" w14:textId="77777777" w:rsidTr="00012F10">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FFFFFF" w:themeColor="background1"/>
              <w:bottom w:val="single" w:sz="4" w:space="0" w:color="FFFFFF" w:themeColor="background1"/>
            </w:tcBorders>
            <w:vAlign w:val="center"/>
          </w:tcPr>
          <w:p w14:paraId="4771AA92" w14:textId="77777777" w:rsidR="00B548E2" w:rsidRDefault="00B548E2" w:rsidP="00012F10">
            <w:pPr>
              <w:jc w:val="right"/>
              <w:rPr>
                <w:rFonts w:cs="Calibri"/>
                <w:sz w:val="20"/>
                <w:szCs w:val="20"/>
              </w:rPr>
            </w:pPr>
            <w:r>
              <w:rPr>
                <w:rFonts w:cs="Calibri"/>
                <w:sz w:val="20"/>
                <w:szCs w:val="20"/>
              </w:rPr>
              <w:t>Televizyonlar</w:t>
            </w:r>
          </w:p>
        </w:tc>
        <w:tc>
          <w:tcPr>
            <w:tcW w:w="3827" w:type="dxa"/>
          </w:tcPr>
          <w:p w14:paraId="6EA97F59" w14:textId="54C25598" w:rsidR="00B548E2" w:rsidRPr="00D87EB6" w:rsidRDefault="00571D98" w:rsidP="006051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18"/>
              </w:rPr>
            </w:pPr>
            <w:r>
              <w:rPr>
                <w:rFonts w:asciiTheme="minorHAnsi" w:hAnsiTheme="minorHAnsi" w:cstheme="minorHAnsi"/>
                <w:sz w:val="22"/>
                <w:szCs w:val="18"/>
              </w:rPr>
              <w:t>2</w:t>
            </w:r>
          </w:p>
        </w:tc>
      </w:tr>
      <w:tr w:rsidR="00B548E2" w:rsidRPr="00A848CF" w14:paraId="1796D655" w14:textId="77777777" w:rsidTr="00012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FFFFFF" w:themeColor="background1"/>
              <w:bottom w:val="single" w:sz="4" w:space="0" w:color="FFFFFF" w:themeColor="background1"/>
            </w:tcBorders>
            <w:vAlign w:val="center"/>
          </w:tcPr>
          <w:p w14:paraId="220C5D01" w14:textId="77777777" w:rsidR="00B548E2" w:rsidRDefault="00B548E2" w:rsidP="00012F10">
            <w:pPr>
              <w:jc w:val="right"/>
              <w:rPr>
                <w:rFonts w:cs="Calibri"/>
                <w:sz w:val="20"/>
                <w:szCs w:val="20"/>
              </w:rPr>
            </w:pPr>
            <w:r>
              <w:rPr>
                <w:rFonts w:cs="Calibri"/>
                <w:sz w:val="20"/>
                <w:szCs w:val="20"/>
              </w:rPr>
              <w:t>Diğer bilişim malzemeleri</w:t>
            </w:r>
          </w:p>
        </w:tc>
        <w:tc>
          <w:tcPr>
            <w:tcW w:w="3827" w:type="dxa"/>
          </w:tcPr>
          <w:p w14:paraId="4F58AAA2" w14:textId="3033D705" w:rsidR="00B548E2" w:rsidRPr="00D87EB6" w:rsidRDefault="00571D98" w:rsidP="006051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18"/>
              </w:rPr>
            </w:pPr>
            <w:r>
              <w:rPr>
                <w:rFonts w:asciiTheme="minorHAnsi" w:hAnsiTheme="minorHAnsi" w:cstheme="minorHAnsi"/>
                <w:sz w:val="22"/>
                <w:szCs w:val="18"/>
              </w:rPr>
              <w:t>29</w:t>
            </w:r>
          </w:p>
        </w:tc>
      </w:tr>
    </w:tbl>
    <w:p w14:paraId="10A92751" w14:textId="77777777" w:rsidR="00584576" w:rsidRPr="00A848CF" w:rsidRDefault="00584576" w:rsidP="00584576">
      <w:pPr>
        <w:rPr>
          <w:rFonts w:asciiTheme="minorHAnsi" w:hAnsiTheme="minorHAnsi" w:cstheme="minorHAnsi"/>
          <w:sz w:val="28"/>
        </w:rPr>
      </w:pPr>
    </w:p>
    <w:p w14:paraId="4455F6E3" w14:textId="77777777" w:rsidR="00803409" w:rsidRDefault="00803409" w:rsidP="00803409">
      <w:pPr>
        <w:rPr>
          <w:rFonts w:cs="Times New Roman"/>
          <w:b/>
          <w:bCs/>
          <w:sz w:val="28"/>
          <w:szCs w:val="34"/>
        </w:rPr>
      </w:pPr>
      <w:r>
        <w:br w:type="page"/>
      </w:r>
    </w:p>
    <w:p w14:paraId="30ED3F9A" w14:textId="77777777" w:rsidR="00803409" w:rsidRPr="00B616C8" w:rsidRDefault="006A641F" w:rsidP="007B1768">
      <w:pPr>
        <w:pStyle w:val="Balk2"/>
      </w:pPr>
      <w:bookmarkStart w:id="56" w:name="_Toc26473543"/>
      <w:bookmarkStart w:id="57" w:name="_Toc163210108"/>
      <w:r w:rsidRPr="00B616C8">
        <w:lastRenderedPageBreak/>
        <w:t>Mali</w:t>
      </w:r>
      <w:r w:rsidR="00803409" w:rsidRPr="00B616C8">
        <w:t xml:space="preserve"> Kaynaklar</w:t>
      </w:r>
      <w:bookmarkEnd w:id="56"/>
      <w:bookmarkEnd w:id="57"/>
    </w:p>
    <w:p w14:paraId="5DEAAF4E" w14:textId="7CDFF84A" w:rsidR="00803409" w:rsidRPr="0084310E" w:rsidRDefault="00803409" w:rsidP="00803409">
      <w:pPr>
        <w:spacing w:before="120"/>
        <w:ind w:firstLine="708"/>
        <w:jc w:val="both"/>
        <w:rPr>
          <w:rFonts w:cs="Times New Roman"/>
          <w:szCs w:val="24"/>
        </w:rPr>
      </w:pPr>
      <w:r w:rsidRPr="0084310E">
        <w:rPr>
          <w:rFonts w:cs="Times New Roman"/>
          <w:szCs w:val="24"/>
        </w:rPr>
        <w:t>Eğitim ve öğretimin başlıca finans kaynaklarını genel bütçeden ayrılan pay, Yatırım İzleme ve Koordinasyon Başkanlığı (YİKOB)</w:t>
      </w:r>
      <w:r>
        <w:rPr>
          <w:rFonts w:cs="Times New Roman"/>
          <w:szCs w:val="24"/>
        </w:rPr>
        <w:t xml:space="preserve"> </w:t>
      </w:r>
      <w:r w:rsidRPr="0084310E">
        <w:rPr>
          <w:rFonts w:cs="Times New Roman"/>
          <w:szCs w:val="24"/>
        </w:rPr>
        <w:t>bütçesinden ayrılan kaynaklar, ulusal ve uluslararası kurum</w:t>
      </w:r>
      <w:r>
        <w:rPr>
          <w:rFonts w:cs="Times New Roman"/>
          <w:szCs w:val="24"/>
        </w:rPr>
        <w:t xml:space="preserve"> ve</w:t>
      </w:r>
      <w:r w:rsidRPr="0084310E">
        <w:rPr>
          <w:rFonts w:cs="Times New Roman"/>
          <w:szCs w:val="24"/>
        </w:rPr>
        <w:t xml:space="preserve"> kuruluşlardan sağlanan hibe ve burslar, gerçek ve tüzel kişilerin bağışları,</w:t>
      </w:r>
      <w:r>
        <w:rPr>
          <w:rFonts w:cs="Times New Roman"/>
          <w:szCs w:val="24"/>
        </w:rPr>
        <w:t xml:space="preserve"> </w:t>
      </w:r>
      <w:r w:rsidRPr="0084310E">
        <w:rPr>
          <w:rFonts w:cs="Times New Roman"/>
          <w:szCs w:val="24"/>
        </w:rPr>
        <w:t>kantin gelirleri ve okul-aile birliği gelirleri oluşturmaktadır.</w:t>
      </w:r>
      <w:r>
        <w:rPr>
          <w:rFonts w:cs="Times New Roman"/>
          <w:szCs w:val="24"/>
        </w:rPr>
        <w:t xml:space="preserve"> </w:t>
      </w:r>
      <w:r w:rsidR="00D93647">
        <w:rPr>
          <w:rFonts w:cs="Times New Roman"/>
          <w:szCs w:val="24"/>
        </w:rPr>
        <w:t>Silivri</w:t>
      </w:r>
      <w:r w:rsidRPr="0084310E">
        <w:rPr>
          <w:rFonts w:cs="Times New Roman"/>
          <w:szCs w:val="24"/>
        </w:rPr>
        <w:t xml:space="preserve"> İlçe Millî Eğitim Müdürlüğünün 20</w:t>
      </w:r>
      <w:r w:rsidR="000265F7">
        <w:rPr>
          <w:rFonts w:cs="Times New Roman"/>
          <w:szCs w:val="24"/>
        </w:rPr>
        <w:t>23</w:t>
      </w:r>
      <w:r w:rsidR="00D7527A">
        <w:rPr>
          <w:rFonts w:cs="Times New Roman"/>
          <w:szCs w:val="24"/>
        </w:rPr>
        <w:t xml:space="preserve"> </w:t>
      </w:r>
      <w:r w:rsidRPr="0084310E">
        <w:rPr>
          <w:rFonts w:cs="Times New Roman"/>
          <w:szCs w:val="24"/>
        </w:rPr>
        <w:t xml:space="preserve">yılı için gelen </w:t>
      </w:r>
      <w:r w:rsidRPr="00032454">
        <w:rPr>
          <w:rFonts w:cs="Times New Roman"/>
          <w:szCs w:val="24"/>
        </w:rPr>
        <w:t xml:space="preserve">ödeneği </w:t>
      </w:r>
      <w:r w:rsidR="00D1596B">
        <w:rPr>
          <w:rFonts w:asciiTheme="minorHAnsi" w:eastAsiaTheme="minorEastAsia" w:hAnsiTheme="minorHAnsi" w:cstheme="minorHAnsi"/>
          <w:sz w:val="22"/>
          <w:szCs w:val="28"/>
          <w:lang w:eastAsia="tr-TR"/>
        </w:rPr>
        <w:t xml:space="preserve">44.719.770,71 </w:t>
      </w:r>
      <w:r w:rsidRPr="00032454">
        <w:rPr>
          <w:rFonts w:cs="Times New Roman"/>
          <w:szCs w:val="24"/>
        </w:rPr>
        <w:t xml:space="preserve">TL, harcama tutarı </w:t>
      </w:r>
      <w:r w:rsidR="00834F86">
        <w:rPr>
          <w:rFonts w:asciiTheme="minorHAnsi" w:eastAsiaTheme="minorEastAsia" w:hAnsiTheme="minorHAnsi" w:cstheme="minorHAnsi"/>
          <w:sz w:val="22"/>
          <w:szCs w:val="28"/>
          <w:lang w:eastAsia="tr-TR"/>
        </w:rPr>
        <w:t>44.700.415,19</w:t>
      </w:r>
      <w:r w:rsidRPr="00032454">
        <w:rPr>
          <w:rFonts w:cs="Times New Roman"/>
          <w:szCs w:val="24"/>
        </w:rPr>
        <w:t xml:space="preserve"> TL olup,</w:t>
      </w:r>
      <w:r w:rsidRPr="0084310E">
        <w:rPr>
          <w:rFonts w:cs="Times New Roman"/>
          <w:szCs w:val="24"/>
        </w:rPr>
        <w:t xml:space="preserve"> </w:t>
      </w:r>
      <w:bookmarkStart w:id="58" w:name="_Toc421894296"/>
      <w:r w:rsidRPr="0084310E">
        <w:rPr>
          <w:rFonts w:cs="Times New Roman"/>
          <w:szCs w:val="24"/>
        </w:rPr>
        <w:t>müdürlüğümüzün 20</w:t>
      </w:r>
      <w:r w:rsidR="003813E7">
        <w:rPr>
          <w:rFonts w:cs="Times New Roman"/>
          <w:szCs w:val="24"/>
        </w:rPr>
        <w:t>24</w:t>
      </w:r>
      <w:r w:rsidRPr="0084310E">
        <w:rPr>
          <w:rFonts w:cs="Times New Roman"/>
          <w:szCs w:val="24"/>
        </w:rPr>
        <w:t>-202</w:t>
      </w:r>
      <w:r w:rsidR="003813E7">
        <w:rPr>
          <w:rFonts w:cs="Times New Roman"/>
          <w:szCs w:val="24"/>
        </w:rPr>
        <w:t>8</w:t>
      </w:r>
      <w:r w:rsidRPr="0084310E">
        <w:rPr>
          <w:rFonts w:cs="Times New Roman"/>
          <w:szCs w:val="24"/>
        </w:rPr>
        <w:t xml:space="preserve"> döneminde kaynakları, uygulan</w:t>
      </w:r>
      <w:r>
        <w:rPr>
          <w:rFonts w:cs="Times New Roman"/>
          <w:szCs w:val="24"/>
        </w:rPr>
        <w:t xml:space="preserve">an </w:t>
      </w:r>
      <w:r w:rsidRPr="0084310E">
        <w:rPr>
          <w:rFonts w:cs="Times New Roman"/>
          <w:szCs w:val="24"/>
        </w:rPr>
        <w:t xml:space="preserve">tasarruf tedbirleri dikkate alınarak tahmin edilmiş ve </w:t>
      </w:r>
      <w:r>
        <w:rPr>
          <w:rFonts w:cs="Times New Roman"/>
          <w:szCs w:val="24"/>
        </w:rPr>
        <w:t>amaç, hedefler tahminî</w:t>
      </w:r>
      <w:r w:rsidRPr="0084310E">
        <w:rPr>
          <w:rFonts w:cs="Times New Roman"/>
          <w:szCs w:val="24"/>
        </w:rPr>
        <w:t xml:space="preserve"> maliyetleri oluşturulmuştur.</w:t>
      </w:r>
    </w:p>
    <w:p w14:paraId="0F54220C" w14:textId="77777777" w:rsidR="00803409" w:rsidRPr="0084310E" w:rsidRDefault="00803409" w:rsidP="00803409">
      <w:pPr>
        <w:pStyle w:val="ResimYazs"/>
        <w:rPr>
          <w:sz w:val="24"/>
          <w:szCs w:val="24"/>
        </w:rPr>
      </w:pPr>
    </w:p>
    <w:p w14:paraId="29AAF09D" w14:textId="7709D816" w:rsidR="00803409" w:rsidRDefault="00B616C8" w:rsidP="00803409">
      <w:pPr>
        <w:pStyle w:val="ResimYazs"/>
      </w:pPr>
      <w:bookmarkStart w:id="59" w:name="_Hlk161048915"/>
      <w:r>
        <w:t xml:space="preserve">Tablo 8: </w:t>
      </w:r>
      <w:r w:rsidR="00803409">
        <w:t>20</w:t>
      </w:r>
      <w:r w:rsidR="0059704B">
        <w:t>23</w:t>
      </w:r>
      <w:r w:rsidR="00803409">
        <w:t xml:space="preserve"> Yılı İlçe Millî Eğitim Müdürlüğü Bütçesi (Ekonomik Sınıflandırma</w:t>
      </w:r>
      <w:bookmarkEnd w:id="59"/>
      <w:r w:rsidR="00803409">
        <w:t>)</w:t>
      </w:r>
    </w:p>
    <w:p w14:paraId="1DDD911A" w14:textId="77777777" w:rsidR="00803409" w:rsidRDefault="00803409" w:rsidP="00803409">
      <w:pPr>
        <w:tabs>
          <w:tab w:val="left" w:pos="2820"/>
        </w:tabs>
        <w:ind w:firstLine="708"/>
      </w:pPr>
    </w:p>
    <w:tbl>
      <w:tblPr>
        <w:tblStyle w:val="AkGlgeleme"/>
        <w:tblW w:w="5000" w:type="pct"/>
        <w:tblLook w:val="04A0" w:firstRow="1" w:lastRow="0" w:firstColumn="1" w:lastColumn="0" w:noHBand="0" w:noVBand="1"/>
      </w:tblPr>
      <w:tblGrid>
        <w:gridCol w:w="1541"/>
        <w:gridCol w:w="5041"/>
        <w:gridCol w:w="3714"/>
        <w:gridCol w:w="3708"/>
      </w:tblGrid>
      <w:tr w:rsidR="00803409" w:rsidRPr="00990255" w14:paraId="6B525D3F" w14:textId="77777777" w:rsidTr="005E3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pct"/>
          </w:tcPr>
          <w:p w14:paraId="581452A8" w14:textId="77777777" w:rsidR="00803409" w:rsidRPr="00F3656C" w:rsidRDefault="00803409" w:rsidP="00981FBE">
            <w:pPr>
              <w:spacing w:before="120" w:line="276" w:lineRule="auto"/>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Eko. Kod</w:t>
            </w:r>
          </w:p>
        </w:tc>
        <w:tc>
          <w:tcPr>
            <w:tcW w:w="1800" w:type="pct"/>
          </w:tcPr>
          <w:p w14:paraId="1EB3EA6C" w14:textId="77777777" w:rsidR="00803409" w:rsidRPr="00F3656C" w:rsidRDefault="00803409" w:rsidP="00981FBE">
            <w:pPr>
              <w:spacing w:before="120" w:line="276" w:lineRule="auto"/>
              <w:ind w:firstLine="708"/>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Ödenek Türü</w:t>
            </w:r>
          </w:p>
        </w:tc>
        <w:tc>
          <w:tcPr>
            <w:tcW w:w="1326" w:type="pct"/>
          </w:tcPr>
          <w:p w14:paraId="77350095" w14:textId="77777777" w:rsidR="00803409" w:rsidRPr="00F3656C" w:rsidRDefault="00803409" w:rsidP="00981FBE">
            <w:pPr>
              <w:spacing w:before="12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Toplam Alınan Ödenek</w:t>
            </w:r>
          </w:p>
        </w:tc>
        <w:tc>
          <w:tcPr>
            <w:tcW w:w="1324" w:type="pct"/>
          </w:tcPr>
          <w:p w14:paraId="47643BAE" w14:textId="77777777" w:rsidR="00803409" w:rsidRPr="00F3656C" w:rsidRDefault="00803409" w:rsidP="00981FBE">
            <w:pPr>
              <w:spacing w:before="12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Toplam Harcanan</w:t>
            </w:r>
          </w:p>
        </w:tc>
      </w:tr>
      <w:tr w:rsidR="00803409" w:rsidRPr="00990255" w14:paraId="1F078807" w14:textId="77777777" w:rsidTr="005E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pct"/>
          </w:tcPr>
          <w:p w14:paraId="51D02E53" w14:textId="77777777" w:rsidR="00803409" w:rsidRPr="00F3656C" w:rsidRDefault="00803409" w:rsidP="00981FBE">
            <w:pPr>
              <w:spacing w:before="120" w:line="276" w:lineRule="auto"/>
              <w:ind w:hanging="15"/>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01</w:t>
            </w:r>
          </w:p>
        </w:tc>
        <w:tc>
          <w:tcPr>
            <w:tcW w:w="1800" w:type="pct"/>
          </w:tcPr>
          <w:p w14:paraId="3A8E0A7B" w14:textId="77777777" w:rsidR="00803409" w:rsidRPr="00F3656C" w:rsidRDefault="00803409" w:rsidP="00981FBE">
            <w:pPr>
              <w:spacing w:before="120" w:line="276" w:lineRule="auto"/>
              <w:ind w:firstLine="708"/>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Personel Giderleri</w:t>
            </w:r>
          </w:p>
        </w:tc>
        <w:tc>
          <w:tcPr>
            <w:tcW w:w="1326" w:type="pct"/>
          </w:tcPr>
          <w:p w14:paraId="7634F2D6" w14:textId="7204266F" w:rsidR="00803409" w:rsidRPr="00F3656C" w:rsidRDefault="00F3656C" w:rsidP="00F3656C">
            <w:pPr>
              <w:spacing w:before="120" w:line="276" w:lineRule="auto"/>
              <w:ind w:firstLine="708"/>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38.096.566,48</w:t>
            </w:r>
          </w:p>
        </w:tc>
        <w:tc>
          <w:tcPr>
            <w:tcW w:w="1324" w:type="pct"/>
          </w:tcPr>
          <w:p w14:paraId="6854F9FF" w14:textId="2458853D" w:rsidR="00803409" w:rsidRPr="00F3656C" w:rsidRDefault="00F3656C" w:rsidP="00F3656C">
            <w:pPr>
              <w:spacing w:before="120" w:line="276" w:lineRule="auto"/>
              <w:ind w:firstLine="708"/>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 xml:space="preserve">38.077.210,48 </w:t>
            </w:r>
          </w:p>
        </w:tc>
      </w:tr>
      <w:tr w:rsidR="00803409" w:rsidRPr="00990255" w14:paraId="5C1F6BCF" w14:textId="77777777" w:rsidTr="005E3593">
        <w:tc>
          <w:tcPr>
            <w:cnfStyle w:val="001000000000" w:firstRow="0" w:lastRow="0" w:firstColumn="1" w:lastColumn="0" w:oddVBand="0" w:evenVBand="0" w:oddHBand="0" w:evenHBand="0" w:firstRowFirstColumn="0" w:firstRowLastColumn="0" w:lastRowFirstColumn="0" w:lastRowLastColumn="0"/>
            <w:tcW w:w="550" w:type="pct"/>
          </w:tcPr>
          <w:p w14:paraId="7EFA2697" w14:textId="77777777" w:rsidR="00803409" w:rsidRPr="00F3656C" w:rsidRDefault="00803409" w:rsidP="00981FBE">
            <w:pPr>
              <w:spacing w:before="120" w:line="276" w:lineRule="auto"/>
              <w:ind w:hanging="15"/>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02</w:t>
            </w:r>
          </w:p>
        </w:tc>
        <w:tc>
          <w:tcPr>
            <w:tcW w:w="1800" w:type="pct"/>
          </w:tcPr>
          <w:p w14:paraId="5DA77BF2" w14:textId="77777777" w:rsidR="00803409" w:rsidRPr="00F3656C" w:rsidRDefault="00803409" w:rsidP="00981FBE">
            <w:pPr>
              <w:spacing w:before="120" w:line="276" w:lineRule="auto"/>
              <w:ind w:firstLine="7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SGK Primleri</w:t>
            </w:r>
          </w:p>
        </w:tc>
        <w:tc>
          <w:tcPr>
            <w:tcW w:w="1326" w:type="pct"/>
          </w:tcPr>
          <w:p w14:paraId="7D4ACDF3" w14:textId="10472D20" w:rsidR="00803409" w:rsidRPr="00F3656C" w:rsidRDefault="00F3656C" w:rsidP="00F3656C">
            <w:pPr>
              <w:spacing w:before="120" w:line="276" w:lineRule="auto"/>
              <w:ind w:firstLine="7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8"/>
                <w:lang w:eastAsia="tr-TR"/>
              </w:rPr>
            </w:pPr>
            <w:r>
              <w:rPr>
                <w:rFonts w:asciiTheme="minorHAnsi" w:eastAsiaTheme="minorEastAsia" w:hAnsiTheme="minorHAnsi" w:cstheme="minorHAnsi"/>
                <w:sz w:val="22"/>
                <w:szCs w:val="28"/>
                <w:lang w:eastAsia="tr-TR"/>
              </w:rPr>
              <w:t>5.859.936,95</w:t>
            </w:r>
          </w:p>
        </w:tc>
        <w:tc>
          <w:tcPr>
            <w:tcW w:w="1324" w:type="pct"/>
          </w:tcPr>
          <w:p w14:paraId="39CBD7B7" w14:textId="3F336E7E" w:rsidR="00803409" w:rsidRPr="00F3656C" w:rsidRDefault="00F3656C" w:rsidP="00F3656C">
            <w:pPr>
              <w:spacing w:before="120" w:line="276" w:lineRule="auto"/>
              <w:ind w:firstLine="7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8"/>
                <w:lang w:eastAsia="tr-TR"/>
              </w:rPr>
            </w:pPr>
            <w:r>
              <w:rPr>
                <w:rFonts w:asciiTheme="minorHAnsi" w:eastAsiaTheme="minorEastAsia" w:hAnsiTheme="minorHAnsi" w:cstheme="minorHAnsi"/>
                <w:sz w:val="22"/>
                <w:szCs w:val="28"/>
                <w:lang w:eastAsia="tr-TR"/>
              </w:rPr>
              <w:t>5.859.936,95</w:t>
            </w:r>
          </w:p>
        </w:tc>
      </w:tr>
      <w:tr w:rsidR="00803409" w:rsidRPr="00990255" w14:paraId="4189DCD3" w14:textId="77777777" w:rsidTr="005E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pct"/>
          </w:tcPr>
          <w:p w14:paraId="3C77C65B" w14:textId="77777777" w:rsidR="00803409" w:rsidRPr="00F3656C" w:rsidRDefault="00803409" w:rsidP="00981FBE">
            <w:pPr>
              <w:spacing w:before="120" w:line="276" w:lineRule="auto"/>
              <w:ind w:hanging="15"/>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03</w:t>
            </w:r>
          </w:p>
        </w:tc>
        <w:tc>
          <w:tcPr>
            <w:tcW w:w="1800" w:type="pct"/>
          </w:tcPr>
          <w:p w14:paraId="5A0168F3" w14:textId="77777777" w:rsidR="00803409" w:rsidRPr="00F3656C" w:rsidRDefault="00803409" w:rsidP="00981FBE">
            <w:pPr>
              <w:spacing w:before="120" w:line="276" w:lineRule="auto"/>
              <w:ind w:firstLine="708"/>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8"/>
                <w:lang w:eastAsia="tr-TR"/>
              </w:rPr>
            </w:pPr>
            <w:r w:rsidRPr="00F3656C">
              <w:rPr>
                <w:rFonts w:asciiTheme="minorHAnsi" w:eastAsiaTheme="minorEastAsia" w:hAnsiTheme="minorHAnsi" w:cstheme="minorHAnsi"/>
                <w:sz w:val="22"/>
                <w:szCs w:val="28"/>
                <w:lang w:eastAsia="tr-TR"/>
              </w:rPr>
              <w:t xml:space="preserve">Mal </w:t>
            </w:r>
            <w:proofErr w:type="gramStart"/>
            <w:r w:rsidRPr="00F3656C">
              <w:rPr>
                <w:rFonts w:asciiTheme="minorHAnsi" w:eastAsiaTheme="minorEastAsia" w:hAnsiTheme="minorHAnsi" w:cstheme="minorHAnsi"/>
                <w:sz w:val="22"/>
                <w:szCs w:val="28"/>
                <w:lang w:eastAsia="tr-TR"/>
              </w:rPr>
              <w:t>Ve</w:t>
            </w:r>
            <w:proofErr w:type="gramEnd"/>
            <w:r w:rsidRPr="00F3656C">
              <w:rPr>
                <w:rFonts w:asciiTheme="minorHAnsi" w:eastAsiaTheme="minorEastAsia" w:hAnsiTheme="minorHAnsi" w:cstheme="minorHAnsi"/>
                <w:sz w:val="22"/>
                <w:szCs w:val="28"/>
                <w:lang w:eastAsia="tr-TR"/>
              </w:rPr>
              <w:t xml:space="preserve"> Hizmet Alım Giderleri</w:t>
            </w:r>
          </w:p>
        </w:tc>
        <w:tc>
          <w:tcPr>
            <w:tcW w:w="1326" w:type="pct"/>
          </w:tcPr>
          <w:p w14:paraId="03240E98" w14:textId="43EBA3B2" w:rsidR="00803409" w:rsidRPr="00F3656C" w:rsidRDefault="00F3656C" w:rsidP="00F3656C">
            <w:pPr>
              <w:spacing w:before="120" w:line="276" w:lineRule="auto"/>
              <w:ind w:firstLine="708"/>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8"/>
                <w:lang w:eastAsia="tr-TR"/>
              </w:rPr>
            </w:pPr>
            <w:r>
              <w:rPr>
                <w:rFonts w:asciiTheme="minorHAnsi" w:eastAsiaTheme="minorEastAsia" w:hAnsiTheme="minorHAnsi" w:cstheme="minorHAnsi"/>
                <w:sz w:val="22"/>
                <w:szCs w:val="28"/>
                <w:lang w:eastAsia="tr-TR"/>
              </w:rPr>
              <w:t>763.267,76</w:t>
            </w:r>
          </w:p>
        </w:tc>
        <w:tc>
          <w:tcPr>
            <w:tcW w:w="1324" w:type="pct"/>
          </w:tcPr>
          <w:p w14:paraId="1950884E" w14:textId="410CD4C4" w:rsidR="00803409" w:rsidRPr="00F3656C" w:rsidRDefault="00F3656C" w:rsidP="00F3656C">
            <w:pPr>
              <w:spacing w:before="120" w:line="276" w:lineRule="auto"/>
              <w:ind w:firstLine="708"/>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8"/>
                <w:lang w:eastAsia="tr-TR"/>
              </w:rPr>
            </w:pPr>
            <w:r>
              <w:rPr>
                <w:rFonts w:asciiTheme="minorHAnsi" w:eastAsiaTheme="minorEastAsia" w:hAnsiTheme="minorHAnsi" w:cstheme="minorHAnsi"/>
                <w:sz w:val="22"/>
                <w:szCs w:val="28"/>
                <w:lang w:eastAsia="tr-TR"/>
              </w:rPr>
              <w:t>763.267,76</w:t>
            </w:r>
          </w:p>
        </w:tc>
      </w:tr>
      <w:tr w:rsidR="00803409" w:rsidRPr="00990255" w14:paraId="49F78AAC" w14:textId="77777777" w:rsidTr="005E3593">
        <w:tc>
          <w:tcPr>
            <w:cnfStyle w:val="001000000000" w:firstRow="0" w:lastRow="0" w:firstColumn="1" w:lastColumn="0" w:oddVBand="0" w:evenVBand="0" w:oddHBand="0" w:evenHBand="0" w:firstRowFirstColumn="0" w:firstRowLastColumn="0" w:lastRowFirstColumn="0" w:lastRowLastColumn="0"/>
            <w:tcW w:w="2350" w:type="pct"/>
            <w:gridSpan w:val="2"/>
          </w:tcPr>
          <w:p w14:paraId="60E955E1" w14:textId="77777777" w:rsidR="00803409" w:rsidRPr="00F3656C" w:rsidRDefault="00803409" w:rsidP="00981FBE">
            <w:pPr>
              <w:spacing w:before="120" w:line="276" w:lineRule="auto"/>
              <w:ind w:firstLine="708"/>
              <w:rPr>
                <w:rFonts w:asciiTheme="minorHAnsi" w:eastAsiaTheme="minorEastAsia" w:hAnsiTheme="minorHAnsi" w:cstheme="minorHAnsi"/>
                <w:color w:val="auto"/>
                <w:sz w:val="22"/>
                <w:szCs w:val="28"/>
                <w:lang w:eastAsia="tr-TR"/>
              </w:rPr>
            </w:pPr>
            <w:r w:rsidRPr="00F3656C">
              <w:rPr>
                <w:rFonts w:asciiTheme="minorHAnsi" w:eastAsiaTheme="minorEastAsia" w:hAnsiTheme="minorHAnsi" w:cstheme="minorHAnsi"/>
                <w:sz w:val="22"/>
                <w:szCs w:val="28"/>
                <w:lang w:eastAsia="tr-TR"/>
              </w:rPr>
              <w:t>Genel Toplam</w:t>
            </w:r>
          </w:p>
        </w:tc>
        <w:tc>
          <w:tcPr>
            <w:tcW w:w="1326" w:type="pct"/>
          </w:tcPr>
          <w:p w14:paraId="729080A9" w14:textId="1480F631" w:rsidR="00803409" w:rsidRPr="00F3656C" w:rsidRDefault="00E16242" w:rsidP="00F3656C">
            <w:pPr>
              <w:spacing w:before="120" w:line="276" w:lineRule="auto"/>
              <w:ind w:firstLine="7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8"/>
                <w:lang w:eastAsia="tr-TR"/>
              </w:rPr>
            </w:pPr>
            <w:r>
              <w:rPr>
                <w:rFonts w:asciiTheme="minorHAnsi" w:eastAsiaTheme="minorEastAsia" w:hAnsiTheme="minorHAnsi" w:cstheme="minorHAnsi"/>
                <w:sz w:val="22"/>
                <w:szCs w:val="28"/>
                <w:lang w:eastAsia="tr-TR"/>
              </w:rPr>
              <w:t>44.719.770,71</w:t>
            </w:r>
          </w:p>
        </w:tc>
        <w:tc>
          <w:tcPr>
            <w:tcW w:w="1324" w:type="pct"/>
          </w:tcPr>
          <w:p w14:paraId="2CA4D120" w14:textId="33FBB8F9" w:rsidR="00803409" w:rsidRPr="00F3656C" w:rsidRDefault="008A543A" w:rsidP="00F3656C">
            <w:pPr>
              <w:spacing w:before="120" w:line="276" w:lineRule="auto"/>
              <w:ind w:firstLine="7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8"/>
                <w:lang w:eastAsia="tr-TR"/>
              </w:rPr>
            </w:pPr>
            <w:r>
              <w:rPr>
                <w:rFonts w:asciiTheme="minorHAnsi" w:eastAsiaTheme="minorEastAsia" w:hAnsiTheme="minorHAnsi" w:cstheme="minorHAnsi"/>
                <w:sz w:val="22"/>
                <w:szCs w:val="28"/>
                <w:lang w:eastAsia="tr-TR"/>
              </w:rPr>
              <w:t>44.700.415,19</w:t>
            </w:r>
          </w:p>
        </w:tc>
      </w:tr>
    </w:tbl>
    <w:p w14:paraId="388FBE5A" w14:textId="77777777" w:rsidR="00803409" w:rsidRDefault="00803409" w:rsidP="00803409">
      <w:pPr>
        <w:tabs>
          <w:tab w:val="left" w:pos="2820"/>
        </w:tabs>
        <w:ind w:firstLine="708"/>
      </w:pPr>
    </w:p>
    <w:p w14:paraId="7D8662AD" w14:textId="77777777" w:rsidR="00803409" w:rsidRPr="00C53246" w:rsidRDefault="00803409" w:rsidP="00803409">
      <w:pPr>
        <w:tabs>
          <w:tab w:val="left" w:pos="2820"/>
        </w:tabs>
        <w:ind w:firstLine="708"/>
      </w:pPr>
      <w:r>
        <w:tab/>
      </w:r>
    </w:p>
    <w:p w14:paraId="27847AD7" w14:textId="77777777" w:rsidR="009C00C8" w:rsidRDefault="009C00C8">
      <w:pPr>
        <w:rPr>
          <w:rFonts w:eastAsiaTheme="majorEastAsia" w:cstheme="majorBidi"/>
          <w:b/>
          <w:bCs/>
          <w:sz w:val="32"/>
          <w:szCs w:val="26"/>
        </w:rPr>
      </w:pPr>
      <w:bookmarkStart w:id="60" w:name="_Toc26473544"/>
      <w:bookmarkStart w:id="61" w:name="_Toc421894297"/>
      <w:bookmarkEnd w:id="58"/>
      <w:r>
        <w:br w:type="page"/>
      </w:r>
    </w:p>
    <w:p w14:paraId="2069447A" w14:textId="77777777" w:rsidR="00803409" w:rsidRDefault="00803409" w:rsidP="007B1768">
      <w:pPr>
        <w:pStyle w:val="Balk2"/>
      </w:pPr>
      <w:bookmarkStart w:id="62" w:name="_Toc163210109"/>
      <w:r w:rsidRPr="00A2014A">
        <w:lastRenderedPageBreak/>
        <w:t>K</w:t>
      </w:r>
      <w:r>
        <w:t>urum Dışı Analiz</w:t>
      </w:r>
      <w:bookmarkEnd w:id="60"/>
      <w:bookmarkEnd w:id="62"/>
    </w:p>
    <w:p w14:paraId="0174C2E8" w14:textId="77777777" w:rsidR="00803409" w:rsidRPr="00DC4C2B" w:rsidRDefault="00803409" w:rsidP="007B1768">
      <w:pPr>
        <w:pStyle w:val="Balk2"/>
      </w:pPr>
      <w:bookmarkStart w:id="63" w:name="_Toc26473545"/>
      <w:bookmarkStart w:id="64" w:name="_Toc163210110"/>
      <w:r w:rsidRPr="00DC4C2B">
        <w:t>PESTLE Analizi</w:t>
      </w:r>
      <w:bookmarkEnd w:id="63"/>
      <w:bookmarkEnd w:id="64"/>
    </w:p>
    <w:p w14:paraId="7765F5CD" w14:textId="77777777" w:rsidR="00803409" w:rsidRPr="00F70F08" w:rsidRDefault="00803409" w:rsidP="00B616C8">
      <w:pPr>
        <w:spacing w:before="100" w:beforeAutospacing="1" w:after="100" w:afterAutospacing="1" w:line="360" w:lineRule="auto"/>
        <w:ind w:firstLine="708"/>
        <w:jc w:val="both"/>
        <w:rPr>
          <w:rFonts w:cs="Times New Roman"/>
          <w:szCs w:val="24"/>
        </w:rPr>
      </w:pPr>
      <w:r w:rsidRPr="00BF5B63">
        <w:rPr>
          <w:rFonts w:cs="Times New Roman"/>
          <w:szCs w:val="24"/>
        </w:rPr>
        <w:t>Günümüz dünyasının yeni</w:t>
      </w:r>
      <w:r w:rsidR="00F3375A">
        <w:rPr>
          <w:rFonts w:cs="Times New Roman"/>
          <w:szCs w:val="24"/>
        </w:rPr>
        <w:t xml:space="preserve">likçi ve hızlı kalkınma süreci </w:t>
      </w:r>
      <w:r w:rsidRPr="00BF5B63">
        <w:rPr>
          <w:rFonts w:cs="Times New Roman"/>
          <w:szCs w:val="24"/>
        </w:rPr>
        <w:t>çevresel, sosyal, ekonomik ve kültürel alanlarda daha etkili sonuçlar ortaya çıkarmaktadır.</w:t>
      </w:r>
      <w:r>
        <w:rPr>
          <w:rFonts w:cs="Times New Roman"/>
          <w:szCs w:val="24"/>
        </w:rPr>
        <w:t xml:space="preserve"> </w:t>
      </w:r>
      <w:r w:rsidRPr="00F70F08">
        <w:rPr>
          <w:rFonts w:cs="Times New Roman"/>
          <w:szCs w:val="24"/>
        </w:rPr>
        <w:t>Sürece uyum sağlayabilen yapı ve kurumlar büyük kazanımlar elde edebilirken</w:t>
      </w:r>
      <w:r>
        <w:rPr>
          <w:rFonts w:cs="Times New Roman"/>
          <w:szCs w:val="24"/>
        </w:rPr>
        <w:t xml:space="preserve"> </w:t>
      </w:r>
      <w:r w:rsidRPr="00F70F08">
        <w:rPr>
          <w:rFonts w:cs="Times New Roman"/>
          <w:szCs w:val="24"/>
        </w:rPr>
        <w:t>bu değişim ve yenilikçi sürecin hızına ayak uyduramayan</w:t>
      </w:r>
      <w:r w:rsidR="00EC3A42">
        <w:rPr>
          <w:rFonts w:cs="Times New Roman"/>
          <w:szCs w:val="24"/>
        </w:rPr>
        <w:t xml:space="preserve"> kurumlar </w:t>
      </w:r>
      <w:r>
        <w:rPr>
          <w:rFonts w:cs="Times New Roman"/>
          <w:szCs w:val="24"/>
        </w:rPr>
        <w:t>zorlu ve uzun bir dönem</w:t>
      </w:r>
      <w:r w:rsidRPr="00F70F08">
        <w:rPr>
          <w:rFonts w:cs="Times New Roman"/>
          <w:szCs w:val="24"/>
        </w:rPr>
        <w:t>de sorunlarla karşılaşmaktadır.</w:t>
      </w:r>
      <w:r>
        <w:rPr>
          <w:rFonts w:cs="Times New Roman"/>
          <w:szCs w:val="24"/>
        </w:rPr>
        <w:t xml:space="preserve"> </w:t>
      </w:r>
      <w:r w:rsidRPr="00F70F08">
        <w:rPr>
          <w:rFonts w:cs="Times New Roman"/>
          <w:szCs w:val="24"/>
        </w:rPr>
        <w:t>Ülkemizin en büyük hizmet alanlarından biri olan eğitim alanı kuşkusuz bu sürecin etkilerini yoğun olarak yaşamaktadır.</w:t>
      </w:r>
    </w:p>
    <w:p w14:paraId="1D93AA2B" w14:textId="77777777" w:rsidR="00803409" w:rsidRPr="005432F2" w:rsidRDefault="00803409" w:rsidP="00B616C8">
      <w:pPr>
        <w:spacing w:line="360" w:lineRule="auto"/>
        <w:ind w:firstLine="708"/>
        <w:jc w:val="both"/>
      </w:pPr>
      <w:r w:rsidRPr="00F70F08">
        <w:rPr>
          <w:rFonts w:cs="Times New Roman"/>
          <w:szCs w:val="24"/>
        </w:rPr>
        <w:t>Eğitim,</w:t>
      </w:r>
      <w:r>
        <w:rPr>
          <w:rFonts w:cs="Times New Roman"/>
          <w:szCs w:val="24"/>
        </w:rPr>
        <w:t xml:space="preserve"> </w:t>
      </w:r>
      <w:r w:rsidRPr="00F70F08">
        <w:rPr>
          <w:rFonts w:cs="Times New Roman"/>
          <w:szCs w:val="24"/>
        </w:rPr>
        <w:t>bilim,</w:t>
      </w:r>
      <w:r>
        <w:rPr>
          <w:rFonts w:cs="Times New Roman"/>
          <w:szCs w:val="24"/>
        </w:rPr>
        <w:t xml:space="preserve"> </w:t>
      </w:r>
      <w:r w:rsidRPr="00F70F08">
        <w:rPr>
          <w:rFonts w:cs="Times New Roman"/>
          <w:szCs w:val="24"/>
        </w:rPr>
        <w:t>iletişim ve teknoloji dünyasındaki gelişmeler mevcut eğitim anlayışlarında değişikliklere neden olmuş ve hizmet alanların beklentilerini arttırmıştır.</w:t>
      </w:r>
      <w:r>
        <w:rPr>
          <w:rFonts w:cs="Times New Roman"/>
          <w:szCs w:val="24"/>
        </w:rPr>
        <w:t xml:space="preserve"> </w:t>
      </w:r>
      <w:r w:rsidRPr="00F70F08">
        <w:rPr>
          <w:rFonts w:cs="Times New Roman"/>
          <w:szCs w:val="24"/>
        </w:rPr>
        <w:t>Gelişmiş ülkeler eğitim sistemlerini geleceğin dünyasına uygun pla</w:t>
      </w:r>
      <w:r>
        <w:rPr>
          <w:rFonts w:cs="Times New Roman"/>
          <w:szCs w:val="24"/>
        </w:rPr>
        <w:t>nlayarak</w:t>
      </w:r>
      <w:r w:rsidRPr="00F70F08">
        <w:rPr>
          <w:rFonts w:cs="Times New Roman"/>
          <w:szCs w:val="24"/>
        </w:rPr>
        <w:t xml:space="preserve"> kurumlarını buna hazır hale getirmeye başlamışlardır.</w:t>
      </w:r>
      <w:r>
        <w:rPr>
          <w:rFonts w:cs="Times New Roman"/>
          <w:szCs w:val="24"/>
        </w:rPr>
        <w:t xml:space="preserve"> </w:t>
      </w:r>
      <w:r w:rsidR="00BA4FFC">
        <w:rPr>
          <w:rFonts w:cs="Times New Roman"/>
          <w:szCs w:val="24"/>
        </w:rPr>
        <w:t xml:space="preserve">Türkiye Cumhuriyeti </w:t>
      </w:r>
      <w:r w:rsidRPr="00F70F08">
        <w:rPr>
          <w:rFonts w:cs="Times New Roman"/>
          <w:szCs w:val="24"/>
        </w:rPr>
        <w:t>Mill</w:t>
      </w:r>
      <w:r>
        <w:rPr>
          <w:rFonts w:cs="Times New Roman"/>
          <w:szCs w:val="24"/>
        </w:rPr>
        <w:t>î</w:t>
      </w:r>
      <w:r w:rsidRPr="00F70F08">
        <w:rPr>
          <w:rFonts w:cs="Times New Roman"/>
          <w:szCs w:val="24"/>
        </w:rPr>
        <w:t xml:space="preserve"> Eğitim Bakanlığı tarafından da devl</w:t>
      </w:r>
      <w:r w:rsidR="00575BB5">
        <w:rPr>
          <w:rFonts w:cs="Times New Roman"/>
          <w:szCs w:val="24"/>
        </w:rPr>
        <w:t xml:space="preserve">et politikası olarak uygulanan </w:t>
      </w:r>
      <w:r w:rsidRPr="00F70F08">
        <w:rPr>
          <w:rFonts w:cs="Times New Roman"/>
          <w:szCs w:val="24"/>
        </w:rPr>
        <w:t>bu pla</w:t>
      </w:r>
      <w:r w:rsidR="00575BB5">
        <w:rPr>
          <w:rFonts w:cs="Times New Roman"/>
          <w:szCs w:val="24"/>
        </w:rPr>
        <w:t>nlama çalışmaları doğrultusunda</w:t>
      </w:r>
      <w:r w:rsidRPr="00F70F08">
        <w:rPr>
          <w:rFonts w:cs="Times New Roman"/>
          <w:szCs w:val="24"/>
        </w:rPr>
        <w:t xml:space="preserve"> müdürlüğümüz gerekli analizler</w:t>
      </w:r>
      <w:r>
        <w:rPr>
          <w:rFonts w:cs="Times New Roman"/>
          <w:szCs w:val="24"/>
        </w:rPr>
        <w:t>i</w:t>
      </w:r>
      <w:r w:rsidR="00575BB5">
        <w:rPr>
          <w:rFonts w:cs="Times New Roman"/>
          <w:szCs w:val="24"/>
        </w:rPr>
        <w:t xml:space="preserve"> yaparak </w:t>
      </w:r>
      <w:r w:rsidRPr="0088743A">
        <w:rPr>
          <w:rFonts w:cs="Times New Roman"/>
          <w:szCs w:val="24"/>
        </w:rPr>
        <w:t>PESTLE unsurları içerisinde gerçekleşmesi muhtemel olan hususlar ile bunların oluşturacağı potansiyel fırsatlar ve tehditler</w:t>
      </w:r>
      <w:r>
        <w:rPr>
          <w:rFonts w:cs="Times New Roman"/>
          <w:szCs w:val="24"/>
        </w:rPr>
        <w:t>i ortaya koymaya çalış</w:t>
      </w:r>
      <w:r w:rsidRPr="0088743A">
        <w:rPr>
          <w:rFonts w:cs="Times New Roman"/>
          <w:szCs w:val="24"/>
        </w:rPr>
        <w:t xml:space="preserve">maktadır. </w:t>
      </w:r>
      <w:r w:rsidRPr="005808F7">
        <w:rPr>
          <w:rFonts w:cs="Times New Roman"/>
          <w:szCs w:val="24"/>
        </w:rPr>
        <w:t>PESTLE Analizi, Durum Analizi raporunda yer almaktadır.</w:t>
      </w:r>
    </w:p>
    <w:p w14:paraId="44F3F9D4" w14:textId="77777777" w:rsidR="00803409" w:rsidRDefault="00803409" w:rsidP="00B0046F">
      <w:pPr>
        <w:jc w:val="both"/>
        <w:rPr>
          <w:rFonts w:cs="Times New Roman"/>
          <w:szCs w:val="24"/>
        </w:rPr>
      </w:pPr>
    </w:p>
    <w:p w14:paraId="245CDD2C" w14:textId="53ED405A" w:rsidR="00803409" w:rsidRDefault="00803409" w:rsidP="007B1768">
      <w:pPr>
        <w:pStyle w:val="Balk2"/>
      </w:pPr>
      <w:bookmarkStart w:id="65" w:name="_Toc26473546"/>
      <w:bookmarkStart w:id="66" w:name="_Toc163210111"/>
      <w:bookmarkEnd w:id="61"/>
      <w:r w:rsidRPr="007E07A3">
        <w:t>GZFT A</w:t>
      </w:r>
      <w:r>
        <w:t>nalizi</w:t>
      </w:r>
      <w:bookmarkEnd w:id="65"/>
      <w:bookmarkEnd w:id="66"/>
    </w:p>
    <w:p w14:paraId="199D99C8" w14:textId="77777777" w:rsidR="00803409" w:rsidRPr="003E24EC" w:rsidRDefault="00803409" w:rsidP="00B616C8">
      <w:pPr>
        <w:spacing w:before="120" w:after="120" w:line="360" w:lineRule="auto"/>
        <w:ind w:firstLine="709"/>
        <w:jc w:val="both"/>
        <w:rPr>
          <w:rFonts w:asciiTheme="minorHAnsi" w:hAnsiTheme="minorHAnsi" w:cstheme="minorHAnsi"/>
          <w:szCs w:val="24"/>
        </w:rPr>
      </w:pPr>
      <w:r w:rsidRPr="003E24EC">
        <w:rPr>
          <w:rFonts w:asciiTheme="minorHAnsi" w:hAnsiTheme="minorHAnsi" w:cstheme="minorHAnsi"/>
          <w:szCs w:val="24"/>
        </w:rPr>
        <w:t>Önceki plan dönemlerinde hazırlanan stratejik planların GZFT Analizi yapılarak güçlü yönlerin ve fırsatların tespiti yapılmış bu plan döneminde de benzer özelliklere sahip olunduğu görülmüştür.</w:t>
      </w:r>
    </w:p>
    <w:p w14:paraId="4E215B5B" w14:textId="77777777" w:rsidR="00803409" w:rsidRPr="003E24EC" w:rsidRDefault="00803409" w:rsidP="00B616C8">
      <w:pPr>
        <w:spacing w:before="120" w:line="360" w:lineRule="auto"/>
        <w:jc w:val="both"/>
        <w:rPr>
          <w:rFonts w:asciiTheme="minorHAnsi" w:hAnsiTheme="minorHAnsi" w:cstheme="minorHAnsi"/>
          <w:szCs w:val="24"/>
        </w:rPr>
      </w:pPr>
      <w:r w:rsidRPr="003E24EC">
        <w:rPr>
          <w:rFonts w:asciiTheme="minorHAnsi" w:hAnsiTheme="minorHAnsi" w:cstheme="minorHAnsi"/>
          <w:szCs w:val="24"/>
        </w:rPr>
        <w:t>Müdürlüğümüz GZFT Analizi çalışmaları kapsamında;</w:t>
      </w:r>
    </w:p>
    <w:p w14:paraId="70BA99C2" w14:textId="77777777" w:rsidR="00803409" w:rsidRPr="003E24EC" w:rsidRDefault="00803409" w:rsidP="00B616C8">
      <w:pPr>
        <w:pStyle w:val="ListeParagraf"/>
        <w:numPr>
          <w:ilvl w:val="0"/>
          <w:numId w:val="2"/>
        </w:numPr>
        <w:spacing w:before="120" w:after="0" w:line="360" w:lineRule="auto"/>
        <w:rPr>
          <w:rFonts w:asciiTheme="minorHAnsi" w:hAnsiTheme="minorHAnsi" w:cstheme="minorHAnsi"/>
          <w:szCs w:val="24"/>
        </w:rPr>
      </w:pPr>
      <w:r w:rsidRPr="003E24EC">
        <w:rPr>
          <w:rFonts w:asciiTheme="minorHAnsi" w:hAnsiTheme="minorHAnsi" w:cstheme="minorHAnsi"/>
          <w:szCs w:val="24"/>
        </w:rPr>
        <w:t>Stratejik Plan Hazırlama Ekibi tarafından oluşturulan GZFT Analiz Formu bölümlerle paylaşılmış,</w:t>
      </w:r>
    </w:p>
    <w:p w14:paraId="41A9904D" w14:textId="77777777" w:rsidR="00803409" w:rsidRPr="003E24EC" w:rsidRDefault="00803409" w:rsidP="00B616C8">
      <w:pPr>
        <w:pStyle w:val="ListeParagraf"/>
        <w:numPr>
          <w:ilvl w:val="0"/>
          <w:numId w:val="2"/>
        </w:numPr>
        <w:spacing w:before="120" w:after="0" w:line="360" w:lineRule="auto"/>
        <w:rPr>
          <w:rFonts w:asciiTheme="minorHAnsi" w:hAnsiTheme="minorHAnsi" w:cstheme="minorHAnsi"/>
          <w:szCs w:val="24"/>
        </w:rPr>
      </w:pPr>
      <w:r w:rsidRPr="003E24EC">
        <w:rPr>
          <w:rFonts w:asciiTheme="minorHAnsi" w:hAnsiTheme="minorHAnsi" w:cstheme="minorHAnsi"/>
          <w:szCs w:val="24"/>
        </w:rPr>
        <w:lastRenderedPageBreak/>
        <w:t>Bölüm şefleriyle bilgilendirme toplantıları düzenlenmiş,</w:t>
      </w:r>
    </w:p>
    <w:p w14:paraId="2111B84F" w14:textId="77777777" w:rsidR="00803409" w:rsidRPr="003E24EC" w:rsidRDefault="00803409" w:rsidP="00B616C8">
      <w:pPr>
        <w:pStyle w:val="ListeParagraf"/>
        <w:numPr>
          <w:ilvl w:val="0"/>
          <w:numId w:val="2"/>
        </w:numPr>
        <w:spacing w:before="120" w:after="0" w:line="360" w:lineRule="auto"/>
        <w:rPr>
          <w:rFonts w:asciiTheme="minorHAnsi" w:hAnsiTheme="minorHAnsi" w:cstheme="minorHAnsi"/>
          <w:szCs w:val="24"/>
        </w:rPr>
      </w:pPr>
      <w:r w:rsidRPr="003E24EC">
        <w:rPr>
          <w:rFonts w:asciiTheme="minorHAnsi" w:hAnsiTheme="minorHAnsi" w:cstheme="minorHAnsi"/>
          <w:szCs w:val="24"/>
        </w:rPr>
        <w:t>Okul ve kurum müdürlükleri stratejik plan hazırlama ekiplerine verilen seminerlerde görüşler alınmış,</w:t>
      </w:r>
    </w:p>
    <w:p w14:paraId="3FD87C7A" w14:textId="77777777" w:rsidR="00803409" w:rsidRPr="003E24EC" w:rsidRDefault="00803409" w:rsidP="00B616C8">
      <w:pPr>
        <w:pStyle w:val="ListeParagraf"/>
        <w:numPr>
          <w:ilvl w:val="0"/>
          <w:numId w:val="2"/>
        </w:numPr>
        <w:spacing w:before="120" w:after="0" w:line="360" w:lineRule="auto"/>
        <w:rPr>
          <w:rFonts w:asciiTheme="minorHAnsi" w:hAnsiTheme="minorHAnsi" w:cstheme="minorHAnsi"/>
          <w:szCs w:val="24"/>
        </w:rPr>
      </w:pPr>
      <w:r w:rsidRPr="003E24EC">
        <w:rPr>
          <w:rFonts w:asciiTheme="minorHAnsi" w:hAnsiTheme="minorHAnsi" w:cstheme="minorHAnsi"/>
          <w:szCs w:val="24"/>
        </w:rPr>
        <w:t xml:space="preserve">İç ve dış paydaş anketlerinden çıkan sonuçlar doğrultusunda </w:t>
      </w:r>
      <w:r w:rsidR="003E24EC">
        <w:rPr>
          <w:rFonts w:asciiTheme="minorHAnsi" w:hAnsiTheme="minorHAnsi" w:cstheme="minorHAnsi"/>
          <w:szCs w:val="24"/>
        </w:rPr>
        <w:t>Silivri</w:t>
      </w:r>
      <w:r w:rsidRPr="003E24EC">
        <w:rPr>
          <w:rFonts w:asciiTheme="minorHAnsi" w:hAnsiTheme="minorHAnsi" w:cstheme="minorHAnsi"/>
          <w:szCs w:val="24"/>
        </w:rPr>
        <w:t xml:space="preserve"> İlçe Millî Eğitim Müdürlüğünün zayıf ve güçlü yanları ile fırsat ve tehditlerinin tespiti yapılmıştır. </w:t>
      </w:r>
    </w:p>
    <w:p w14:paraId="6F2C1CA0" w14:textId="77777777" w:rsidR="00803409" w:rsidRPr="003E24EC" w:rsidRDefault="00803409" w:rsidP="00B616C8">
      <w:pPr>
        <w:pStyle w:val="ListeParagraf"/>
        <w:spacing w:before="120" w:line="360" w:lineRule="auto"/>
        <w:rPr>
          <w:rFonts w:asciiTheme="minorHAnsi" w:hAnsiTheme="minorHAnsi" w:cstheme="minorHAnsi"/>
          <w:szCs w:val="24"/>
        </w:rPr>
      </w:pPr>
    </w:p>
    <w:p w14:paraId="0A530AD5" w14:textId="77777777" w:rsidR="00803409" w:rsidRPr="003E24EC" w:rsidRDefault="00803409" w:rsidP="00B616C8">
      <w:pPr>
        <w:pStyle w:val="ListeParagraf"/>
        <w:spacing w:before="120" w:line="360" w:lineRule="auto"/>
        <w:ind w:left="0" w:firstLine="709"/>
        <w:rPr>
          <w:rFonts w:asciiTheme="minorHAnsi" w:hAnsiTheme="minorHAnsi" w:cstheme="minorHAnsi"/>
          <w:szCs w:val="24"/>
        </w:rPr>
      </w:pPr>
      <w:r w:rsidRPr="003E24EC">
        <w:rPr>
          <w:rFonts w:asciiTheme="minorHAnsi" w:hAnsiTheme="minorHAnsi" w:cstheme="minorHAnsi"/>
          <w:szCs w:val="24"/>
        </w:rPr>
        <w:t>Yapılan çalışmalara göre Müdürlüğü</w:t>
      </w:r>
      <w:r w:rsidR="00931AE1">
        <w:rPr>
          <w:rFonts w:asciiTheme="minorHAnsi" w:hAnsiTheme="minorHAnsi" w:cstheme="minorHAnsi"/>
          <w:szCs w:val="24"/>
        </w:rPr>
        <w:t>müzün güçlü ve zayıf yönleri</w:t>
      </w:r>
      <w:r w:rsidRPr="003E24EC">
        <w:rPr>
          <w:rFonts w:asciiTheme="minorHAnsi" w:hAnsiTheme="minorHAnsi" w:cstheme="minorHAnsi"/>
          <w:szCs w:val="24"/>
        </w:rPr>
        <w:t>; fırsatlar ve tehditleri aşağıda yer almaktadır:</w:t>
      </w:r>
    </w:p>
    <w:p w14:paraId="2ED345A7" w14:textId="77777777" w:rsidR="00803409" w:rsidRDefault="00803409" w:rsidP="00803409">
      <w:pPr>
        <w:rPr>
          <w:rFonts w:cs="Times New Roman"/>
          <w:szCs w:val="24"/>
        </w:rPr>
      </w:pPr>
    </w:p>
    <w:p w14:paraId="4C93A0D3" w14:textId="39267CBB" w:rsidR="00B0046F" w:rsidRPr="00DC4C2B" w:rsidRDefault="007C4C1B" w:rsidP="00AA0A91">
      <w:pPr>
        <w:rPr>
          <w:rFonts w:asciiTheme="minorHAnsi" w:hAnsiTheme="minorHAnsi" w:cstheme="minorHAnsi"/>
          <w:sz w:val="20"/>
          <w:szCs w:val="20"/>
        </w:rPr>
      </w:pPr>
      <w:bookmarkStart w:id="67" w:name="_Hlk161048926"/>
      <w:r w:rsidRPr="00DC4C2B">
        <w:rPr>
          <w:rFonts w:asciiTheme="minorHAnsi" w:hAnsiTheme="minorHAnsi" w:cstheme="minorHAnsi"/>
          <w:sz w:val="20"/>
          <w:szCs w:val="20"/>
        </w:rPr>
        <w:t>Tablo-</w:t>
      </w:r>
      <w:r w:rsidR="00B616C8" w:rsidRPr="00DC4C2B">
        <w:rPr>
          <w:rFonts w:asciiTheme="minorHAnsi" w:hAnsiTheme="minorHAnsi" w:cstheme="minorHAnsi"/>
          <w:sz w:val="20"/>
          <w:szCs w:val="20"/>
        </w:rPr>
        <w:t>9</w:t>
      </w:r>
      <w:r w:rsidRPr="00DC4C2B">
        <w:rPr>
          <w:rFonts w:asciiTheme="minorHAnsi" w:hAnsiTheme="minorHAnsi" w:cstheme="minorHAnsi"/>
          <w:sz w:val="20"/>
          <w:szCs w:val="20"/>
        </w:rPr>
        <w:t xml:space="preserve"> GZFT Analizi Tabloları</w:t>
      </w:r>
    </w:p>
    <w:tbl>
      <w:tblPr>
        <w:tblStyle w:val="AkKlavuz-Vurgu1"/>
        <w:tblW w:w="0" w:type="auto"/>
        <w:tblLook w:val="04A0" w:firstRow="1" w:lastRow="0" w:firstColumn="1" w:lastColumn="0" w:noHBand="0" w:noVBand="1"/>
      </w:tblPr>
      <w:tblGrid>
        <w:gridCol w:w="519"/>
        <w:gridCol w:w="6273"/>
        <w:gridCol w:w="283"/>
        <w:gridCol w:w="564"/>
        <w:gridCol w:w="6345"/>
      </w:tblGrid>
      <w:tr w:rsidR="008F0429" w14:paraId="12FD15FB" w14:textId="77777777" w:rsidTr="00DC4C2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20" w:type="dxa"/>
            <w:gridSpan w:val="5"/>
          </w:tcPr>
          <w:bookmarkEnd w:id="67"/>
          <w:p w14:paraId="568DA4EE" w14:textId="77777777" w:rsidR="008F0429" w:rsidRPr="0031607F" w:rsidRDefault="008F0429" w:rsidP="0031607F">
            <w:pPr>
              <w:jc w:val="center"/>
              <w:rPr>
                <w:rFonts w:cs="Times New Roman"/>
                <w:sz w:val="32"/>
                <w:szCs w:val="24"/>
              </w:rPr>
            </w:pPr>
            <w:r w:rsidRPr="0031607F">
              <w:rPr>
                <w:rFonts w:cs="Calibri"/>
                <w:bCs w:val="0"/>
                <w:sz w:val="28"/>
                <w:szCs w:val="28"/>
              </w:rPr>
              <w:t>Güçlü Yönler</w:t>
            </w:r>
          </w:p>
        </w:tc>
      </w:tr>
      <w:tr w:rsidR="008F0429" w14:paraId="3EC6B2FA"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1240F7A8" w14:textId="77777777" w:rsidR="008F0429" w:rsidRPr="008F0429" w:rsidRDefault="008F0429" w:rsidP="00457494">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1</w:t>
            </w:r>
          </w:p>
        </w:tc>
        <w:tc>
          <w:tcPr>
            <w:tcW w:w="6390" w:type="dxa"/>
            <w:vAlign w:val="center"/>
          </w:tcPr>
          <w:p w14:paraId="6169A7B8"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0429">
              <w:rPr>
                <w:rFonts w:asciiTheme="minorHAnsi" w:eastAsia="Calibri" w:hAnsiTheme="minorHAnsi" w:cstheme="minorHAnsi"/>
                <w:color w:val="000000"/>
                <w:sz w:val="20"/>
                <w:szCs w:val="20"/>
              </w:rPr>
              <w:t>Açık, şeffaf, planlı ve sürekli bir yönetim anlayışı</w:t>
            </w:r>
          </w:p>
        </w:tc>
        <w:tc>
          <w:tcPr>
            <w:tcW w:w="284" w:type="dxa"/>
            <w:vMerge w:val="restart"/>
            <w:vAlign w:val="center"/>
          </w:tcPr>
          <w:p w14:paraId="2D5426D2"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10620C20"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11</w:t>
            </w:r>
          </w:p>
        </w:tc>
        <w:tc>
          <w:tcPr>
            <w:tcW w:w="6457" w:type="dxa"/>
            <w:vAlign w:val="center"/>
          </w:tcPr>
          <w:p w14:paraId="1C77E631"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0429">
              <w:rPr>
                <w:rFonts w:asciiTheme="minorHAnsi" w:eastAsia="Calibri" w:hAnsiTheme="minorHAnsi" w:cstheme="minorHAnsi"/>
                <w:color w:val="000000"/>
                <w:sz w:val="20"/>
                <w:szCs w:val="20"/>
              </w:rPr>
              <w:t>Mesleki ve Teknik Eğitim kurumlarında alan ve dallardaki çeşitlilik</w:t>
            </w:r>
          </w:p>
        </w:tc>
      </w:tr>
      <w:tr w:rsidR="008F0429" w14:paraId="48722528"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67CCFE1B" w14:textId="77777777" w:rsidR="008F0429" w:rsidRPr="008F0429" w:rsidRDefault="008F0429" w:rsidP="00457494">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2</w:t>
            </w:r>
          </w:p>
        </w:tc>
        <w:tc>
          <w:tcPr>
            <w:tcW w:w="6390" w:type="dxa"/>
            <w:vAlign w:val="center"/>
          </w:tcPr>
          <w:p w14:paraId="3E3D311E"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8F0429">
              <w:rPr>
                <w:rFonts w:asciiTheme="minorHAnsi" w:eastAsia="Calibri" w:hAnsiTheme="minorHAnsi" w:cstheme="minorHAnsi"/>
                <w:color w:val="000000"/>
                <w:sz w:val="20"/>
                <w:szCs w:val="20"/>
              </w:rPr>
              <w:t>Deneyimli yönetim kadrosunun varlığı</w:t>
            </w:r>
          </w:p>
        </w:tc>
        <w:tc>
          <w:tcPr>
            <w:tcW w:w="284" w:type="dxa"/>
            <w:vMerge/>
            <w:vAlign w:val="center"/>
          </w:tcPr>
          <w:p w14:paraId="4C922789"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1E03923B"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12</w:t>
            </w:r>
          </w:p>
        </w:tc>
        <w:tc>
          <w:tcPr>
            <w:tcW w:w="6457" w:type="dxa"/>
            <w:vAlign w:val="center"/>
          </w:tcPr>
          <w:p w14:paraId="0A0DA4A6"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8F0429">
              <w:rPr>
                <w:rFonts w:asciiTheme="minorHAnsi" w:eastAsia="Calibri" w:hAnsiTheme="minorHAnsi" w:cstheme="minorHAnsi"/>
                <w:color w:val="000000"/>
                <w:sz w:val="20"/>
                <w:szCs w:val="20"/>
              </w:rPr>
              <w:t>Mesleki ve Teknik Eğitim için donatım ve fiziki kapasitenin olması</w:t>
            </w:r>
          </w:p>
        </w:tc>
      </w:tr>
      <w:tr w:rsidR="008F0429" w14:paraId="3816618F"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5E0859DA" w14:textId="77777777" w:rsidR="008F0429" w:rsidRPr="008F0429" w:rsidRDefault="008F0429" w:rsidP="00457494">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3</w:t>
            </w:r>
          </w:p>
        </w:tc>
        <w:tc>
          <w:tcPr>
            <w:tcW w:w="6390" w:type="dxa"/>
            <w:vAlign w:val="center"/>
          </w:tcPr>
          <w:p w14:paraId="016BF6BC"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0429">
              <w:rPr>
                <w:rFonts w:asciiTheme="minorHAnsi" w:eastAsia="Calibri" w:hAnsiTheme="minorHAnsi" w:cstheme="minorHAnsi"/>
                <w:color w:val="000000"/>
                <w:sz w:val="20"/>
                <w:szCs w:val="20"/>
              </w:rPr>
              <w:t>Kurum personelinin uyumlu ve görev bilincinin yüksek olması</w:t>
            </w:r>
          </w:p>
        </w:tc>
        <w:tc>
          <w:tcPr>
            <w:tcW w:w="284" w:type="dxa"/>
            <w:vMerge/>
            <w:vAlign w:val="center"/>
          </w:tcPr>
          <w:p w14:paraId="25E54B69"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688ACF10"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13</w:t>
            </w:r>
          </w:p>
        </w:tc>
        <w:tc>
          <w:tcPr>
            <w:tcW w:w="6457" w:type="dxa"/>
            <w:vAlign w:val="center"/>
          </w:tcPr>
          <w:p w14:paraId="30368EF0"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0429">
              <w:rPr>
                <w:rFonts w:asciiTheme="minorHAnsi" w:eastAsia="Calibri" w:hAnsiTheme="minorHAnsi" w:cstheme="minorHAnsi"/>
                <w:color w:val="000000"/>
                <w:sz w:val="20"/>
                <w:szCs w:val="20"/>
              </w:rPr>
              <w:t>Kadrolu meslek öğretmeni sayısının fazla olması</w:t>
            </w:r>
          </w:p>
        </w:tc>
      </w:tr>
      <w:tr w:rsidR="008F0429" w14:paraId="49B7668B"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4DA972A8" w14:textId="77777777" w:rsidR="008F0429" w:rsidRPr="008F0429" w:rsidRDefault="008F0429" w:rsidP="00457494">
            <w:pPr>
              <w:rPr>
                <w:rFonts w:asciiTheme="minorHAnsi" w:hAnsiTheme="minorHAnsi" w:cstheme="minorHAnsi"/>
                <w:b w:val="0"/>
                <w:sz w:val="20"/>
                <w:szCs w:val="20"/>
              </w:rPr>
            </w:pPr>
            <w:r w:rsidRPr="008F0429">
              <w:rPr>
                <w:rFonts w:asciiTheme="minorHAnsi" w:hAnsiTheme="minorHAnsi" w:cstheme="minorHAnsi"/>
                <w:b w:val="0"/>
                <w:sz w:val="20"/>
                <w:szCs w:val="20"/>
              </w:rPr>
              <w:t>4</w:t>
            </w:r>
          </w:p>
        </w:tc>
        <w:tc>
          <w:tcPr>
            <w:tcW w:w="6390" w:type="dxa"/>
            <w:vAlign w:val="center"/>
          </w:tcPr>
          <w:p w14:paraId="78A06A59"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8F0429">
              <w:rPr>
                <w:rFonts w:asciiTheme="minorHAnsi" w:hAnsiTheme="minorHAnsi" w:cstheme="minorHAnsi"/>
                <w:sz w:val="20"/>
                <w:szCs w:val="20"/>
              </w:rPr>
              <w:t>Çalışanlar arası bilgi paylaşımı ve iş birliği</w:t>
            </w:r>
          </w:p>
        </w:tc>
        <w:tc>
          <w:tcPr>
            <w:tcW w:w="284" w:type="dxa"/>
            <w:vMerge/>
            <w:vAlign w:val="center"/>
          </w:tcPr>
          <w:p w14:paraId="3D1CD7EF"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1694D28E"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14</w:t>
            </w:r>
          </w:p>
        </w:tc>
        <w:tc>
          <w:tcPr>
            <w:tcW w:w="6457" w:type="dxa"/>
            <w:vAlign w:val="center"/>
          </w:tcPr>
          <w:p w14:paraId="665E462F"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8F0429">
              <w:rPr>
                <w:rFonts w:asciiTheme="minorHAnsi" w:eastAsia="Calibri" w:hAnsiTheme="minorHAnsi" w:cstheme="minorHAnsi"/>
                <w:color w:val="000000"/>
                <w:sz w:val="20"/>
                <w:szCs w:val="20"/>
              </w:rPr>
              <w:t>Resmî ve özel kuruluşlarla iş birliği yapılarak eğitim-öğretim faaliyetlerine katılımın ve eğitime erişimin sağlanabilir olması</w:t>
            </w:r>
          </w:p>
        </w:tc>
      </w:tr>
      <w:tr w:rsidR="008F0429" w14:paraId="54E6E990"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1BE5CACC" w14:textId="77777777" w:rsidR="008F0429" w:rsidRPr="008F0429" w:rsidRDefault="008F0429" w:rsidP="00457494">
            <w:pPr>
              <w:rPr>
                <w:rFonts w:asciiTheme="minorHAnsi" w:hAnsiTheme="minorHAnsi" w:cstheme="minorHAnsi"/>
                <w:b w:val="0"/>
                <w:sz w:val="20"/>
                <w:szCs w:val="20"/>
              </w:rPr>
            </w:pPr>
            <w:r w:rsidRPr="008F0429">
              <w:rPr>
                <w:rFonts w:asciiTheme="minorHAnsi" w:hAnsiTheme="minorHAnsi" w:cstheme="minorHAnsi"/>
                <w:b w:val="0"/>
                <w:sz w:val="20"/>
                <w:szCs w:val="20"/>
              </w:rPr>
              <w:t>5</w:t>
            </w:r>
          </w:p>
        </w:tc>
        <w:tc>
          <w:tcPr>
            <w:tcW w:w="6390" w:type="dxa"/>
            <w:vAlign w:val="center"/>
          </w:tcPr>
          <w:p w14:paraId="59A1C7F4"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0429">
              <w:rPr>
                <w:rFonts w:asciiTheme="minorHAnsi" w:hAnsiTheme="minorHAnsi" w:cstheme="minorHAnsi"/>
                <w:sz w:val="20"/>
                <w:szCs w:val="20"/>
              </w:rPr>
              <w:t xml:space="preserve">Güçlü bilişim altyapısı ve </w:t>
            </w:r>
            <w:r w:rsidRPr="008F0429">
              <w:rPr>
                <w:rFonts w:asciiTheme="minorHAnsi" w:eastAsia="Calibri" w:hAnsiTheme="minorHAnsi" w:cstheme="minorHAnsi"/>
                <w:color w:val="000000"/>
                <w:sz w:val="20"/>
                <w:szCs w:val="20"/>
              </w:rPr>
              <w:t xml:space="preserve">MEBBİS, DYS gibi </w:t>
            </w:r>
            <w:r w:rsidRPr="008F0429">
              <w:rPr>
                <w:rFonts w:asciiTheme="minorHAnsi" w:hAnsiTheme="minorHAnsi" w:cstheme="minorHAnsi"/>
                <w:sz w:val="20"/>
                <w:szCs w:val="20"/>
              </w:rPr>
              <w:t>elektronik</w:t>
            </w:r>
            <w:r w:rsidRPr="008F0429">
              <w:rPr>
                <w:rFonts w:asciiTheme="minorHAnsi" w:eastAsia="Calibri" w:hAnsiTheme="minorHAnsi" w:cstheme="minorHAnsi"/>
                <w:color w:val="000000"/>
                <w:sz w:val="20"/>
                <w:szCs w:val="20"/>
              </w:rPr>
              <w:t xml:space="preserve"> Bilgi İşlem sistemlerinin etkin biçimde kullanılması</w:t>
            </w:r>
          </w:p>
        </w:tc>
        <w:tc>
          <w:tcPr>
            <w:tcW w:w="284" w:type="dxa"/>
            <w:vMerge/>
            <w:vAlign w:val="center"/>
          </w:tcPr>
          <w:p w14:paraId="2E80BF4C"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1C37906B"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15</w:t>
            </w:r>
          </w:p>
        </w:tc>
        <w:tc>
          <w:tcPr>
            <w:tcW w:w="6457" w:type="dxa"/>
            <w:vAlign w:val="center"/>
          </w:tcPr>
          <w:p w14:paraId="1AAC0921"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0429">
              <w:rPr>
                <w:rFonts w:asciiTheme="minorHAnsi" w:eastAsia="Calibri" w:hAnsiTheme="minorHAnsi" w:cstheme="minorHAnsi"/>
                <w:color w:val="000000"/>
                <w:sz w:val="20"/>
                <w:szCs w:val="20"/>
              </w:rPr>
              <w:t>Okul sağlığı ve güvenliği ile iş sağlığına ilişkin çalışmaların yapılması</w:t>
            </w:r>
          </w:p>
        </w:tc>
      </w:tr>
      <w:tr w:rsidR="008F0429" w14:paraId="73BA9C03"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399B2A74" w14:textId="77777777" w:rsidR="008F0429" w:rsidRPr="008F0429" w:rsidRDefault="008F0429" w:rsidP="00457494">
            <w:pPr>
              <w:rPr>
                <w:rFonts w:asciiTheme="minorHAnsi" w:hAnsiTheme="minorHAnsi" w:cstheme="minorHAnsi"/>
                <w:b w:val="0"/>
                <w:sz w:val="20"/>
                <w:szCs w:val="20"/>
              </w:rPr>
            </w:pPr>
            <w:r w:rsidRPr="008F0429">
              <w:rPr>
                <w:rFonts w:asciiTheme="minorHAnsi" w:hAnsiTheme="minorHAnsi" w:cstheme="minorHAnsi"/>
                <w:b w:val="0"/>
                <w:sz w:val="20"/>
                <w:szCs w:val="20"/>
              </w:rPr>
              <w:t>6</w:t>
            </w:r>
          </w:p>
        </w:tc>
        <w:tc>
          <w:tcPr>
            <w:tcW w:w="6390" w:type="dxa"/>
            <w:vAlign w:val="center"/>
          </w:tcPr>
          <w:p w14:paraId="10B8889F"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8F0429">
              <w:rPr>
                <w:rFonts w:asciiTheme="minorHAnsi" w:hAnsiTheme="minorHAnsi" w:cstheme="minorHAnsi"/>
                <w:sz w:val="20"/>
                <w:szCs w:val="20"/>
              </w:rPr>
              <w:t>Öğretmen başına düşen öğrenci sayısının istenen seviyede olması</w:t>
            </w:r>
          </w:p>
        </w:tc>
        <w:tc>
          <w:tcPr>
            <w:tcW w:w="284" w:type="dxa"/>
            <w:vMerge/>
            <w:vAlign w:val="center"/>
          </w:tcPr>
          <w:p w14:paraId="125E057F"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3C05826C"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16</w:t>
            </w:r>
          </w:p>
        </w:tc>
        <w:tc>
          <w:tcPr>
            <w:tcW w:w="6457" w:type="dxa"/>
            <w:vAlign w:val="center"/>
          </w:tcPr>
          <w:p w14:paraId="3A69464C"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8F0429">
              <w:rPr>
                <w:rFonts w:asciiTheme="minorHAnsi" w:eastAsia="Calibri" w:hAnsiTheme="minorHAnsi" w:cstheme="minorHAnsi"/>
                <w:color w:val="000000"/>
                <w:sz w:val="20"/>
                <w:szCs w:val="20"/>
              </w:rPr>
              <w:t>İş birliği içinde çalışma kültürünün egemen olması</w:t>
            </w:r>
          </w:p>
        </w:tc>
      </w:tr>
      <w:tr w:rsidR="008F0429" w14:paraId="2CF74A50"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59000717" w14:textId="77777777" w:rsidR="008F0429" w:rsidRPr="008F0429" w:rsidRDefault="008F0429" w:rsidP="00457494">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7</w:t>
            </w:r>
          </w:p>
        </w:tc>
        <w:tc>
          <w:tcPr>
            <w:tcW w:w="6390" w:type="dxa"/>
            <w:vAlign w:val="center"/>
          </w:tcPr>
          <w:p w14:paraId="711CDBB0"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0429">
              <w:rPr>
                <w:rFonts w:asciiTheme="minorHAnsi" w:eastAsia="Calibri" w:hAnsiTheme="minorHAnsi" w:cstheme="minorHAnsi"/>
                <w:color w:val="000000"/>
                <w:sz w:val="20"/>
                <w:szCs w:val="20"/>
              </w:rPr>
              <w:t>Ailenin eğitim-öğretim sürecine dâhil edilmesi</w:t>
            </w:r>
          </w:p>
        </w:tc>
        <w:tc>
          <w:tcPr>
            <w:tcW w:w="284" w:type="dxa"/>
            <w:vMerge/>
            <w:vAlign w:val="center"/>
          </w:tcPr>
          <w:p w14:paraId="7B24E313"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51283EB8"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17</w:t>
            </w:r>
          </w:p>
        </w:tc>
        <w:tc>
          <w:tcPr>
            <w:tcW w:w="6457" w:type="dxa"/>
            <w:vAlign w:val="center"/>
          </w:tcPr>
          <w:p w14:paraId="0FFB0B90"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F0429">
              <w:rPr>
                <w:rFonts w:asciiTheme="minorHAnsi" w:eastAsia="Calibri" w:hAnsiTheme="minorHAnsi" w:cstheme="minorHAnsi"/>
                <w:color w:val="000000"/>
                <w:sz w:val="20"/>
                <w:szCs w:val="20"/>
              </w:rPr>
              <w:t>Yaygın Eğitim alanında, kurumların ve kurs programlarının çokluğu ve çeşitliliği</w:t>
            </w:r>
          </w:p>
        </w:tc>
      </w:tr>
      <w:tr w:rsidR="008F0429" w14:paraId="513E593B"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25EA9EFA" w14:textId="77777777" w:rsidR="008F0429" w:rsidRPr="008F0429" w:rsidRDefault="008F0429" w:rsidP="00457494">
            <w:pPr>
              <w:rPr>
                <w:rFonts w:asciiTheme="minorHAnsi" w:hAnsiTheme="minorHAnsi" w:cstheme="minorHAnsi"/>
                <w:b w:val="0"/>
                <w:sz w:val="20"/>
                <w:szCs w:val="20"/>
              </w:rPr>
            </w:pPr>
            <w:r w:rsidRPr="008F0429">
              <w:rPr>
                <w:rFonts w:asciiTheme="minorHAnsi" w:hAnsiTheme="minorHAnsi" w:cstheme="minorHAnsi"/>
                <w:b w:val="0"/>
                <w:sz w:val="20"/>
                <w:szCs w:val="20"/>
              </w:rPr>
              <w:t>8</w:t>
            </w:r>
          </w:p>
        </w:tc>
        <w:tc>
          <w:tcPr>
            <w:tcW w:w="6390" w:type="dxa"/>
            <w:vAlign w:val="center"/>
          </w:tcPr>
          <w:p w14:paraId="34E1B456"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hAnsiTheme="minorHAnsi" w:cstheme="minorHAnsi"/>
                <w:sz w:val="20"/>
                <w:szCs w:val="20"/>
              </w:rPr>
              <w:t>Yetişmiş insan kaynağının fazla olması</w:t>
            </w:r>
          </w:p>
        </w:tc>
        <w:tc>
          <w:tcPr>
            <w:tcW w:w="284" w:type="dxa"/>
            <w:vMerge/>
            <w:vAlign w:val="center"/>
          </w:tcPr>
          <w:p w14:paraId="51D02713"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567" w:type="dxa"/>
            <w:vAlign w:val="center"/>
          </w:tcPr>
          <w:p w14:paraId="3977E9F5"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8F0429">
              <w:rPr>
                <w:rFonts w:asciiTheme="minorHAnsi" w:hAnsiTheme="minorHAnsi" w:cstheme="minorHAnsi"/>
                <w:sz w:val="20"/>
                <w:szCs w:val="20"/>
              </w:rPr>
              <w:t>18</w:t>
            </w:r>
          </w:p>
        </w:tc>
        <w:tc>
          <w:tcPr>
            <w:tcW w:w="6457" w:type="dxa"/>
            <w:vAlign w:val="center"/>
          </w:tcPr>
          <w:p w14:paraId="48571E9D"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hAnsiTheme="minorHAnsi" w:cstheme="minorHAnsi"/>
                <w:sz w:val="20"/>
                <w:szCs w:val="20"/>
              </w:rPr>
              <w:t>Dış paydaşların süreçlere katılım oranının yüksek olması</w:t>
            </w:r>
          </w:p>
        </w:tc>
      </w:tr>
      <w:tr w:rsidR="008F0429" w14:paraId="61EB9BF0"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5FF2115C" w14:textId="77777777" w:rsidR="008F0429" w:rsidRPr="008F0429" w:rsidRDefault="008F0429" w:rsidP="00457494">
            <w:pPr>
              <w:rPr>
                <w:rFonts w:asciiTheme="minorHAnsi" w:hAnsiTheme="minorHAnsi" w:cstheme="minorHAnsi"/>
                <w:b w:val="0"/>
                <w:sz w:val="20"/>
                <w:szCs w:val="20"/>
              </w:rPr>
            </w:pPr>
            <w:r w:rsidRPr="008F0429">
              <w:rPr>
                <w:rFonts w:asciiTheme="minorHAnsi" w:hAnsiTheme="minorHAnsi" w:cstheme="minorHAnsi"/>
                <w:b w:val="0"/>
                <w:sz w:val="20"/>
                <w:szCs w:val="20"/>
              </w:rPr>
              <w:t>9</w:t>
            </w:r>
          </w:p>
        </w:tc>
        <w:tc>
          <w:tcPr>
            <w:tcW w:w="6390" w:type="dxa"/>
            <w:vAlign w:val="center"/>
          </w:tcPr>
          <w:p w14:paraId="6490E9F6"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hAnsiTheme="minorHAnsi" w:cstheme="minorHAnsi"/>
                <w:sz w:val="20"/>
                <w:szCs w:val="20"/>
              </w:rPr>
              <w:t>Hizmet binasının ve fiziki şartlarının yeterli olması</w:t>
            </w:r>
          </w:p>
        </w:tc>
        <w:tc>
          <w:tcPr>
            <w:tcW w:w="284" w:type="dxa"/>
            <w:vMerge/>
            <w:vAlign w:val="center"/>
          </w:tcPr>
          <w:p w14:paraId="266C5FA8"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269E68FB" w14:textId="77777777" w:rsidR="008F0429" w:rsidRPr="008F0429" w:rsidRDefault="008F0429" w:rsidP="0045749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19</w:t>
            </w:r>
          </w:p>
        </w:tc>
        <w:tc>
          <w:tcPr>
            <w:tcW w:w="6457" w:type="dxa"/>
            <w:vAlign w:val="center"/>
          </w:tcPr>
          <w:p w14:paraId="51B9D9F6" w14:textId="694FAE24" w:rsidR="008F0429" w:rsidRPr="008F0429" w:rsidRDefault="00206752" w:rsidP="00DC4C2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cs="Calibri"/>
                <w:sz w:val="20"/>
                <w:szCs w:val="20"/>
              </w:rPr>
              <w:t>Mesleki ve Teknik Eğitimde sektörle nitelikli iş birliği protokollerinin yapılıyor</w:t>
            </w:r>
            <w:r w:rsidR="00DC4C2B">
              <w:rPr>
                <w:rFonts w:cs="Calibri"/>
                <w:sz w:val="20"/>
                <w:szCs w:val="20"/>
              </w:rPr>
              <w:t xml:space="preserve"> </w:t>
            </w:r>
            <w:r>
              <w:rPr>
                <w:rFonts w:cs="Calibri"/>
                <w:sz w:val="20"/>
                <w:szCs w:val="20"/>
              </w:rPr>
              <w:t>olması</w:t>
            </w:r>
          </w:p>
        </w:tc>
      </w:tr>
      <w:tr w:rsidR="008F0429" w14:paraId="284D69DC"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26CA43C5" w14:textId="77777777" w:rsidR="008F0429" w:rsidRPr="00190820" w:rsidRDefault="008F0429" w:rsidP="00457494">
            <w:pPr>
              <w:rPr>
                <w:rFonts w:asciiTheme="minorHAnsi" w:eastAsiaTheme="minorHAnsi" w:hAnsiTheme="minorHAnsi" w:cstheme="minorHAnsi"/>
                <w:b w:val="0"/>
                <w:sz w:val="20"/>
                <w:szCs w:val="20"/>
              </w:rPr>
            </w:pPr>
            <w:r w:rsidRPr="00190820">
              <w:rPr>
                <w:rFonts w:asciiTheme="minorHAnsi" w:eastAsiaTheme="minorHAnsi" w:hAnsiTheme="minorHAnsi" w:cstheme="minorHAnsi"/>
                <w:b w:val="0"/>
                <w:sz w:val="20"/>
                <w:szCs w:val="20"/>
              </w:rPr>
              <w:t>10</w:t>
            </w:r>
          </w:p>
        </w:tc>
        <w:tc>
          <w:tcPr>
            <w:tcW w:w="6390" w:type="dxa"/>
            <w:vAlign w:val="center"/>
          </w:tcPr>
          <w:p w14:paraId="3896A087" w14:textId="77777777" w:rsidR="008F0429" w:rsidRPr="00B65C15" w:rsidRDefault="00C421B7" w:rsidP="0045749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B65C15">
              <w:rPr>
                <w:rFonts w:asciiTheme="minorHAnsi" w:hAnsiTheme="minorHAnsi" w:cstheme="minorHAnsi"/>
                <w:sz w:val="20"/>
                <w:szCs w:val="20"/>
              </w:rPr>
              <w:t>İhtiyaç duyulması halinde yeni kurs programlarının hazırlanarak eğitim-öğretim hizmetine sunulması</w:t>
            </w:r>
          </w:p>
        </w:tc>
        <w:tc>
          <w:tcPr>
            <w:tcW w:w="284" w:type="dxa"/>
            <w:vMerge/>
            <w:vAlign w:val="center"/>
          </w:tcPr>
          <w:p w14:paraId="05992B38"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601BC474" w14:textId="77777777" w:rsidR="008F0429" w:rsidRPr="008F0429" w:rsidRDefault="008F0429" w:rsidP="00457494">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20</w:t>
            </w:r>
          </w:p>
        </w:tc>
        <w:tc>
          <w:tcPr>
            <w:tcW w:w="6457" w:type="dxa"/>
            <w:vAlign w:val="center"/>
          </w:tcPr>
          <w:p w14:paraId="244C906D" w14:textId="77777777" w:rsidR="008F0429" w:rsidRPr="008F0429" w:rsidRDefault="00C421B7" w:rsidP="0045749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Pr>
                <w:rFonts w:cs="Calibri"/>
                <w:sz w:val="20"/>
                <w:szCs w:val="20"/>
              </w:rPr>
              <w:t>Okulların proje üretme konusunda motivasyonlarının yüksek olması</w:t>
            </w:r>
          </w:p>
        </w:tc>
      </w:tr>
    </w:tbl>
    <w:p w14:paraId="3CE2E29B" w14:textId="77777777" w:rsidR="008F06F5" w:rsidRDefault="008F06F5">
      <w:pPr>
        <w:rPr>
          <w:rFonts w:cs="Times New Roman"/>
          <w:sz w:val="32"/>
          <w:szCs w:val="24"/>
        </w:rPr>
      </w:pPr>
    </w:p>
    <w:tbl>
      <w:tblPr>
        <w:tblStyle w:val="AkKlavuz-Vurgu1"/>
        <w:tblW w:w="0" w:type="auto"/>
        <w:tblLook w:val="04A0" w:firstRow="1" w:lastRow="0" w:firstColumn="1" w:lastColumn="0" w:noHBand="0" w:noVBand="1"/>
      </w:tblPr>
      <w:tblGrid>
        <w:gridCol w:w="519"/>
        <w:gridCol w:w="6271"/>
        <w:gridCol w:w="283"/>
        <w:gridCol w:w="563"/>
        <w:gridCol w:w="6348"/>
      </w:tblGrid>
      <w:tr w:rsidR="00C71E8A" w14:paraId="66ED1EDD" w14:textId="77777777" w:rsidTr="00DC4C2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84" w:type="dxa"/>
            <w:gridSpan w:val="5"/>
          </w:tcPr>
          <w:p w14:paraId="3EB5FE64" w14:textId="77777777" w:rsidR="00C71E8A" w:rsidRPr="0031607F" w:rsidRDefault="00C71E8A" w:rsidP="009D01B8">
            <w:pPr>
              <w:jc w:val="center"/>
              <w:rPr>
                <w:rFonts w:cs="Times New Roman"/>
                <w:sz w:val="32"/>
                <w:szCs w:val="24"/>
              </w:rPr>
            </w:pPr>
            <w:r w:rsidRPr="00DC4C2B">
              <w:rPr>
                <w:rFonts w:cs="Calibri"/>
                <w:bCs w:val="0"/>
                <w:sz w:val="28"/>
                <w:szCs w:val="28"/>
              </w:rPr>
              <w:lastRenderedPageBreak/>
              <w:t>Zayıf Yönler</w:t>
            </w:r>
          </w:p>
        </w:tc>
      </w:tr>
      <w:tr w:rsidR="00C71E8A" w14:paraId="7DC91329"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dxa"/>
            <w:vAlign w:val="center"/>
          </w:tcPr>
          <w:p w14:paraId="31C5EAA3" w14:textId="77777777" w:rsidR="00C71E8A" w:rsidRPr="008F0429" w:rsidRDefault="00C71E8A" w:rsidP="009D01B8">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1</w:t>
            </w:r>
          </w:p>
        </w:tc>
        <w:tc>
          <w:tcPr>
            <w:tcW w:w="6271" w:type="dxa"/>
            <w:vAlign w:val="center"/>
          </w:tcPr>
          <w:p w14:paraId="10C74DB4" w14:textId="77777777" w:rsidR="00C71E8A" w:rsidRPr="008F0429" w:rsidRDefault="00E06018"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cs="Calibri"/>
                <w:sz w:val="20"/>
                <w:szCs w:val="20"/>
              </w:rPr>
              <w:t>Okullar arası başarı farklarının bazı bölgelerde yüksek olması</w:t>
            </w:r>
          </w:p>
        </w:tc>
        <w:tc>
          <w:tcPr>
            <w:tcW w:w="283" w:type="dxa"/>
            <w:vMerge w:val="restart"/>
            <w:vAlign w:val="center"/>
          </w:tcPr>
          <w:p w14:paraId="48FCA7BD" w14:textId="77777777" w:rsidR="00C71E8A" w:rsidRPr="008F0429" w:rsidRDefault="00C71E8A"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3" w:type="dxa"/>
            <w:vAlign w:val="center"/>
          </w:tcPr>
          <w:p w14:paraId="1FBBE417" w14:textId="77777777" w:rsidR="00C71E8A" w:rsidRPr="008F0429" w:rsidRDefault="00C71E8A"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11</w:t>
            </w:r>
          </w:p>
        </w:tc>
        <w:tc>
          <w:tcPr>
            <w:tcW w:w="6348" w:type="dxa"/>
            <w:vAlign w:val="center"/>
          </w:tcPr>
          <w:p w14:paraId="062A0573" w14:textId="77777777" w:rsidR="009C1C1C" w:rsidRDefault="009C1C1C" w:rsidP="009C1C1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Okullarımızdaki eğitsel araç ve gereçlerin sürekli artan ihtiyacı karşılamakta</w:t>
            </w:r>
          </w:p>
          <w:p w14:paraId="151FBE02" w14:textId="77777777" w:rsidR="00C71E8A" w:rsidRPr="008F0429" w:rsidRDefault="009C1C1C" w:rsidP="009C1C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Pr>
                <w:rFonts w:cs="Calibri"/>
                <w:sz w:val="20"/>
                <w:szCs w:val="20"/>
              </w:rPr>
              <w:t>yetersiz</w:t>
            </w:r>
            <w:proofErr w:type="gramEnd"/>
            <w:r>
              <w:rPr>
                <w:rFonts w:cs="Calibri"/>
                <w:sz w:val="20"/>
                <w:szCs w:val="20"/>
              </w:rPr>
              <w:t xml:space="preserve"> kalması</w:t>
            </w:r>
          </w:p>
        </w:tc>
      </w:tr>
      <w:tr w:rsidR="00C71E8A" w14:paraId="2629956A"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dxa"/>
            <w:vAlign w:val="center"/>
          </w:tcPr>
          <w:p w14:paraId="25F11431" w14:textId="77777777" w:rsidR="00C71E8A" w:rsidRPr="008F0429" w:rsidRDefault="00C71E8A" w:rsidP="009D01B8">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2</w:t>
            </w:r>
          </w:p>
        </w:tc>
        <w:tc>
          <w:tcPr>
            <w:tcW w:w="6271" w:type="dxa"/>
            <w:vAlign w:val="center"/>
          </w:tcPr>
          <w:p w14:paraId="2CA05EDD" w14:textId="77777777" w:rsidR="00C71E8A" w:rsidRPr="008F0429" w:rsidRDefault="00E06018"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cs="Calibri"/>
                <w:sz w:val="20"/>
                <w:szCs w:val="20"/>
              </w:rPr>
              <w:t>Derslik sayısının yeterli olmaması</w:t>
            </w:r>
          </w:p>
        </w:tc>
        <w:tc>
          <w:tcPr>
            <w:tcW w:w="283" w:type="dxa"/>
            <w:vMerge/>
            <w:vAlign w:val="center"/>
          </w:tcPr>
          <w:p w14:paraId="1F640D91" w14:textId="77777777" w:rsidR="00C71E8A" w:rsidRPr="008F0429" w:rsidRDefault="00C71E8A"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3" w:type="dxa"/>
            <w:vAlign w:val="center"/>
          </w:tcPr>
          <w:p w14:paraId="5C693FE0" w14:textId="77777777" w:rsidR="00C71E8A" w:rsidRPr="008F0429" w:rsidRDefault="00C71E8A"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12</w:t>
            </w:r>
          </w:p>
        </w:tc>
        <w:tc>
          <w:tcPr>
            <w:tcW w:w="6348" w:type="dxa"/>
            <w:vAlign w:val="center"/>
          </w:tcPr>
          <w:p w14:paraId="4CC46A29" w14:textId="77777777" w:rsidR="00C71E8A" w:rsidRPr="008F0429" w:rsidRDefault="009C1C1C" w:rsidP="009C1C1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cs="Calibri"/>
                <w:sz w:val="20"/>
                <w:szCs w:val="20"/>
              </w:rPr>
              <w:t>Köy okullarında ücretli öğretmen görevlendirilmesinin zor olması</w:t>
            </w:r>
          </w:p>
        </w:tc>
      </w:tr>
      <w:tr w:rsidR="00C71E8A" w14:paraId="3F992ACE"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dxa"/>
            <w:vAlign w:val="center"/>
          </w:tcPr>
          <w:p w14:paraId="2455DA47" w14:textId="77777777" w:rsidR="00C71E8A" w:rsidRPr="008F0429" w:rsidRDefault="00C71E8A" w:rsidP="009D01B8">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3</w:t>
            </w:r>
          </w:p>
        </w:tc>
        <w:tc>
          <w:tcPr>
            <w:tcW w:w="6271" w:type="dxa"/>
            <w:vAlign w:val="center"/>
          </w:tcPr>
          <w:p w14:paraId="0CA3964F" w14:textId="77777777" w:rsidR="00E06018" w:rsidRDefault="00E06018" w:rsidP="00E0601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Geçici koruma altındaki yabancı uyruklu öğrencilerin okul ortamına</w:t>
            </w:r>
          </w:p>
          <w:p w14:paraId="7ACA173B" w14:textId="77777777" w:rsidR="00C71E8A" w:rsidRPr="008F0429" w:rsidRDefault="00E06018" w:rsidP="00E060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Pr>
                <w:rFonts w:cs="Calibri"/>
                <w:sz w:val="20"/>
                <w:szCs w:val="20"/>
              </w:rPr>
              <w:t>uyumda</w:t>
            </w:r>
            <w:proofErr w:type="gramEnd"/>
            <w:r>
              <w:rPr>
                <w:rFonts w:cs="Calibri"/>
                <w:sz w:val="20"/>
                <w:szCs w:val="20"/>
              </w:rPr>
              <w:t xml:space="preserve"> zorlanması</w:t>
            </w:r>
          </w:p>
        </w:tc>
        <w:tc>
          <w:tcPr>
            <w:tcW w:w="283" w:type="dxa"/>
            <w:vMerge/>
            <w:vAlign w:val="center"/>
          </w:tcPr>
          <w:p w14:paraId="35EA3E07" w14:textId="77777777" w:rsidR="00C71E8A" w:rsidRPr="008F0429" w:rsidRDefault="00C71E8A"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3" w:type="dxa"/>
            <w:vAlign w:val="center"/>
          </w:tcPr>
          <w:p w14:paraId="765A554D" w14:textId="77777777" w:rsidR="00C71E8A" w:rsidRPr="008F0429" w:rsidRDefault="00C71E8A"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13</w:t>
            </w:r>
          </w:p>
        </w:tc>
        <w:tc>
          <w:tcPr>
            <w:tcW w:w="6348" w:type="dxa"/>
            <w:vAlign w:val="center"/>
          </w:tcPr>
          <w:p w14:paraId="0287651C" w14:textId="77777777" w:rsidR="009C1C1C" w:rsidRDefault="009C1C1C" w:rsidP="009C1C1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Ulaşım yoğunluğunun gezi, gözlem ve inceleme konusunda engeller</w:t>
            </w:r>
          </w:p>
          <w:p w14:paraId="1F3E99A6" w14:textId="77777777" w:rsidR="00C71E8A" w:rsidRPr="008F0429" w:rsidRDefault="009C1C1C" w:rsidP="009C1C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Pr>
                <w:rFonts w:cs="Calibri"/>
                <w:sz w:val="20"/>
                <w:szCs w:val="20"/>
              </w:rPr>
              <w:t>oluşturması</w:t>
            </w:r>
            <w:proofErr w:type="gramEnd"/>
          </w:p>
        </w:tc>
      </w:tr>
      <w:tr w:rsidR="00C71E8A" w14:paraId="4C40C186"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dxa"/>
            <w:vAlign w:val="center"/>
          </w:tcPr>
          <w:p w14:paraId="720C05D6" w14:textId="77777777" w:rsidR="00C71E8A" w:rsidRPr="008F0429" w:rsidRDefault="00C71E8A" w:rsidP="009D01B8">
            <w:pPr>
              <w:rPr>
                <w:rFonts w:asciiTheme="minorHAnsi" w:hAnsiTheme="minorHAnsi" w:cstheme="minorHAnsi"/>
                <w:b w:val="0"/>
                <w:sz w:val="20"/>
                <w:szCs w:val="20"/>
              </w:rPr>
            </w:pPr>
            <w:r w:rsidRPr="008F0429">
              <w:rPr>
                <w:rFonts w:asciiTheme="minorHAnsi" w:hAnsiTheme="minorHAnsi" w:cstheme="minorHAnsi"/>
                <w:b w:val="0"/>
                <w:sz w:val="20"/>
                <w:szCs w:val="20"/>
              </w:rPr>
              <w:t>4</w:t>
            </w:r>
          </w:p>
        </w:tc>
        <w:tc>
          <w:tcPr>
            <w:tcW w:w="6271" w:type="dxa"/>
            <w:vAlign w:val="center"/>
          </w:tcPr>
          <w:p w14:paraId="5248DD40" w14:textId="77777777" w:rsidR="00E06018" w:rsidRDefault="00E06018" w:rsidP="00E0601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Bazı okullarımızın artan sosyal, kültürel ve sportif etkinlik ihtiyacını</w:t>
            </w:r>
          </w:p>
          <w:p w14:paraId="505CB97D" w14:textId="77777777" w:rsidR="00C71E8A" w:rsidRPr="008F0429" w:rsidRDefault="00E06018" w:rsidP="00E0601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gramStart"/>
            <w:r>
              <w:rPr>
                <w:rFonts w:cs="Calibri"/>
                <w:sz w:val="20"/>
                <w:szCs w:val="20"/>
              </w:rPr>
              <w:t>karşılayacak</w:t>
            </w:r>
            <w:proofErr w:type="gramEnd"/>
            <w:r>
              <w:rPr>
                <w:rFonts w:cs="Calibri"/>
                <w:sz w:val="20"/>
                <w:szCs w:val="20"/>
              </w:rPr>
              <w:t xml:space="preserve"> fiziki alanlar ve donatılar açısından yeterli olmaması</w:t>
            </w:r>
          </w:p>
        </w:tc>
        <w:tc>
          <w:tcPr>
            <w:tcW w:w="283" w:type="dxa"/>
            <w:vMerge/>
            <w:vAlign w:val="center"/>
          </w:tcPr>
          <w:p w14:paraId="1044D711" w14:textId="77777777" w:rsidR="00C71E8A" w:rsidRPr="008F0429" w:rsidRDefault="00C71E8A"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3" w:type="dxa"/>
            <w:vAlign w:val="center"/>
          </w:tcPr>
          <w:p w14:paraId="3BFB54CF" w14:textId="77777777" w:rsidR="00C71E8A" w:rsidRPr="008F0429" w:rsidRDefault="00C71E8A"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14</w:t>
            </w:r>
          </w:p>
        </w:tc>
        <w:tc>
          <w:tcPr>
            <w:tcW w:w="6348" w:type="dxa"/>
            <w:vAlign w:val="center"/>
          </w:tcPr>
          <w:p w14:paraId="33F1546E" w14:textId="77777777" w:rsidR="00C71E8A" w:rsidRPr="008F0429" w:rsidRDefault="009C1C1C"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cs="Calibri"/>
                <w:sz w:val="20"/>
                <w:szCs w:val="20"/>
              </w:rPr>
              <w:t>Meslek Liselerine yönelik olumsuz algı</w:t>
            </w:r>
          </w:p>
        </w:tc>
      </w:tr>
      <w:tr w:rsidR="00C71E8A" w14:paraId="0FA8FB81"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dxa"/>
            <w:vAlign w:val="center"/>
          </w:tcPr>
          <w:p w14:paraId="6B4D090B" w14:textId="77777777" w:rsidR="00C71E8A" w:rsidRPr="008F0429" w:rsidRDefault="00C71E8A" w:rsidP="009D01B8">
            <w:pPr>
              <w:rPr>
                <w:rFonts w:asciiTheme="minorHAnsi" w:hAnsiTheme="minorHAnsi" w:cstheme="minorHAnsi"/>
                <w:b w:val="0"/>
                <w:sz w:val="20"/>
                <w:szCs w:val="20"/>
              </w:rPr>
            </w:pPr>
            <w:r w:rsidRPr="008F0429">
              <w:rPr>
                <w:rFonts w:asciiTheme="minorHAnsi" w:hAnsiTheme="minorHAnsi" w:cstheme="minorHAnsi"/>
                <w:b w:val="0"/>
                <w:sz w:val="20"/>
                <w:szCs w:val="20"/>
              </w:rPr>
              <w:t>5</w:t>
            </w:r>
          </w:p>
        </w:tc>
        <w:tc>
          <w:tcPr>
            <w:tcW w:w="6271" w:type="dxa"/>
            <w:vAlign w:val="center"/>
          </w:tcPr>
          <w:p w14:paraId="0560E343" w14:textId="77777777" w:rsidR="00C71E8A" w:rsidRPr="008F0429" w:rsidRDefault="00E06018"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cs="Calibri"/>
                <w:sz w:val="20"/>
                <w:szCs w:val="20"/>
              </w:rPr>
              <w:t>Nüfusa göre ortaöğretimde okul ve derslik sayısının yetersiz olması</w:t>
            </w:r>
          </w:p>
        </w:tc>
        <w:tc>
          <w:tcPr>
            <w:tcW w:w="283" w:type="dxa"/>
            <w:vMerge/>
            <w:vAlign w:val="center"/>
          </w:tcPr>
          <w:p w14:paraId="70FB22FB" w14:textId="77777777" w:rsidR="00C71E8A" w:rsidRPr="008F0429" w:rsidRDefault="00C71E8A"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3" w:type="dxa"/>
            <w:vAlign w:val="center"/>
          </w:tcPr>
          <w:p w14:paraId="6D79E660" w14:textId="77777777" w:rsidR="00C71E8A" w:rsidRPr="008F0429" w:rsidRDefault="00C71E8A"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15</w:t>
            </w:r>
          </w:p>
        </w:tc>
        <w:tc>
          <w:tcPr>
            <w:tcW w:w="6348" w:type="dxa"/>
            <w:vAlign w:val="center"/>
          </w:tcPr>
          <w:p w14:paraId="7887DFFE" w14:textId="77777777" w:rsidR="00C71E8A" w:rsidRPr="008F0429" w:rsidRDefault="009C1C1C"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cs="Calibri"/>
                <w:sz w:val="20"/>
                <w:szCs w:val="20"/>
              </w:rPr>
              <w:t>Halk Eğitimi Merkezi kurslarına erişimde güçlüklerin yaşanması</w:t>
            </w:r>
          </w:p>
        </w:tc>
      </w:tr>
      <w:tr w:rsidR="00C71E8A" w14:paraId="3E4E052D"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dxa"/>
            <w:vAlign w:val="center"/>
          </w:tcPr>
          <w:p w14:paraId="60C52A73" w14:textId="77777777" w:rsidR="00C71E8A" w:rsidRPr="008F0429" w:rsidRDefault="00C71E8A" w:rsidP="009D01B8">
            <w:pPr>
              <w:rPr>
                <w:rFonts w:asciiTheme="minorHAnsi" w:hAnsiTheme="minorHAnsi" w:cstheme="minorHAnsi"/>
                <w:b w:val="0"/>
                <w:sz w:val="20"/>
                <w:szCs w:val="20"/>
              </w:rPr>
            </w:pPr>
            <w:r w:rsidRPr="008F0429">
              <w:rPr>
                <w:rFonts w:asciiTheme="minorHAnsi" w:hAnsiTheme="minorHAnsi" w:cstheme="minorHAnsi"/>
                <w:b w:val="0"/>
                <w:sz w:val="20"/>
                <w:szCs w:val="20"/>
              </w:rPr>
              <w:t>6</w:t>
            </w:r>
          </w:p>
        </w:tc>
        <w:tc>
          <w:tcPr>
            <w:tcW w:w="6271" w:type="dxa"/>
            <w:vAlign w:val="center"/>
          </w:tcPr>
          <w:p w14:paraId="06FA6C86" w14:textId="77777777" w:rsidR="00C71E8A" w:rsidRPr="008F0429" w:rsidRDefault="00E06018"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cs="Calibri"/>
                <w:sz w:val="20"/>
                <w:szCs w:val="20"/>
              </w:rPr>
              <w:t>Özel eğitim öğretmeni norm açığı</w:t>
            </w:r>
          </w:p>
        </w:tc>
        <w:tc>
          <w:tcPr>
            <w:tcW w:w="283" w:type="dxa"/>
            <w:vMerge/>
            <w:vAlign w:val="center"/>
          </w:tcPr>
          <w:p w14:paraId="502215FD" w14:textId="77777777" w:rsidR="00C71E8A" w:rsidRPr="008F0429" w:rsidRDefault="00C71E8A"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3" w:type="dxa"/>
            <w:vAlign w:val="center"/>
          </w:tcPr>
          <w:p w14:paraId="46B2656C" w14:textId="77777777" w:rsidR="00C71E8A" w:rsidRPr="008F0429" w:rsidRDefault="00C71E8A"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16</w:t>
            </w:r>
          </w:p>
        </w:tc>
        <w:tc>
          <w:tcPr>
            <w:tcW w:w="6348" w:type="dxa"/>
            <w:vAlign w:val="center"/>
          </w:tcPr>
          <w:p w14:paraId="44E9CA42" w14:textId="77777777" w:rsidR="009C1C1C" w:rsidRDefault="009C1C1C" w:rsidP="009C1C1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Gelişen teknolojiye ilişkin atölye ve işliklerde gerekli güncellemelerin</w:t>
            </w:r>
          </w:p>
          <w:p w14:paraId="580120A3" w14:textId="77777777" w:rsidR="00C71E8A" w:rsidRPr="008F0429" w:rsidRDefault="009C1C1C" w:rsidP="009C1C1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gramStart"/>
            <w:r>
              <w:rPr>
                <w:rFonts w:cs="Calibri"/>
                <w:sz w:val="20"/>
                <w:szCs w:val="20"/>
              </w:rPr>
              <w:t>zamanında</w:t>
            </w:r>
            <w:proofErr w:type="gramEnd"/>
            <w:r>
              <w:rPr>
                <w:rFonts w:cs="Calibri"/>
                <w:sz w:val="20"/>
                <w:szCs w:val="20"/>
              </w:rPr>
              <w:t xml:space="preserve"> yapılamaması</w:t>
            </w:r>
          </w:p>
        </w:tc>
      </w:tr>
      <w:tr w:rsidR="00C71E8A" w14:paraId="243EFEA5"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dxa"/>
            <w:vAlign w:val="center"/>
          </w:tcPr>
          <w:p w14:paraId="522961C5" w14:textId="77777777" w:rsidR="00C71E8A" w:rsidRPr="008F0429" w:rsidRDefault="00C71E8A" w:rsidP="009D01B8">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7</w:t>
            </w:r>
          </w:p>
        </w:tc>
        <w:tc>
          <w:tcPr>
            <w:tcW w:w="6271" w:type="dxa"/>
            <w:vAlign w:val="center"/>
          </w:tcPr>
          <w:p w14:paraId="189894EA" w14:textId="77777777" w:rsidR="00E06018" w:rsidRDefault="00E06018" w:rsidP="00E0601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Sınıfında özel eğitim öğrencileri olan öğretmenlerin hizmet içi eğitim</w:t>
            </w:r>
          </w:p>
          <w:p w14:paraId="3095A063" w14:textId="77777777" w:rsidR="00C71E8A" w:rsidRPr="008F0429" w:rsidRDefault="00E06018" w:rsidP="00E060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Pr>
                <w:rFonts w:cs="Calibri"/>
                <w:sz w:val="20"/>
                <w:szCs w:val="20"/>
              </w:rPr>
              <w:t>ihtiyacı</w:t>
            </w:r>
            <w:proofErr w:type="gramEnd"/>
          </w:p>
        </w:tc>
        <w:tc>
          <w:tcPr>
            <w:tcW w:w="283" w:type="dxa"/>
            <w:vMerge/>
            <w:vAlign w:val="center"/>
          </w:tcPr>
          <w:p w14:paraId="7736C576" w14:textId="77777777" w:rsidR="00C71E8A" w:rsidRPr="008F0429" w:rsidRDefault="00C71E8A"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3" w:type="dxa"/>
            <w:vAlign w:val="center"/>
          </w:tcPr>
          <w:p w14:paraId="0B42355C" w14:textId="77777777" w:rsidR="00C71E8A" w:rsidRPr="008F0429" w:rsidRDefault="00C71E8A"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17</w:t>
            </w:r>
          </w:p>
        </w:tc>
        <w:tc>
          <w:tcPr>
            <w:tcW w:w="6348" w:type="dxa"/>
            <w:vAlign w:val="center"/>
          </w:tcPr>
          <w:p w14:paraId="0605B6B5" w14:textId="77777777" w:rsidR="00C71E8A" w:rsidRPr="008F0429" w:rsidRDefault="009C1C1C"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cs="Calibri"/>
                <w:sz w:val="20"/>
                <w:szCs w:val="20"/>
              </w:rPr>
              <w:t>Ölçme ve değerlendirmede standardın istenen düzeyde olmaması</w:t>
            </w:r>
          </w:p>
        </w:tc>
      </w:tr>
      <w:tr w:rsidR="00C71E8A" w14:paraId="42DB1EEB"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dxa"/>
            <w:vAlign w:val="center"/>
          </w:tcPr>
          <w:p w14:paraId="1FBBBEF5" w14:textId="77777777" w:rsidR="00C71E8A" w:rsidRPr="008F0429" w:rsidRDefault="00C71E8A" w:rsidP="009D01B8">
            <w:pPr>
              <w:rPr>
                <w:rFonts w:asciiTheme="minorHAnsi" w:hAnsiTheme="minorHAnsi" w:cstheme="minorHAnsi"/>
                <w:b w:val="0"/>
                <w:sz w:val="20"/>
                <w:szCs w:val="20"/>
              </w:rPr>
            </w:pPr>
            <w:r w:rsidRPr="008F0429">
              <w:rPr>
                <w:rFonts w:asciiTheme="minorHAnsi" w:hAnsiTheme="minorHAnsi" w:cstheme="minorHAnsi"/>
                <w:b w:val="0"/>
                <w:sz w:val="20"/>
                <w:szCs w:val="20"/>
              </w:rPr>
              <w:t>8</w:t>
            </w:r>
          </w:p>
        </w:tc>
        <w:tc>
          <w:tcPr>
            <w:tcW w:w="6271" w:type="dxa"/>
            <w:vAlign w:val="center"/>
          </w:tcPr>
          <w:p w14:paraId="00998DA2" w14:textId="77777777" w:rsidR="00C71E8A" w:rsidRPr="008F0429" w:rsidRDefault="00E06018"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Pr>
                <w:rFonts w:cs="Calibri"/>
                <w:sz w:val="20"/>
                <w:szCs w:val="20"/>
              </w:rPr>
              <w:t>Ulaşım güçlükleri nedeniyle saha ziyaretlerine yeterli zaman ayrılamaması</w:t>
            </w:r>
          </w:p>
        </w:tc>
        <w:tc>
          <w:tcPr>
            <w:tcW w:w="283" w:type="dxa"/>
            <w:vMerge/>
            <w:vAlign w:val="center"/>
          </w:tcPr>
          <w:p w14:paraId="1DDB1E0D" w14:textId="77777777" w:rsidR="00C71E8A" w:rsidRPr="008F0429" w:rsidRDefault="00C71E8A"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563" w:type="dxa"/>
            <w:vAlign w:val="center"/>
          </w:tcPr>
          <w:p w14:paraId="7A1C93EA" w14:textId="77777777" w:rsidR="00C71E8A" w:rsidRPr="008F0429" w:rsidRDefault="00C71E8A"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8F0429">
              <w:rPr>
                <w:rFonts w:asciiTheme="minorHAnsi" w:hAnsiTheme="minorHAnsi" w:cstheme="minorHAnsi"/>
                <w:sz w:val="20"/>
                <w:szCs w:val="20"/>
              </w:rPr>
              <w:t>18</w:t>
            </w:r>
          </w:p>
        </w:tc>
        <w:tc>
          <w:tcPr>
            <w:tcW w:w="6348" w:type="dxa"/>
            <w:vAlign w:val="center"/>
          </w:tcPr>
          <w:p w14:paraId="35637062" w14:textId="77777777" w:rsidR="00C71E8A" w:rsidRPr="009C1C1C" w:rsidRDefault="009C1C1C" w:rsidP="009C1C1C">
            <w:pPr>
              <w:cnfStyle w:val="000000010000" w:firstRow="0" w:lastRow="0" w:firstColumn="0" w:lastColumn="0" w:oddVBand="0" w:evenVBand="0" w:oddHBand="0" w:evenHBand="1" w:firstRowFirstColumn="0" w:firstRowLastColumn="0" w:lastRowFirstColumn="0" w:lastRowLastColumn="0"/>
              <w:rPr>
                <w:rFonts w:cs="Calibri"/>
                <w:sz w:val="20"/>
                <w:szCs w:val="20"/>
              </w:rPr>
            </w:pPr>
            <w:r w:rsidRPr="009C1C1C">
              <w:rPr>
                <w:rFonts w:cs="Calibri"/>
                <w:sz w:val="20"/>
                <w:szCs w:val="20"/>
              </w:rPr>
              <w:t>Veri, bilgi ve belge arşivleme ile bilgi yönetimi sisteminin yetersiz olması</w:t>
            </w:r>
          </w:p>
        </w:tc>
      </w:tr>
      <w:tr w:rsidR="00C71E8A" w14:paraId="063CCD8D"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dxa"/>
            <w:vAlign w:val="center"/>
          </w:tcPr>
          <w:p w14:paraId="6B3DE380" w14:textId="77777777" w:rsidR="00C71E8A" w:rsidRPr="008F0429" w:rsidRDefault="00C71E8A" w:rsidP="009D01B8">
            <w:pPr>
              <w:rPr>
                <w:rFonts w:asciiTheme="minorHAnsi" w:hAnsiTheme="minorHAnsi" w:cstheme="minorHAnsi"/>
                <w:b w:val="0"/>
                <w:sz w:val="20"/>
                <w:szCs w:val="20"/>
              </w:rPr>
            </w:pPr>
            <w:r w:rsidRPr="008F0429">
              <w:rPr>
                <w:rFonts w:asciiTheme="minorHAnsi" w:hAnsiTheme="minorHAnsi" w:cstheme="minorHAnsi"/>
                <w:b w:val="0"/>
                <w:sz w:val="20"/>
                <w:szCs w:val="20"/>
              </w:rPr>
              <w:t>9</w:t>
            </w:r>
          </w:p>
        </w:tc>
        <w:tc>
          <w:tcPr>
            <w:tcW w:w="6271" w:type="dxa"/>
            <w:vAlign w:val="center"/>
          </w:tcPr>
          <w:p w14:paraId="404DA64D" w14:textId="77777777" w:rsidR="00C71E8A" w:rsidRPr="008F0429" w:rsidRDefault="00E06018"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cs="Calibri"/>
                <w:sz w:val="20"/>
                <w:szCs w:val="20"/>
              </w:rPr>
              <w:t>Yetişmiş insan kaynağının sürekli yer değiştirmesi</w:t>
            </w:r>
          </w:p>
        </w:tc>
        <w:tc>
          <w:tcPr>
            <w:tcW w:w="283" w:type="dxa"/>
            <w:vMerge/>
            <w:vAlign w:val="center"/>
          </w:tcPr>
          <w:p w14:paraId="7DF1BB19" w14:textId="77777777" w:rsidR="00C71E8A" w:rsidRPr="008F0429" w:rsidRDefault="00C71E8A"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3" w:type="dxa"/>
            <w:vAlign w:val="center"/>
          </w:tcPr>
          <w:p w14:paraId="3DA3BA33" w14:textId="77777777" w:rsidR="00C71E8A" w:rsidRPr="008F0429" w:rsidRDefault="00C71E8A"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19</w:t>
            </w:r>
          </w:p>
        </w:tc>
        <w:tc>
          <w:tcPr>
            <w:tcW w:w="6348" w:type="dxa"/>
            <w:vAlign w:val="center"/>
          </w:tcPr>
          <w:p w14:paraId="4D2B03C7" w14:textId="77777777" w:rsidR="00C71E8A" w:rsidRPr="009C1C1C" w:rsidRDefault="009C1C1C" w:rsidP="009C1C1C">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9C1C1C">
              <w:rPr>
                <w:rFonts w:cs="Calibri"/>
                <w:sz w:val="20"/>
                <w:szCs w:val="20"/>
              </w:rPr>
              <w:t>Öğretmenler için motive edici bir kariyer sisteminin olmaması</w:t>
            </w:r>
          </w:p>
        </w:tc>
      </w:tr>
      <w:tr w:rsidR="00C71E8A" w14:paraId="61A69181"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9" w:type="dxa"/>
            <w:vAlign w:val="center"/>
          </w:tcPr>
          <w:p w14:paraId="65A64F0C" w14:textId="77777777" w:rsidR="00C71E8A" w:rsidRPr="00190820" w:rsidRDefault="00C71E8A" w:rsidP="009D01B8">
            <w:pPr>
              <w:rPr>
                <w:rFonts w:asciiTheme="minorHAnsi" w:eastAsiaTheme="minorHAnsi" w:hAnsiTheme="minorHAnsi" w:cstheme="minorHAnsi"/>
                <w:b w:val="0"/>
                <w:sz w:val="20"/>
                <w:szCs w:val="20"/>
              </w:rPr>
            </w:pPr>
            <w:r w:rsidRPr="00190820">
              <w:rPr>
                <w:rFonts w:asciiTheme="minorHAnsi" w:eastAsiaTheme="minorHAnsi" w:hAnsiTheme="minorHAnsi" w:cstheme="minorHAnsi"/>
                <w:b w:val="0"/>
                <w:sz w:val="20"/>
                <w:szCs w:val="20"/>
              </w:rPr>
              <w:t>10</w:t>
            </w:r>
          </w:p>
        </w:tc>
        <w:tc>
          <w:tcPr>
            <w:tcW w:w="6271" w:type="dxa"/>
            <w:vAlign w:val="center"/>
          </w:tcPr>
          <w:p w14:paraId="25452773" w14:textId="1958EE56" w:rsidR="00C71E8A" w:rsidRPr="00AA0A91" w:rsidRDefault="00E06018" w:rsidP="00AA0A91">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Uzmanlık gerektiren alanlarda çalışan personele verilen hizmet içi eğitimin</w:t>
            </w:r>
            <w:r w:rsidR="00AA0A91">
              <w:rPr>
                <w:rFonts w:cs="Calibri"/>
                <w:sz w:val="20"/>
                <w:szCs w:val="20"/>
              </w:rPr>
              <w:t xml:space="preserve"> </w:t>
            </w:r>
            <w:r>
              <w:rPr>
                <w:rFonts w:cs="Calibri"/>
                <w:sz w:val="20"/>
                <w:szCs w:val="20"/>
              </w:rPr>
              <w:t>yetersiz olması</w:t>
            </w:r>
          </w:p>
        </w:tc>
        <w:tc>
          <w:tcPr>
            <w:tcW w:w="283" w:type="dxa"/>
            <w:vMerge/>
            <w:vAlign w:val="center"/>
          </w:tcPr>
          <w:p w14:paraId="69073BBE" w14:textId="77777777" w:rsidR="00C71E8A" w:rsidRPr="008F0429" w:rsidRDefault="00C71E8A"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3" w:type="dxa"/>
            <w:vAlign w:val="center"/>
          </w:tcPr>
          <w:p w14:paraId="558BE77A" w14:textId="77777777" w:rsidR="00C71E8A" w:rsidRPr="008F0429" w:rsidRDefault="00C71E8A"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20</w:t>
            </w:r>
          </w:p>
        </w:tc>
        <w:tc>
          <w:tcPr>
            <w:tcW w:w="6348" w:type="dxa"/>
            <w:vAlign w:val="center"/>
          </w:tcPr>
          <w:p w14:paraId="733C0C08" w14:textId="77777777" w:rsidR="00C71E8A" w:rsidRPr="009C1C1C" w:rsidRDefault="009C1C1C" w:rsidP="009C1C1C">
            <w:pPr>
              <w:cnfStyle w:val="000000010000" w:firstRow="0" w:lastRow="0" w:firstColumn="0" w:lastColumn="0" w:oddVBand="0" w:evenVBand="0" w:oddHBand="0" w:evenHBand="1" w:firstRowFirstColumn="0" w:firstRowLastColumn="0" w:lastRowFirstColumn="0" w:lastRowLastColumn="0"/>
              <w:rPr>
                <w:rFonts w:cs="Calibri"/>
                <w:sz w:val="20"/>
                <w:szCs w:val="20"/>
              </w:rPr>
            </w:pPr>
            <w:r w:rsidRPr="009C1C1C">
              <w:rPr>
                <w:rFonts w:cs="Calibri"/>
                <w:sz w:val="20"/>
                <w:szCs w:val="20"/>
              </w:rPr>
              <w:t>Temel eğitimde çocukların düşünsel, duygusal ve fiziksel becerilerini geliştirecek ortamların yetersizliği</w:t>
            </w:r>
          </w:p>
        </w:tc>
      </w:tr>
    </w:tbl>
    <w:p w14:paraId="4E28F2C8" w14:textId="77777777" w:rsidR="00873F69" w:rsidRDefault="0031607F">
      <w:pPr>
        <w:rPr>
          <w:rFonts w:cs="Times New Roman"/>
          <w:sz w:val="32"/>
          <w:szCs w:val="24"/>
        </w:rPr>
      </w:pPr>
      <w:r>
        <w:rPr>
          <w:rFonts w:cs="Times New Roman"/>
          <w:sz w:val="32"/>
          <w:szCs w:val="24"/>
        </w:rPr>
        <w:br w:type="page"/>
      </w:r>
    </w:p>
    <w:p w14:paraId="3A981922" w14:textId="6D38725E" w:rsidR="00873F69" w:rsidRPr="007C00A7" w:rsidRDefault="00873F69">
      <w:pPr>
        <w:rPr>
          <w:rFonts w:asciiTheme="minorHAnsi" w:hAnsiTheme="minorHAnsi"/>
          <w:sz w:val="20"/>
          <w:szCs w:val="20"/>
        </w:rPr>
      </w:pPr>
    </w:p>
    <w:tbl>
      <w:tblPr>
        <w:tblStyle w:val="AkKlavuz-Vurgu1"/>
        <w:tblW w:w="0" w:type="auto"/>
        <w:tblLook w:val="04A0" w:firstRow="1" w:lastRow="0" w:firstColumn="1" w:lastColumn="0" w:noHBand="0" w:noVBand="1"/>
      </w:tblPr>
      <w:tblGrid>
        <w:gridCol w:w="519"/>
        <w:gridCol w:w="6276"/>
        <w:gridCol w:w="283"/>
        <w:gridCol w:w="563"/>
        <w:gridCol w:w="6343"/>
      </w:tblGrid>
      <w:tr w:rsidR="00873F69" w:rsidRPr="007C00A7" w14:paraId="0AF8D069" w14:textId="77777777" w:rsidTr="009D0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0" w:type="dxa"/>
            <w:gridSpan w:val="5"/>
          </w:tcPr>
          <w:p w14:paraId="7808F701" w14:textId="77777777" w:rsidR="00873F69" w:rsidRPr="007C00A7" w:rsidRDefault="00873F69" w:rsidP="009D01B8">
            <w:pPr>
              <w:jc w:val="center"/>
              <w:rPr>
                <w:rFonts w:asciiTheme="minorHAnsi" w:hAnsiTheme="minorHAnsi" w:cs="Times New Roman"/>
                <w:sz w:val="20"/>
                <w:szCs w:val="20"/>
              </w:rPr>
            </w:pPr>
            <w:r w:rsidRPr="00DC4C2B">
              <w:rPr>
                <w:rFonts w:asciiTheme="minorHAnsi" w:hAnsiTheme="minorHAnsi" w:cs="Calibri"/>
                <w:bCs w:val="0"/>
                <w:sz w:val="28"/>
                <w:szCs w:val="28"/>
              </w:rPr>
              <w:t>Fırsatlar</w:t>
            </w:r>
          </w:p>
        </w:tc>
      </w:tr>
      <w:tr w:rsidR="00873F69" w:rsidRPr="007C00A7" w14:paraId="28F881DA"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0660071E" w14:textId="77777777" w:rsidR="00873F69" w:rsidRPr="007C00A7" w:rsidRDefault="00873F69" w:rsidP="009D01B8">
            <w:pPr>
              <w:rPr>
                <w:rFonts w:asciiTheme="minorHAnsi" w:eastAsia="Calibri" w:hAnsiTheme="minorHAnsi" w:cstheme="minorHAnsi"/>
                <w:b w:val="0"/>
                <w:color w:val="000000"/>
                <w:sz w:val="20"/>
                <w:szCs w:val="20"/>
              </w:rPr>
            </w:pPr>
            <w:r w:rsidRPr="007C00A7">
              <w:rPr>
                <w:rFonts w:asciiTheme="minorHAnsi" w:eastAsia="Calibri" w:hAnsiTheme="minorHAnsi" w:cstheme="minorHAnsi"/>
                <w:b w:val="0"/>
                <w:color w:val="000000"/>
                <w:sz w:val="20"/>
                <w:szCs w:val="20"/>
              </w:rPr>
              <w:t>1</w:t>
            </w:r>
          </w:p>
        </w:tc>
        <w:tc>
          <w:tcPr>
            <w:tcW w:w="6390" w:type="dxa"/>
            <w:vAlign w:val="center"/>
          </w:tcPr>
          <w:p w14:paraId="2CFDBB81" w14:textId="77777777" w:rsidR="00873F69" w:rsidRPr="007C00A7" w:rsidRDefault="00C83948"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C00A7">
              <w:rPr>
                <w:rFonts w:asciiTheme="minorHAnsi" w:hAnsiTheme="minorHAnsi" w:cs="Calibri"/>
                <w:sz w:val="20"/>
                <w:szCs w:val="20"/>
              </w:rPr>
              <w:t>Yetişmiş ve nitelikli insan kaynaklarının zengin olması</w:t>
            </w:r>
          </w:p>
        </w:tc>
        <w:tc>
          <w:tcPr>
            <w:tcW w:w="284" w:type="dxa"/>
            <w:vMerge w:val="restart"/>
            <w:vAlign w:val="center"/>
          </w:tcPr>
          <w:p w14:paraId="1D0F00C8" w14:textId="77777777" w:rsidR="00873F69" w:rsidRPr="007C00A7" w:rsidRDefault="00873F6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639DC5FB" w14:textId="77777777" w:rsidR="00873F69" w:rsidRPr="007C00A7" w:rsidRDefault="00873F6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7C00A7">
              <w:rPr>
                <w:rFonts w:asciiTheme="minorHAnsi" w:eastAsia="Calibri" w:hAnsiTheme="minorHAnsi" w:cstheme="minorHAnsi"/>
                <w:color w:val="000000"/>
                <w:sz w:val="20"/>
                <w:szCs w:val="20"/>
              </w:rPr>
              <w:t>11</w:t>
            </w:r>
          </w:p>
        </w:tc>
        <w:tc>
          <w:tcPr>
            <w:tcW w:w="6457" w:type="dxa"/>
            <w:vAlign w:val="center"/>
          </w:tcPr>
          <w:p w14:paraId="36C11968" w14:textId="77777777" w:rsidR="00873F69" w:rsidRPr="007C00A7" w:rsidRDefault="002F290F"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C00A7">
              <w:rPr>
                <w:rFonts w:asciiTheme="minorHAnsi" w:hAnsiTheme="minorHAnsi" w:cs="Calibri"/>
                <w:sz w:val="20"/>
                <w:szCs w:val="20"/>
              </w:rPr>
              <w:t>Sosyal medya aracılığıyla Müdürlüğümüzün geniş kitlelere ulaşabilir olması</w:t>
            </w:r>
          </w:p>
        </w:tc>
      </w:tr>
      <w:tr w:rsidR="00873F69" w:rsidRPr="007C00A7" w14:paraId="6874660E"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609A3E38" w14:textId="77777777" w:rsidR="00873F69" w:rsidRPr="007C00A7" w:rsidRDefault="00873F69" w:rsidP="009D01B8">
            <w:pPr>
              <w:rPr>
                <w:rFonts w:asciiTheme="minorHAnsi" w:eastAsia="Calibri" w:hAnsiTheme="minorHAnsi" w:cstheme="minorHAnsi"/>
                <w:b w:val="0"/>
                <w:color w:val="000000"/>
                <w:sz w:val="20"/>
                <w:szCs w:val="20"/>
              </w:rPr>
            </w:pPr>
            <w:r w:rsidRPr="007C00A7">
              <w:rPr>
                <w:rFonts w:asciiTheme="minorHAnsi" w:eastAsia="Calibri" w:hAnsiTheme="minorHAnsi" w:cstheme="minorHAnsi"/>
                <w:b w:val="0"/>
                <w:color w:val="000000"/>
                <w:sz w:val="20"/>
                <w:szCs w:val="20"/>
              </w:rPr>
              <w:t>2</w:t>
            </w:r>
          </w:p>
        </w:tc>
        <w:tc>
          <w:tcPr>
            <w:tcW w:w="6390" w:type="dxa"/>
            <w:vAlign w:val="center"/>
          </w:tcPr>
          <w:p w14:paraId="1851C2C3" w14:textId="77777777" w:rsidR="00873F69" w:rsidRPr="007C00A7" w:rsidRDefault="00C83948"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C00A7">
              <w:rPr>
                <w:rFonts w:asciiTheme="minorHAnsi" w:hAnsiTheme="minorHAnsi" w:cs="Calibri"/>
                <w:sz w:val="20"/>
                <w:szCs w:val="20"/>
              </w:rPr>
              <w:t>Geniş paydaş kitlesinin bulunması</w:t>
            </w:r>
          </w:p>
        </w:tc>
        <w:tc>
          <w:tcPr>
            <w:tcW w:w="284" w:type="dxa"/>
            <w:vMerge/>
            <w:vAlign w:val="center"/>
          </w:tcPr>
          <w:p w14:paraId="13A97335" w14:textId="77777777" w:rsidR="00873F69" w:rsidRPr="007C00A7" w:rsidRDefault="00873F69"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66B56CDA" w14:textId="77777777" w:rsidR="00873F69" w:rsidRPr="007C00A7" w:rsidRDefault="00873F69"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7C00A7">
              <w:rPr>
                <w:rFonts w:asciiTheme="minorHAnsi" w:eastAsia="Calibri" w:hAnsiTheme="minorHAnsi" w:cstheme="minorHAnsi"/>
                <w:color w:val="000000"/>
                <w:sz w:val="20"/>
                <w:szCs w:val="20"/>
              </w:rPr>
              <w:t>12</w:t>
            </w:r>
          </w:p>
        </w:tc>
        <w:tc>
          <w:tcPr>
            <w:tcW w:w="6457" w:type="dxa"/>
            <w:vAlign w:val="center"/>
          </w:tcPr>
          <w:p w14:paraId="591DD4AA" w14:textId="77777777" w:rsidR="00873F69" w:rsidRPr="007C00A7" w:rsidRDefault="002F290F"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C00A7">
              <w:rPr>
                <w:rFonts w:asciiTheme="minorHAnsi" w:hAnsiTheme="minorHAnsi" w:cs="Calibri"/>
                <w:sz w:val="20"/>
                <w:szCs w:val="20"/>
              </w:rPr>
              <w:t>Okul dışı öğrenme ortamlarının çeşitliliği</w:t>
            </w:r>
          </w:p>
        </w:tc>
      </w:tr>
      <w:tr w:rsidR="00873F69" w:rsidRPr="007C00A7" w14:paraId="1F7DC400"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547C214B" w14:textId="77777777" w:rsidR="00873F69" w:rsidRPr="007C00A7" w:rsidRDefault="00873F69" w:rsidP="009D01B8">
            <w:pPr>
              <w:rPr>
                <w:rFonts w:asciiTheme="minorHAnsi" w:eastAsia="Calibri" w:hAnsiTheme="minorHAnsi" w:cstheme="minorHAnsi"/>
                <w:b w:val="0"/>
                <w:color w:val="000000"/>
                <w:sz w:val="20"/>
                <w:szCs w:val="20"/>
              </w:rPr>
            </w:pPr>
            <w:r w:rsidRPr="007C00A7">
              <w:rPr>
                <w:rFonts w:asciiTheme="minorHAnsi" w:eastAsia="Calibri" w:hAnsiTheme="minorHAnsi" w:cstheme="minorHAnsi"/>
                <w:b w:val="0"/>
                <w:color w:val="000000"/>
                <w:sz w:val="20"/>
                <w:szCs w:val="20"/>
              </w:rPr>
              <w:t>3</w:t>
            </w:r>
          </w:p>
        </w:tc>
        <w:tc>
          <w:tcPr>
            <w:tcW w:w="6390" w:type="dxa"/>
            <w:vAlign w:val="center"/>
          </w:tcPr>
          <w:p w14:paraId="39161DE7" w14:textId="77777777" w:rsidR="00873F69" w:rsidRPr="007C00A7" w:rsidRDefault="00C83948"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C00A7">
              <w:rPr>
                <w:rFonts w:asciiTheme="minorHAnsi" w:hAnsiTheme="minorHAnsi" w:cs="Calibri"/>
                <w:sz w:val="20"/>
                <w:szCs w:val="20"/>
              </w:rPr>
              <w:t>Güçlü iş birliği yapılabilecek paydaşların (STK’lar, üniversiteler) bulunması</w:t>
            </w:r>
          </w:p>
        </w:tc>
        <w:tc>
          <w:tcPr>
            <w:tcW w:w="284" w:type="dxa"/>
            <w:vMerge/>
            <w:vAlign w:val="center"/>
          </w:tcPr>
          <w:p w14:paraId="2085F0B9" w14:textId="77777777" w:rsidR="00873F69" w:rsidRPr="007C00A7" w:rsidRDefault="00873F6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4D70BFD3" w14:textId="77777777" w:rsidR="00873F69" w:rsidRPr="007C00A7" w:rsidRDefault="00873F6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7C00A7">
              <w:rPr>
                <w:rFonts w:asciiTheme="minorHAnsi" w:eastAsia="Calibri" w:hAnsiTheme="minorHAnsi" w:cstheme="minorHAnsi"/>
                <w:color w:val="000000"/>
                <w:sz w:val="20"/>
                <w:szCs w:val="20"/>
              </w:rPr>
              <w:t>13</w:t>
            </w:r>
          </w:p>
        </w:tc>
        <w:tc>
          <w:tcPr>
            <w:tcW w:w="6457" w:type="dxa"/>
            <w:vAlign w:val="center"/>
          </w:tcPr>
          <w:p w14:paraId="797BDA97" w14:textId="77777777" w:rsidR="00873F69" w:rsidRPr="007C00A7" w:rsidRDefault="00F33312"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C00A7">
              <w:rPr>
                <w:rFonts w:asciiTheme="minorHAnsi" w:hAnsiTheme="minorHAnsi"/>
                <w:sz w:val="20"/>
                <w:szCs w:val="20"/>
              </w:rPr>
              <w:t>Mesleki ve teknik eğitimde eğitim ortamlarının teknolojik altyapılarının güçlendirilmesi için sektörün destek vermesi</w:t>
            </w:r>
          </w:p>
        </w:tc>
      </w:tr>
      <w:tr w:rsidR="00873F69" w:rsidRPr="007C00A7" w14:paraId="38BED967"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36D4F244" w14:textId="77777777" w:rsidR="00873F69" w:rsidRPr="007C00A7" w:rsidRDefault="00873F69" w:rsidP="009D01B8">
            <w:pPr>
              <w:rPr>
                <w:rFonts w:asciiTheme="minorHAnsi" w:hAnsiTheme="minorHAnsi" w:cstheme="minorHAnsi"/>
                <w:b w:val="0"/>
                <w:sz w:val="20"/>
                <w:szCs w:val="20"/>
              </w:rPr>
            </w:pPr>
            <w:r w:rsidRPr="007C00A7">
              <w:rPr>
                <w:rFonts w:asciiTheme="minorHAnsi" w:hAnsiTheme="minorHAnsi" w:cstheme="minorHAnsi"/>
                <w:b w:val="0"/>
                <w:sz w:val="20"/>
                <w:szCs w:val="20"/>
              </w:rPr>
              <w:t>4</w:t>
            </w:r>
          </w:p>
        </w:tc>
        <w:tc>
          <w:tcPr>
            <w:tcW w:w="6390" w:type="dxa"/>
            <w:vAlign w:val="center"/>
          </w:tcPr>
          <w:p w14:paraId="225EF25F" w14:textId="77777777" w:rsidR="00C83948" w:rsidRPr="007C00A7" w:rsidRDefault="00C83948" w:rsidP="00C83948">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rPr>
            </w:pPr>
            <w:r w:rsidRPr="007C00A7">
              <w:rPr>
                <w:rFonts w:asciiTheme="minorHAnsi" w:hAnsiTheme="minorHAnsi" w:cs="Calibri"/>
                <w:sz w:val="20"/>
                <w:szCs w:val="20"/>
              </w:rPr>
              <w:t>Kurum dışı sanatsal, teknolojik, sportif, kültürel imkânların fazla ve</w:t>
            </w:r>
          </w:p>
          <w:p w14:paraId="2F84EDEB" w14:textId="77777777" w:rsidR="00873F69" w:rsidRPr="007C00A7" w:rsidRDefault="00C83948" w:rsidP="00C839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gramStart"/>
            <w:r w:rsidRPr="007C00A7">
              <w:rPr>
                <w:rFonts w:asciiTheme="minorHAnsi" w:hAnsiTheme="minorHAnsi" w:cs="Calibri"/>
                <w:sz w:val="20"/>
                <w:szCs w:val="20"/>
              </w:rPr>
              <w:t>erişilebilir</w:t>
            </w:r>
            <w:proofErr w:type="gramEnd"/>
            <w:r w:rsidRPr="007C00A7">
              <w:rPr>
                <w:rFonts w:asciiTheme="minorHAnsi" w:hAnsiTheme="minorHAnsi" w:cs="Calibri"/>
                <w:sz w:val="20"/>
                <w:szCs w:val="20"/>
              </w:rPr>
              <w:t xml:space="preserve"> olması</w:t>
            </w:r>
          </w:p>
        </w:tc>
        <w:tc>
          <w:tcPr>
            <w:tcW w:w="284" w:type="dxa"/>
            <w:vMerge/>
            <w:vAlign w:val="center"/>
          </w:tcPr>
          <w:p w14:paraId="19A82E2F" w14:textId="77777777" w:rsidR="00873F69" w:rsidRPr="007C00A7" w:rsidRDefault="00873F69"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6400846F" w14:textId="77777777" w:rsidR="00873F69" w:rsidRPr="007C00A7" w:rsidRDefault="00873F69"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7C00A7">
              <w:rPr>
                <w:rFonts w:asciiTheme="minorHAnsi" w:eastAsia="Calibri" w:hAnsiTheme="minorHAnsi" w:cstheme="minorHAnsi"/>
                <w:color w:val="000000"/>
                <w:sz w:val="20"/>
                <w:szCs w:val="20"/>
              </w:rPr>
              <w:t>14</w:t>
            </w:r>
          </w:p>
        </w:tc>
        <w:tc>
          <w:tcPr>
            <w:tcW w:w="6457" w:type="dxa"/>
            <w:vAlign w:val="center"/>
          </w:tcPr>
          <w:p w14:paraId="02E57B7B" w14:textId="77777777" w:rsidR="00873F69" w:rsidRPr="007C00A7" w:rsidRDefault="00F33312"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C00A7">
              <w:rPr>
                <w:rFonts w:asciiTheme="minorHAnsi" w:hAnsiTheme="minorHAnsi"/>
                <w:sz w:val="20"/>
                <w:szCs w:val="20"/>
              </w:rPr>
              <w:t>Genç ve dinamik nüfusun fazla olması</w:t>
            </w:r>
          </w:p>
        </w:tc>
      </w:tr>
      <w:tr w:rsidR="00873F69" w:rsidRPr="007C00A7" w14:paraId="6E3868BB"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0CA71559" w14:textId="77777777" w:rsidR="00873F69" w:rsidRPr="007C00A7" w:rsidRDefault="00873F69" w:rsidP="009D01B8">
            <w:pPr>
              <w:rPr>
                <w:rFonts w:asciiTheme="minorHAnsi" w:hAnsiTheme="minorHAnsi" w:cstheme="minorHAnsi"/>
                <w:b w:val="0"/>
                <w:sz w:val="20"/>
                <w:szCs w:val="20"/>
              </w:rPr>
            </w:pPr>
            <w:r w:rsidRPr="007C00A7">
              <w:rPr>
                <w:rFonts w:asciiTheme="minorHAnsi" w:hAnsiTheme="minorHAnsi" w:cstheme="minorHAnsi"/>
                <w:b w:val="0"/>
                <w:sz w:val="20"/>
                <w:szCs w:val="20"/>
              </w:rPr>
              <w:t>5</w:t>
            </w:r>
          </w:p>
        </w:tc>
        <w:tc>
          <w:tcPr>
            <w:tcW w:w="6390" w:type="dxa"/>
            <w:vAlign w:val="center"/>
          </w:tcPr>
          <w:p w14:paraId="00EAA20C" w14:textId="77777777" w:rsidR="00873F69" w:rsidRPr="007C00A7" w:rsidRDefault="00C83948"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C00A7">
              <w:rPr>
                <w:rFonts w:asciiTheme="minorHAnsi" w:hAnsiTheme="minorHAnsi" w:cs="Calibri"/>
                <w:sz w:val="20"/>
                <w:szCs w:val="20"/>
              </w:rPr>
              <w:t>Ulaşım ağının çeşitli ve yaygın olması</w:t>
            </w:r>
          </w:p>
        </w:tc>
        <w:tc>
          <w:tcPr>
            <w:tcW w:w="284" w:type="dxa"/>
            <w:vMerge/>
            <w:vAlign w:val="center"/>
          </w:tcPr>
          <w:p w14:paraId="44574801" w14:textId="77777777" w:rsidR="00873F69" w:rsidRPr="007C00A7" w:rsidRDefault="00873F6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63721731" w14:textId="77777777" w:rsidR="00873F69" w:rsidRPr="007C00A7" w:rsidRDefault="00873F6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7C00A7">
              <w:rPr>
                <w:rFonts w:asciiTheme="minorHAnsi" w:eastAsia="Calibri" w:hAnsiTheme="minorHAnsi" w:cstheme="minorHAnsi"/>
                <w:color w:val="000000"/>
                <w:sz w:val="20"/>
                <w:szCs w:val="20"/>
              </w:rPr>
              <w:t>15</w:t>
            </w:r>
          </w:p>
        </w:tc>
        <w:tc>
          <w:tcPr>
            <w:tcW w:w="6457" w:type="dxa"/>
            <w:vAlign w:val="center"/>
          </w:tcPr>
          <w:p w14:paraId="2AF0AD63" w14:textId="77777777" w:rsidR="00873F69" w:rsidRPr="007C00A7" w:rsidRDefault="007354D6"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C00A7">
              <w:rPr>
                <w:rFonts w:asciiTheme="minorHAnsi" w:hAnsiTheme="minorHAnsi" w:cstheme="minorHAnsi"/>
                <w:sz w:val="20"/>
                <w:szCs w:val="20"/>
              </w:rPr>
              <w:t>İkili eğitim yapan eğitim kurumunun bulunmaması.</w:t>
            </w:r>
          </w:p>
        </w:tc>
      </w:tr>
      <w:tr w:rsidR="00873F69" w:rsidRPr="007C00A7" w14:paraId="601630FE"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0516CFDD" w14:textId="77777777" w:rsidR="00873F69" w:rsidRPr="007C00A7" w:rsidRDefault="00873F69" w:rsidP="009D01B8">
            <w:pPr>
              <w:rPr>
                <w:rFonts w:asciiTheme="minorHAnsi" w:hAnsiTheme="minorHAnsi" w:cstheme="minorHAnsi"/>
                <w:b w:val="0"/>
                <w:sz w:val="20"/>
                <w:szCs w:val="20"/>
              </w:rPr>
            </w:pPr>
            <w:r w:rsidRPr="007C00A7">
              <w:rPr>
                <w:rFonts w:asciiTheme="minorHAnsi" w:hAnsiTheme="minorHAnsi" w:cstheme="minorHAnsi"/>
                <w:b w:val="0"/>
                <w:sz w:val="20"/>
                <w:szCs w:val="20"/>
              </w:rPr>
              <w:t>6</w:t>
            </w:r>
          </w:p>
        </w:tc>
        <w:tc>
          <w:tcPr>
            <w:tcW w:w="6390" w:type="dxa"/>
            <w:vAlign w:val="center"/>
          </w:tcPr>
          <w:p w14:paraId="57310390" w14:textId="77777777" w:rsidR="00873F69" w:rsidRPr="007C00A7" w:rsidRDefault="00C83948" w:rsidP="00C839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C00A7">
              <w:rPr>
                <w:rFonts w:asciiTheme="minorHAnsi" w:hAnsiTheme="minorHAnsi" w:cs="Calibri"/>
                <w:sz w:val="20"/>
                <w:szCs w:val="20"/>
              </w:rPr>
              <w:t>Silivri’nin tarım</w:t>
            </w:r>
            <w:r w:rsidR="00935D8C" w:rsidRPr="007C00A7">
              <w:rPr>
                <w:rFonts w:asciiTheme="minorHAnsi" w:hAnsiTheme="minorHAnsi" w:cs="Calibri"/>
                <w:sz w:val="20"/>
                <w:szCs w:val="20"/>
              </w:rPr>
              <w:t>, turizm</w:t>
            </w:r>
            <w:r w:rsidRPr="007C00A7">
              <w:rPr>
                <w:rFonts w:asciiTheme="minorHAnsi" w:hAnsiTheme="minorHAnsi" w:cs="Calibri"/>
                <w:sz w:val="20"/>
                <w:szCs w:val="20"/>
              </w:rPr>
              <w:t xml:space="preserve"> ve kültür şehri olması</w:t>
            </w:r>
          </w:p>
        </w:tc>
        <w:tc>
          <w:tcPr>
            <w:tcW w:w="284" w:type="dxa"/>
            <w:vMerge/>
            <w:vAlign w:val="center"/>
          </w:tcPr>
          <w:p w14:paraId="0E628096" w14:textId="77777777" w:rsidR="00873F69" w:rsidRPr="007C00A7" w:rsidRDefault="00873F69"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73EBA2BA" w14:textId="77777777" w:rsidR="00873F69" w:rsidRPr="007C00A7" w:rsidRDefault="00873F69"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7C00A7">
              <w:rPr>
                <w:rFonts w:asciiTheme="minorHAnsi" w:eastAsia="Calibri" w:hAnsiTheme="minorHAnsi" w:cstheme="minorHAnsi"/>
                <w:color w:val="000000"/>
                <w:sz w:val="20"/>
                <w:szCs w:val="20"/>
              </w:rPr>
              <w:t>16</w:t>
            </w:r>
          </w:p>
        </w:tc>
        <w:tc>
          <w:tcPr>
            <w:tcW w:w="6457" w:type="dxa"/>
            <w:vAlign w:val="center"/>
          </w:tcPr>
          <w:p w14:paraId="31CEA82A" w14:textId="77777777" w:rsidR="00873F69" w:rsidRPr="007C00A7" w:rsidRDefault="007354D6"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C00A7">
              <w:rPr>
                <w:rFonts w:asciiTheme="minorHAnsi" w:hAnsiTheme="minorHAnsi" w:cstheme="minorHAnsi"/>
                <w:sz w:val="20"/>
                <w:szCs w:val="20"/>
              </w:rPr>
              <w:t>Tarımsal gelişmelerin bölgemizde kolaylıkla uygulanabilir olması.</w:t>
            </w:r>
          </w:p>
        </w:tc>
      </w:tr>
      <w:tr w:rsidR="00873F69" w:rsidRPr="007C00A7" w14:paraId="6CD5C7B7"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4E626307" w14:textId="77777777" w:rsidR="00873F69" w:rsidRPr="007C00A7" w:rsidRDefault="00873F69" w:rsidP="009D01B8">
            <w:pPr>
              <w:rPr>
                <w:rFonts w:asciiTheme="minorHAnsi" w:eastAsia="Calibri" w:hAnsiTheme="minorHAnsi" w:cstheme="minorHAnsi"/>
                <w:b w:val="0"/>
                <w:color w:val="000000"/>
                <w:sz w:val="20"/>
                <w:szCs w:val="20"/>
              </w:rPr>
            </w:pPr>
            <w:r w:rsidRPr="007C00A7">
              <w:rPr>
                <w:rFonts w:asciiTheme="minorHAnsi" w:eastAsia="Calibri" w:hAnsiTheme="minorHAnsi" w:cstheme="minorHAnsi"/>
                <w:b w:val="0"/>
                <w:color w:val="000000"/>
                <w:sz w:val="20"/>
                <w:szCs w:val="20"/>
              </w:rPr>
              <w:t>7</w:t>
            </w:r>
          </w:p>
        </w:tc>
        <w:tc>
          <w:tcPr>
            <w:tcW w:w="6390" w:type="dxa"/>
            <w:vAlign w:val="center"/>
          </w:tcPr>
          <w:p w14:paraId="2F7DECD2" w14:textId="77777777" w:rsidR="00873F69" w:rsidRPr="007C00A7" w:rsidRDefault="001224AF"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C00A7">
              <w:rPr>
                <w:rFonts w:asciiTheme="minorHAnsi" w:hAnsiTheme="minorHAnsi" w:cs="Calibri"/>
                <w:sz w:val="20"/>
                <w:szCs w:val="20"/>
              </w:rPr>
              <w:t>Paydaşlarla ilişkilerin ve iletişimin güçlü olması</w:t>
            </w:r>
          </w:p>
        </w:tc>
        <w:tc>
          <w:tcPr>
            <w:tcW w:w="284" w:type="dxa"/>
            <w:vMerge/>
            <w:vAlign w:val="center"/>
          </w:tcPr>
          <w:p w14:paraId="0CF2EFA3" w14:textId="77777777" w:rsidR="00873F69" w:rsidRPr="007C00A7" w:rsidRDefault="00873F6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5EDFEE4B" w14:textId="77777777" w:rsidR="00873F69" w:rsidRPr="007C00A7" w:rsidRDefault="00873F6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7C00A7">
              <w:rPr>
                <w:rFonts w:asciiTheme="minorHAnsi" w:eastAsia="Calibri" w:hAnsiTheme="minorHAnsi" w:cstheme="minorHAnsi"/>
                <w:color w:val="000000"/>
                <w:sz w:val="20"/>
                <w:szCs w:val="20"/>
              </w:rPr>
              <w:t>17</w:t>
            </w:r>
          </w:p>
        </w:tc>
        <w:tc>
          <w:tcPr>
            <w:tcW w:w="6457" w:type="dxa"/>
            <w:vAlign w:val="center"/>
          </w:tcPr>
          <w:p w14:paraId="4FC5A849" w14:textId="77777777" w:rsidR="00873F69" w:rsidRPr="007C00A7" w:rsidRDefault="00566262"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C00A7">
              <w:rPr>
                <w:rFonts w:asciiTheme="minorHAnsi" w:hAnsiTheme="minorHAnsi" w:cstheme="minorHAnsi"/>
                <w:sz w:val="20"/>
                <w:szCs w:val="20"/>
              </w:rPr>
              <w:t>Turizm için farklı seçenekler sunan alanlar olması.</w:t>
            </w:r>
          </w:p>
        </w:tc>
      </w:tr>
      <w:tr w:rsidR="00873F69" w:rsidRPr="007C00A7" w14:paraId="5BE8BD4C"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605BB775" w14:textId="77777777" w:rsidR="00873F69" w:rsidRPr="007C00A7" w:rsidRDefault="00873F69" w:rsidP="009D01B8">
            <w:pPr>
              <w:rPr>
                <w:rFonts w:asciiTheme="minorHAnsi" w:hAnsiTheme="minorHAnsi" w:cstheme="minorHAnsi"/>
                <w:b w:val="0"/>
                <w:sz w:val="20"/>
                <w:szCs w:val="20"/>
              </w:rPr>
            </w:pPr>
            <w:r w:rsidRPr="007C00A7">
              <w:rPr>
                <w:rFonts w:asciiTheme="minorHAnsi" w:hAnsiTheme="minorHAnsi" w:cstheme="minorHAnsi"/>
                <w:b w:val="0"/>
                <w:sz w:val="20"/>
                <w:szCs w:val="20"/>
              </w:rPr>
              <w:t>8</w:t>
            </w:r>
          </w:p>
        </w:tc>
        <w:tc>
          <w:tcPr>
            <w:tcW w:w="6390" w:type="dxa"/>
            <w:vAlign w:val="center"/>
          </w:tcPr>
          <w:p w14:paraId="3999E6A2" w14:textId="77777777" w:rsidR="00873F69" w:rsidRPr="007C00A7" w:rsidRDefault="001224AF"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7C00A7">
              <w:rPr>
                <w:rFonts w:asciiTheme="minorHAnsi" w:hAnsiTheme="minorHAnsi" w:cs="Calibri"/>
                <w:sz w:val="20"/>
                <w:szCs w:val="20"/>
              </w:rPr>
              <w:t>Özel eğitimle ilgili yüksek duyarlılık</w:t>
            </w:r>
          </w:p>
        </w:tc>
        <w:tc>
          <w:tcPr>
            <w:tcW w:w="284" w:type="dxa"/>
            <w:vMerge/>
            <w:vAlign w:val="center"/>
          </w:tcPr>
          <w:p w14:paraId="6031BA9A" w14:textId="77777777" w:rsidR="00873F69" w:rsidRPr="007C00A7" w:rsidRDefault="00873F69"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567" w:type="dxa"/>
            <w:vAlign w:val="center"/>
          </w:tcPr>
          <w:p w14:paraId="6ED09968" w14:textId="77777777" w:rsidR="00873F69" w:rsidRPr="007C00A7" w:rsidRDefault="00873F69"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7C00A7">
              <w:rPr>
                <w:rFonts w:asciiTheme="minorHAnsi" w:hAnsiTheme="minorHAnsi" w:cstheme="minorHAnsi"/>
                <w:sz w:val="20"/>
                <w:szCs w:val="20"/>
              </w:rPr>
              <w:t>18</w:t>
            </w:r>
          </w:p>
        </w:tc>
        <w:tc>
          <w:tcPr>
            <w:tcW w:w="6457" w:type="dxa"/>
            <w:vAlign w:val="center"/>
          </w:tcPr>
          <w:p w14:paraId="539A2776" w14:textId="77777777" w:rsidR="00873F69" w:rsidRPr="007C00A7" w:rsidRDefault="00566262"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rPr>
            </w:pPr>
            <w:r w:rsidRPr="007C00A7">
              <w:rPr>
                <w:rFonts w:asciiTheme="minorHAnsi" w:hAnsiTheme="minorHAnsi"/>
                <w:sz w:val="20"/>
                <w:szCs w:val="20"/>
              </w:rPr>
              <w:t>Yeni projeler üretebilecek paydaşlara sahip olunması</w:t>
            </w:r>
          </w:p>
        </w:tc>
      </w:tr>
      <w:tr w:rsidR="00873F69" w:rsidRPr="007C00A7" w14:paraId="5AF8B8B1"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0AB2E7E0" w14:textId="77777777" w:rsidR="00873F69" w:rsidRPr="007C00A7" w:rsidRDefault="00873F69" w:rsidP="009D01B8">
            <w:pPr>
              <w:rPr>
                <w:rFonts w:asciiTheme="minorHAnsi" w:hAnsiTheme="minorHAnsi" w:cstheme="minorHAnsi"/>
                <w:b w:val="0"/>
                <w:sz w:val="20"/>
                <w:szCs w:val="20"/>
              </w:rPr>
            </w:pPr>
            <w:r w:rsidRPr="007C00A7">
              <w:rPr>
                <w:rFonts w:asciiTheme="minorHAnsi" w:hAnsiTheme="minorHAnsi" w:cstheme="minorHAnsi"/>
                <w:b w:val="0"/>
                <w:sz w:val="20"/>
                <w:szCs w:val="20"/>
              </w:rPr>
              <w:t>9</w:t>
            </w:r>
          </w:p>
        </w:tc>
        <w:tc>
          <w:tcPr>
            <w:tcW w:w="6390" w:type="dxa"/>
            <w:vAlign w:val="center"/>
          </w:tcPr>
          <w:p w14:paraId="0C7638FF" w14:textId="77777777" w:rsidR="00873F69" w:rsidRPr="007C00A7" w:rsidRDefault="001224AF"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7C00A7">
              <w:rPr>
                <w:rFonts w:asciiTheme="minorHAnsi" w:hAnsiTheme="minorHAnsi" w:cs="Calibri"/>
                <w:sz w:val="20"/>
                <w:szCs w:val="20"/>
              </w:rPr>
              <w:t>İlçemizin birçok organizasyonlara ev sahipliği yapması</w:t>
            </w:r>
          </w:p>
        </w:tc>
        <w:tc>
          <w:tcPr>
            <w:tcW w:w="284" w:type="dxa"/>
            <w:vMerge/>
            <w:vAlign w:val="center"/>
          </w:tcPr>
          <w:p w14:paraId="2E754017" w14:textId="77777777" w:rsidR="00873F69" w:rsidRPr="007C00A7" w:rsidRDefault="00873F6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632887B2" w14:textId="77777777" w:rsidR="00873F69" w:rsidRPr="007C00A7" w:rsidRDefault="00873F6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7C00A7">
              <w:rPr>
                <w:rFonts w:asciiTheme="minorHAnsi" w:eastAsia="Calibri" w:hAnsiTheme="minorHAnsi" w:cstheme="minorHAnsi"/>
                <w:color w:val="000000"/>
                <w:sz w:val="20"/>
                <w:szCs w:val="20"/>
              </w:rPr>
              <w:t>19</w:t>
            </w:r>
          </w:p>
        </w:tc>
        <w:tc>
          <w:tcPr>
            <w:tcW w:w="6457" w:type="dxa"/>
            <w:vAlign w:val="center"/>
          </w:tcPr>
          <w:p w14:paraId="24EAB399" w14:textId="77777777" w:rsidR="00873F69" w:rsidRPr="007C00A7" w:rsidRDefault="00566262"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7C00A7">
              <w:rPr>
                <w:rFonts w:asciiTheme="minorHAnsi" w:hAnsiTheme="minorHAnsi" w:cs="Calibri"/>
                <w:sz w:val="20"/>
                <w:szCs w:val="20"/>
              </w:rPr>
              <w:t>Reel sektör ile protokol yapılabilme imkânının fazla olması</w:t>
            </w:r>
          </w:p>
        </w:tc>
      </w:tr>
      <w:tr w:rsidR="00873F69" w:rsidRPr="007C00A7" w14:paraId="0090F676"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12D23C6A" w14:textId="77777777" w:rsidR="00873F69" w:rsidRPr="007C00A7" w:rsidRDefault="00873F69" w:rsidP="009D01B8">
            <w:pPr>
              <w:rPr>
                <w:rFonts w:asciiTheme="minorHAnsi" w:eastAsiaTheme="minorHAnsi" w:hAnsiTheme="minorHAnsi" w:cstheme="minorHAnsi"/>
                <w:b w:val="0"/>
                <w:sz w:val="20"/>
                <w:szCs w:val="20"/>
              </w:rPr>
            </w:pPr>
            <w:r w:rsidRPr="007C00A7">
              <w:rPr>
                <w:rFonts w:asciiTheme="minorHAnsi" w:eastAsiaTheme="minorHAnsi" w:hAnsiTheme="minorHAnsi" w:cstheme="minorHAnsi"/>
                <w:b w:val="0"/>
                <w:sz w:val="20"/>
                <w:szCs w:val="20"/>
              </w:rPr>
              <w:t>10</w:t>
            </w:r>
          </w:p>
        </w:tc>
        <w:tc>
          <w:tcPr>
            <w:tcW w:w="6390" w:type="dxa"/>
            <w:vAlign w:val="center"/>
          </w:tcPr>
          <w:p w14:paraId="26646761" w14:textId="77777777" w:rsidR="002F290F" w:rsidRPr="007C00A7" w:rsidRDefault="002F290F" w:rsidP="002F290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rPr>
            </w:pPr>
            <w:r w:rsidRPr="007C00A7">
              <w:rPr>
                <w:rFonts w:asciiTheme="minorHAnsi" w:hAnsiTheme="minorHAnsi" w:cs="Calibri"/>
                <w:sz w:val="20"/>
                <w:szCs w:val="20"/>
              </w:rPr>
              <w:t>Kurumlarımıza hayırseverlerin, belediyelerin ve sivil toplum kuruluşlarının</w:t>
            </w:r>
          </w:p>
          <w:p w14:paraId="74DEC8E8" w14:textId="77777777" w:rsidR="00873F69" w:rsidRPr="007C00A7" w:rsidRDefault="002F290F" w:rsidP="002F290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gramStart"/>
            <w:r w:rsidRPr="007C00A7">
              <w:rPr>
                <w:rFonts w:asciiTheme="minorHAnsi" w:hAnsiTheme="minorHAnsi" w:cs="Calibri"/>
                <w:sz w:val="20"/>
                <w:szCs w:val="20"/>
              </w:rPr>
              <w:t>katkılarının</w:t>
            </w:r>
            <w:proofErr w:type="gramEnd"/>
            <w:r w:rsidRPr="007C00A7">
              <w:rPr>
                <w:rFonts w:asciiTheme="minorHAnsi" w:hAnsiTheme="minorHAnsi" w:cs="Calibri"/>
                <w:sz w:val="20"/>
                <w:szCs w:val="20"/>
              </w:rPr>
              <w:t xml:space="preserve"> olması</w:t>
            </w:r>
          </w:p>
        </w:tc>
        <w:tc>
          <w:tcPr>
            <w:tcW w:w="284" w:type="dxa"/>
            <w:vMerge/>
            <w:vAlign w:val="center"/>
          </w:tcPr>
          <w:p w14:paraId="21CE4FDD" w14:textId="77777777" w:rsidR="00873F69" w:rsidRPr="007C00A7" w:rsidRDefault="00873F69"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02DA9433" w14:textId="77777777" w:rsidR="00873F69" w:rsidRPr="007C00A7" w:rsidRDefault="00873F69"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7C00A7">
              <w:rPr>
                <w:rFonts w:asciiTheme="minorHAnsi" w:eastAsia="Calibri" w:hAnsiTheme="minorHAnsi" w:cstheme="minorHAnsi"/>
                <w:color w:val="000000"/>
                <w:sz w:val="20"/>
                <w:szCs w:val="20"/>
              </w:rPr>
              <w:t>20</w:t>
            </w:r>
          </w:p>
        </w:tc>
        <w:tc>
          <w:tcPr>
            <w:tcW w:w="6457" w:type="dxa"/>
            <w:vAlign w:val="center"/>
          </w:tcPr>
          <w:p w14:paraId="167423E0" w14:textId="77777777" w:rsidR="00873F69" w:rsidRPr="007C00A7" w:rsidRDefault="00566262" w:rsidP="00804DE4">
            <w:pPr>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szCs w:val="20"/>
              </w:rPr>
            </w:pPr>
            <w:r w:rsidRPr="007C00A7">
              <w:rPr>
                <w:rFonts w:asciiTheme="minorHAnsi" w:hAnsiTheme="minorHAnsi" w:cs="Calibri"/>
                <w:sz w:val="20"/>
                <w:szCs w:val="20"/>
              </w:rPr>
              <w:t>Eğitim ve sağlık imkânlarının olması</w:t>
            </w:r>
          </w:p>
        </w:tc>
      </w:tr>
    </w:tbl>
    <w:p w14:paraId="544BCC2E" w14:textId="77777777" w:rsidR="00873F69" w:rsidRDefault="00873F69" w:rsidP="00803409"/>
    <w:p w14:paraId="7AE4ED34" w14:textId="77777777" w:rsidR="00003919" w:rsidRDefault="00003919" w:rsidP="00803409"/>
    <w:p w14:paraId="3B6CF028" w14:textId="77777777" w:rsidR="00003919" w:rsidRDefault="00003919" w:rsidP="00803409"/>
    <w:tbl>
      <w:tblPr>
        <w:tblStyle w:val="AkKlavuz-Vurgu1"/>
        <w:tblW w:w="0" w:type="auto"/>
        <w:tblLook w:val="04A0" w:firstRow="1" w:lastRow="0" w:firstColumn="1" w:lastColumn="0" w:noHBand="0" w:noVBand="1"/>
      </w:tblPr>
      <w:tblGrid>
        <w:gridCol w:w="516"/>
        <w:gridCol w:w="6275"/>
        <w:gridCol w:w="283"/>
        <w:gridCol w:w="564"/>
        <w:gridCol w:w="6346"/>
      </w:tblGrid>
      <w:tr w:rsidR="00003919" w14:paraId="62E9F41D" w14:textId="77777777" w:rsidTr="009D0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0" w:type="dxa"/>
            <w:gridSpan w:val="5"/>
          </w:tcPr>
          <w:p w14:paraId="5D460991" w14:textId="77777777" w:rsidR="00003919" w:rsidRPr="0031607F" w:rsidRDefault="00003919" w:rsidP="009D01B8">
            <w:pPr>
              <w:jc w:val="center"/>
              <w:rPr>
                <w:rFonts w:cs="Times New Roman"/>
                <w:sz w:val="32"/>
                <w:szCs w:val="24"/>
              </w:rPr>
            </w:pPr>
            <w:r w:rsidRPr="00DC4C2B">
              <w:rPr>
                <w:rFonts w:cs="Calibri"/>
                <w:bCs w:val="0"/>
                <w:sz w:val="28"/>
                <w:szCs w:val="28"/>
              </w:rPr>
              <w:t>Tehditler</w:t>
            </w:r>
          </w:p>
        </w:tc>
      </w:tr>
      <w:tr w:rsidR="00003919" w14:paraId="23057266"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4446E0B7" w14:textId="77777777" w:rsidR="00003919" w:rsidRPr="008F0429" w:rsidRDefault="00003919" w:rsidP="009D01B8">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1</w:t>
            </w:r>
          </w:p>
        </w:tc>
        <w:tc>
          <w:tcPr>
            <w:tcW w:w="6390" w:type="dxa"/>
            <w:vAlign w:val="center"/>
          </w:tcPr>
          <w:p w14:paraId="6E27A0B3" w14:textId="77777777" w:rsidR="00003919" w:rsidRPr="008F0429" w:rsidRDefault="00486364"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cs="Calibri"/>
                <w:sz w:val="20"/>
                <w:szCs w:val="20"/>
              </w:rPr>
              <w:t>Sürekli iç ve dış göçler</w:t>
            </w:r>
          </w:p>
        </w:tc>
        <w:tc>
          <w:tcPr>
            <w:tcW w:w="284" w:type="dxa"/>
            <w:vMerge w:val="restart"/>
            <w:vAlign w:val="center"/>
          </w:tcPr>
          <w:p w14:paraId="014CD32A" w14:textId="77777777" w:rsidR="00003919" w:rsidRPr="008F0429" w:rsidRDefault="0000391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7B4DA787" w14:textId="77777777" w:rsidR="00003919" w:rsidRPr="008F0429" w:rsidRDefault="00486364"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8</w:t>
            </w:r>
          </w:p>
        </w:tc>
        <w:tc>
          <w:tcPr>
            <w:tcW w:w="6457" w:type="dxa"/>
            <w:vAlign w:val="center"/>
          </w:tcPr>
          <w:p w14:paraId="6D20EBDD" w14:textId="77777777" w:rsidR="00003919" w:rsidRPr="008F0429" w:rsidRDefault="00486364"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cs="Calibri"/>
                <w:sz w:val="20"/>
                <w:szCs w:val="20"/>
              </w:rPr>
              <w:t>Üretim ve hizmet sektörünün küresel dalgalanmalardan etkilenmesi</w:t>
            </w:r>
          </w:p>
        </w:tc>
      </w:tr>
      <w:tr w:rsidR="00003919" w14:paraId="7BAA057F"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2302894D" w14:textId="77777777" w:rsidR="00003919" w:rsidRPr="008F0429" w:rsidRDefault="00003919" w:rsidP="009D01B8">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2</w:t>
            </w:r>
          </w:p>
        </w:tc>
        <w:tc>
          <w:tcPr>
            <w:tcW w:w="6390" w:type="dxa"/>
            <w:vAlign w:val="center"/>
          </w:tcPr>
          <w:p w14:paraId="335A0512" w14:textId="77777777" w:rsidR="00003919" w:rsidRPr="008F0429" w:rsidRDefault="00486364"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cs="Calibri"/>
                <w:sz w:val="20"/>
                <w:szCs w:val="20"/>
              </w:rPr>
              <w:t>Demografik dağılımın dengesiz olması</w:t>
            </w:r>
          </w:p>
        </w:tc>
        <w:tc>
          <w:tcPr>
            <w:tcW w:w="284" w:type="dxa"/>
            <w:vMerge/>
            <w:vAlign w:val="center"/>
          </w:tcPr>
          <w:p w14:paraId="1F8162ED" w14:textId="77777777" w:rsidR="00003919" w:rsidRPr="008F0429" w:rsidRDefault="00003919"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41BCDA57" w14:textId="77777777" w:rsidR="00003919" w:rsidRPr="008F0429" w:rsidRDefault="00486364"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9</w:t>
            </w:r>
          </w:p>
        </w:tc>
        <w:tc>
          <w:tcPr>
            <w:tcW w:w="6457" w:type="dxa"/>
            <w:vAlign w:val="center"/>
          </w:tcPr>
          <w:p w14:paraId="051116F2" w14:textId="77777777" w:rsidR="00003919" w:rsidRPr="008F0429" w:rsidRDefault="00486364"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cs="Calibri"/>
                <w:sz w:val="20"/>
                <w:szCs w:val="20"/>
              </w:rPr>
              <w:t>Göçler nedeniyle okumaz-yazmaz nüfusunun varlığı</w:t>
            </w:r>
          </w:p>
        </w:tc>
      </w:tr>
      <w:tr w:rsidR="00003919" w14:paraId="7A2BA7FB"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44A1D332" w14:textId="77777777" w:rsidR="00003919" w:rsidRPr="008F0429" w:rsidRDefault="00003919" w:rsidP="009D01B8">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3</w:t>
            </w:r>
          </w:p>
        </w:tc>
        <w:tc>
          <w:tcPr>
            <w:tcW w:w="6390" w:type="dxa"/>
            <w:vAlign w:val="center"/>
          </w:tcPr>
          <w:p w14:paraId="0F2FFAF6" w14:textId="77777777" w:rsidR="00003919" w:rsidRPr="008F0429" w:rsidRDefault="00486364"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cs="Calibri"/>
                <w:sz w:val="20"/>
                <w:szCs w:val="20"/>
              </w:rPr>
              <w:t>Eğitim bölgeleri arasındaki gelişmişlik farkı</w:t>
            </w:r>
          </w:p>
        </w:tc>
        <w:tc>
          <w:tcPr>
            <w:tcW w:w="284" w:type="dxa"/>
            <w:vMerge/>
            <w:vAlign w:val="center"/>
          </w:tcPr>
          <w:p w14:paraId="3EBB6205" w14:textId="77777777" w:rsidR="00003919" w:rsidRPr="008F0429" w:rsidRDefault="0000391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35AC2B90" w14:textId="77777777" w:rsidR="00003919" w:rsidRPr="008F0429" w:rsidRDefault="00003919" w:rsidP="0048636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w:t>
            </w:r>
            <w:r w:rsidR="00486364">
              <w:rPr>
                <w:rFonts w:asciiTheme="minorHAnsi" w:eastAsia="Calibri" w:hAnsiTheme="minorHAnsi" w:cstheme="minorHAnsi"/>
                <w:color w:val="000000"/>
                <w:sz w:val="20"/>
                <w:szCs w:val="20"/>
              </w:rPr>
              <w:t>0</w:t>
            </w:r>
          </w:p>
        </w:tc>
        <w:tc>
          <w:tcPr>
            <w:tcW w:w="6457" w:type="dxa"/>
            <w:vAlign w:val="center"/>
          </w:tcPr>
          <w:p w14:paraId="291013AC" w14:textId="77777777" w:rsidR="00486364" w:rsidRDefault="00486364" w:rsidP="004863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Kitle iletişim araçlarına erişim kolaylığının aynı zamanda internet ve sosyal</w:t>
            </w:r>
          </w:p>
          <w:p w14:paraId="68CF7796" w14:textId="77777777" w:rsidR="00003919" w:rsidRPr="008F0429" w:rsidRDefault="00486364" w:rsidP="0048636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Pr>
                <w:rFonts w:cs="Calibri"/>
                <w:sz w:val="20"/>
                <w:szCs w:val="20"/>
              </w:rPr>
              <w:t>medya</w:t>
            </w:r>
            <w:proofErr w:type="gramEnd"/>
            <w:r>
              <w:rPr>
                <w:rFonts w:cs="Calibri"/>
                <w:sz w:val="20"/>
                <w:szCs w:val="20"/>
              </w:rPr>
              <w:t xml:space="preserve"> bağımlılığını artırması</w:t>
            </w:r>
          </w:p>
        </w:tc>
      </w:tr>
      <w:tr w:rsidR="00003919" w14:paraId="694A31EF"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77D83700" w14:textId="77777777" w:rsidR="00003919" w:rsidRPr="008F0429" w:rsidRDefault="00003919" w:rsidP="009D01B8">
            <w:pPr>
              <w:rPr>
                <w:rFonts w:asciiTheme="minorHAnsi" w:hAnsiTheme="minorHAnsi" w:cstheme="minorHAnsi"/>
                <w:b w:val="0"/>
                <w:sz w:val="20"/>
                <w:szCs w:val="20"/>
              </w:rPr>
            </w:pPr>
            <w:r w:rsidRPr="008F0429">
              <w:rPr>
                <w:rFonts w:asciiTheme="minorHAnsi" w:hAnsiTheme="minorHAnsi" w:cstheme="minorHAnsi"/>
                <w:b w:val="0"/>
                <w:sz w:val="20"/>
                <w:szCs w:val="20"/>
              </w:rPr>
              <w:t>4</w:t>
            </w:r>
          </w:p>
        </w:tc>
        <w:tc>
          <w:tcPr>
            <w:tcW w:w="6390" w:type="dxa"/>
            <w:vAlign w:val="center"/>
          </w:tcPr>
          <w:p w14:paraId="3CC2EDB7" w14:textId="77777777" w:rsidR="00003919" w:rsidRPr="008F0429" w:rsidRDefault="00486364"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cs="Calibri"/>
                <w:sz w:val="20"/>
                <w:szCs w:val="20"/>
              </w:rPr>
              <w:t>Sosyal ve ekonomik eşitsizliklerin varlığı</w:t>
            </w:r>
          </w:p>
        </w:tc>
        <w:tc>
          <w:tcPr>
            <w:tcW w:w="284" w:type="dxa"/>
            <w:vMerge/>
            <w:vAlign w:val="center"/>
          </w:tcPr>
          <w:p w14:paraId="1D2662EB" w14:textId="77777777" w:rsidR="00003919" w:rsidRPr="008F0429" w:rsidRDefault="00003919"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64AD9840" w14:textId="77777777" w:rsidR="00003919" w:rsidRPr="008F0429" w:rsidRDefault="00003919" w:rsidP="00486364">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w:t>
            </w:r>
            <w:r w:rsidR="00486364">
              <w:rPr>
                <w:rFonts w:asciiTheme="minorHAnsi" w:eastAsia="Calibri" w:hAnsiTheme="minorHAnsi" w:cstheme="minorHAnsi"/>
                <w:color w:val="000000"/>
                <w:sz w:val="20"/>
                <w:szCs w:val="20"/>
              </w:rPr>
              <w:t>1</w:t>
            </w:r>
          </w:p>
        </w:tc>
        <w:tc>
          <w:tcPr>
            <w:tcW w:w="6457" w:type="dxa"/>
            <w:vAlign w:val="center"/>
          </w:tcPr>
          <w:p w14:paraId="72B6C901" w14:textId="77777777" w:rsidR="00003919" w:rsidRPr="008F0429" w:rsidRDefault="00486364"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cs="Calibri"/>
                <w:sz w:val="20"/>
                <w:szCs w:val="20"/>
              </w:rPr>
              <w:t>Ulaşım problemleri ve trafik yoğunluğu</w:t>
            </w:r>
          </w:p>
        </w:tc>
      </w:tr>
      <w:tr w:rsidR="00003919" w14:paraId="4E2EC9A2"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5E6A805A" w14:textId="77777777" w:rsidR="00003919" w:rsidRPr="008F0429" w:rsidRDefault="00003919" w:rsidP="009D01B8">
            <w:pPr>
              <w:rPr>
                <w:rFonts w:asciiTheme="minorHAnsi" w:hAnsiTheme="minorHAnsi" w:cstheme="minorHAnsi"/>
                <w:b w:val="0"/>
                <w:sz w:val="20"/>
                <w:szCs w:val="20"/>
              </w:rPr>
            </w:pPr>
            <w:r w:rsidRPr="008F0429">
              <w:rPr>
                <w:rFonts w:asciiTheme="minorHAnsi" w:hAnsiTheme="minorHAnsi" w:cstheme="minorHAnsi"/>
                <w:b w:val="0"/>
                <w:sz w:val="20"/>
                <w:szCs w:val="20"/>
              </w:rPr>
              <w:t>5</w:t>
            </w:r>
          </w:p>
        </w:tc>
        <w:tc>
          <w:tcPr>
            <w:tcW w:w="6390" w:type="dxa"/>
            <w:vAlign w:val="center"/>
          </w:tcPr>
          <w:p w14:paraId="36CAF76E" w14:textId="77777777" w:rsidR="00486364" w:rsidRDefault="00486364" w:rsidP="004863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Nüfus yoğunluğunun ve göçün fazla olmasının, belirlenen hedefleri</w:t>
            </w:r>
          </w:p>
          <w:p w14:paraId="2382FEAB" w14:textId="77777777" w:rsidR="00003919" w:rsidRPr="008F0429" w:rsidRDefault="00486364" w:rsidP="0048636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Pr>
                <w:rFonts w:cs="Calibri"/>
                <w:sz w:val="20"/>
                <w:szCs w:val="20"/>
              </w:rPr>
              <w:t>olumsuz</w:t>
            </w:r>
            <w:proofErr w:type="gramEnd"/>
            <w:r>
              <w:rPr>
                <w:rFonts w:cs="Calibri"/>
                <w:sz w:val="20"/>
                <w:szCs w:val="20"/>
              </w:rPr>
              <w:t xml:space="preserve"> etkilemesi</w:t>
            </w:r>
          </w:p>
        </w:tc>
        <w:tc>
          <w:tcPr>
            <w:tcW w:w="284" w:type="dxa"/>
            <w:vMerge/>
            <w:vAlign w:val="center"/>
          </w:tcPr>
          <w:p w14:paraId="7370B970" w14:textId="77777777" w:rsidR="00003919" w:rsidRPr="008F0429" w:rsidRDefault="0000391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4686FD4A" w14:textId="77777777" w:rsidR="00003919" w:rsidRPr="008F0429" w:rsidRDefault="00003919" w:rsidP="00486364">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F0429">
              <w:rPr>
                <w:rFonts w:asciiTheme="minorHAnsi" w:eastAsia="Calibri" w:hAnsiTheme="minorHAnsi" w:cstheme="minorHAnsi"/>
                <w:color w:val="000000"/>
                <w:sz w:val="20"/>
                <w:szCs w:val="20"/>
              </w:rPr>
              <w:t>1</w:t>
            </w:r>
            <w:r w:rsidR="00486364">
              <w:rPr>
                <w:rFonts w:asciiTheme="minorHAnsi" w:eastAsia="Calibri" w:hAnsiTheme="minorHAnsi" w:cstheme="minorHAnsi"/>
                <w:color w:val="000000"/>
                <w:sz w:val="20"/>
                <w:szCs w:val="20"/>
              </w:rPr>
              <w:t>2</w:t>
            </w:r>
          </w:p>
        </w:tc>
        <w:tc>
          <w:tcPr>
            <w:tcW w:w="6457" w:type="dxa"/>
            <w:vAlign w:val="center"/>
          </w:tcPr>
          <w:p w14:paraId="43AFE69C" w14:textId="77777777" w:rsidR="00003919" w:rsidRPr="008F0429" w:rsidRDefault="00486364" w:rsidP="009D01B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cs="Calibri"/>
                <w:sz w:val="20"/>
                <w:szCs w:val="20"/>
              </w:rPr>
              <w:t>Ulaşım güçlüklerinin öğrencilerde yorgunluk ve yılgınlık duygusu oluşturması</w:t>
            </w:r>
          </w:p>
        </w:tc>
      </w:tr>
      <w:tr w:rsidR="00003919" w14:paraId="1795665C" w14:textId="77777777" w:rsidTr="00DC4C2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73FA3952" w14:textId="77777777" w:rsidR="00003919" w:rsidRPr="008F0429" w:rsidRDefault="00003919" w:rsidP="009D01B8">
            <w:pPr>
              <w:rPr>
                <w:rFonts w:asciiTheme="minorHAnsi" w:hAnsiTheme="minorHAnsi" w:cstheme="minorHAnsi"/>
                <w:b w:val="0"/>
                <w:sz w:val="20"/>
                <w:szCs w:val="20"/>
              </w:rPr>
            </w:pPr>
            <w:r w:rsidRPr="008F0429">
              <w:rPr>
                <w:rFonts w:asciiTheme="minorHAnsi" w:hAnsiTheme="minorHAnsi" w:cstheme="minorHAnsi"/>
                <w:b w:val="0"/>
                <w:sz w:val="20"/>
                <w:szCs w:val="20"/>
              </w:rPr>
              <w:lastRenderedPageBreak/>
              <w:t>6</w:t>
            </w:r>
          </w:p>
        </w:tc>
        <w:tc>
          <w:tcPr>
            <w:tcW w:w="6390" w:type="dxa"/>
            <w:vAlign w:val="center"/>
          </w:tcPr>
          <w:p w14:paraId="6175E716" w14:textId="77777777" w:rsidR="00003919" w:rsidRPr="008F0429" w:rsidRDefault="00486364" w:rsidP="009D01B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Pr>
                <w:rFonts w:cs="Calibri"/>
                <w:sz w:val="20"/>
                <w:szCs w:val="20"/>
              </w:rPr>
              <w:t>Öğrencilerin ilgi ve dikkatlerini dağıtacak sosyal alanların fazlalığı</w:t>
            </w:r>
          </w:p>
        </w:tc>
        <w:tc>
          <w:tcPr>
            <w:tcW w:w="284" w:type="dxa"/>
            <w:vMerge/>
            <w:vAlign w:val="center"/>
          </w:tcPr>
          <w:p w14:paraId="032F3134" w14:textId="77777777" w:rsidR="00003919" w:rsidRPr="008F0429" w:rsidRDefault="00003919" w:rsidP="009D01B8">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447F552F" w14:textId="77777777" w:rsidR="00003919" w:rsidRPr="00B91B61" w:rsidRDefault="00003919" w:rsidP="00486364">
            <w:pPr>
              <w:cnfStyle w:val="000000010000" w:firstRow="0" w:lastRow="0" w:firstColumn="0" w:lastColumn="0" w:oddVBand="0" w:evenVBand="0" w:oddHBand="0" w:evenHBand="1" w:firstRowFirstColumn="0" w:firstRowLastColumn="0" w:lastRowFirstColumn="0" w:lastRowLastColumn="0"/>
              <w:rPr>
                <w:rFonts w:cs="Calibri"/>
                <w:sz w:val="20"/>
                <w:szCs w:val="20"/>
              </w:rPr>
            </w:pPr>
            <w:r w:rsidRPr="00B91B61">
              <w:rPr>
                <w:rFonts w:cs="Calibri"/>
                <w:sz w:val="20"/>
                <w:szCs w:val="20"/>
              </w:rPr>
              <w:t>1</w:t>
            </w:r>
            <w:r w:rsidR="00486364" w:rsidRPr="00B91B61">
              <w:rPr>
                <w:rFonts w:cs="Calibri"/>
                <w:sz w:val="20"/>
                <w:szCs w:val="20"/>
              </w:rPr>
              <w:t>3</w:t>
            </w:r>
          </w:p>
        </w:tc>
        <w:tc>
          <w:tcPr>
            <w:tcW w:w="6457" w:type="dxa"/>
            <w:vAlign w:val="center"/>
          </w:tcPr>
          <w:p w14:paraId="63F3B5E1" w14:textId="77777777" w:rsidR="00003919" w:rsidRPr="00B91B61" w:rsidRDefault="00486364" w:rsidP="009D01B8">
            <w:pPr>
              <w:cnfStyle w:val="000000010000" w:firstRow="0" w:lastRow="0" w:firstColumn="0" w:lastColumn="0" w:oddVBand="0" w:evenVBand="0" w:oddHBand="0" w:evenHBand="1" w:firstRowFirstColumn="0" w:firstRowLastColumn="0" w:lastRowFirstColumn="0" w:lastRowLastColumn="0"/>
              <w:rPr>
                <w:rFonts w:cs="Calibri"/>
                <w:sz w:val="20"/>
                <w:szCs w:val="20"/>
              </w:rPr>
            </w:pPr>
            <w:r>
              <w:rPr>
                <w:rFonts w:cs="Calibri"/>
                <w:sz w:val="20"/>
                <w:szCs w:val="20"/>
              </w:rPr>
              <w:t>Özel eğitim tanılama sürecini kabullenemeyen ailelerin varlığı</w:t>
            </w:r>
          </w:p>
        </w:tc>
      </w:tr>
      <w:tr w:rsidR="00003919" w14:paraId="01E18E22" w14:textId="77777777" w:rsidTr="00DC4C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2" w:type="dxa"/>
            <w:vAlign w:val="center"/>
          </w:tcPr>
          <w:p w14:paraId="5984A74B" w14:textId="77777777" w:rsidR="00003919" w:rsidRPr="008F0429" w:rsidRDefault="00003919" w:rsidP="009D01B8">
            <w:pPr>
              <w:rPr>
                <w:rFonts w:asciiTheme="minorHAnsi" w:eastAsia="Calibri" w:hAnsiTheme="minorHAnsi" w:cstheme="minorHAnsi"/>
                <w:b w:val="0"/>
                <w:color w:val="000000"/>
                <w:sz w:val="20"/>
                <w:szCs w:val="20"/>
              </w:rPr>
            </w:pPr>
            <w:r w:rsidRPr="008F0429">
              <w:rPr>
                <w:rFonts w:asciiTheme="minorHAnsi" w:eastAsia="Calibri" w:hAnsiTheme="minorHAnsi" w:cstheme="minorHAnsi"/>
                <w:b w:val="0"/>
                <w:color w:val="000000"/>
                <w:sz w:val="20"/>
                <w:szCs w:val="20"/>
              </w:rPr>
              <w:t>7</w:t>
            </w:r>
          </w:p>
        </w:tc>
        <w:tc>
          <w:tcPr>
            <w:tcW w:w="6390" w:type="dxa"/>
            <w:vAlign w:val="center"/>
          </w:tcPr>
          <w:p w14:paraId="5112DA36" w14:textId="77777777" w:rsidR="00486364" w:rsidRDefault="00486364" w:rsidP="004863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Okul binaları çevresinde zararlı alışkanlık oluşturabilecek mekânların</w:t>
            </w:r>
          </w:p>
          <w:p w14:paraId="5B4A2E05" w14:textId="77777777" w:rsidR="00003919" w:rsidRPr="008F0429" w:rsidRDefault="00486364" w:rsidP="0048636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gramStart"/>
            <w:r>
              <w:rPr>
                <w:rFonts w:cs="Calibri"/>
                <w:sz w:val="20"/>
                <w:szCs w:val="20"/>
              </w:rPr>
              <w:t>varlığı</w:t>
            </w:r>
            <w:proofErr w:type="gramEnd"/>
          </w:p>
        </w:tc>
        <w:tc>
          <w:tcPr>
            <w:tcW w:w="284" w:type="dxa"/>
            <w:vMerge/>
            <w:vAlign w:val="center"/>
          </w:tcPr>
          <w:p w14:paraId="47D45EF1" w14:textId="77777777" w:rsidR="00003919" w:rsidRPr="008F0429" w:rsidRDefault="00003919" w:rsidP="009D01B8">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567" w:type="dxa"/>
            <w:vAlign w:val="center"/>
          </w:tcPr>
          <w:p w14:paraId="394B1752" w14:textId="77777777" w:rsidR="00003919" w:rsidRPr="00B91B61" w:rsidRDefault="00003919" w:rsidP="00486364">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B91B61">
              <w:rPr>
                <w:rFonts w:cs="Calibri"/>
                <w:sz w:val="20"/>
                <w:szCs w:val="20"/>
              </w:rPr>
              <w:t>1</w:t>
            </w:r>
            <w:r w:rsidR="00486364" w:rsidRPr="00B91B61">
              <w:rPr>
                <w:rFonts w:cs="Calibri"/>
                <w:sz w:val="20"/>
                <w:szCs w:val="20"/>
              </w:rPr>
              <w:t>4</w:t>
            </w:r>
          </w:p>
        </w:tc>
        <w:tc>
          <w:tcPr>
            <w:tcW w:w="6457" w:type="dxa"/>
            <w:vAlign w:val="center"/>
          </w:tcPr>
          <w:p w14:paraId="10CA817B" w14:textId="77777777" w:rsidR="00B91B61" w:rsidRPr="00B91B61" w:rsidRDefault="00B91B61" w:rsidP="00B91B61">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B91B61">
              <w:rPr>
                <w:rFonts w:cs="Calibri"/>
                <w:sz w:val="20"/>
                <w:szCs w:val="20"/>
              </w:rPr>
              <w:t>İlçemizin deprem kuşağında yer alması</w:t>
            </w:r>
          </w:p>
          <w:p w14:paraId="43D5F33F" w14:textId="77777777" w:rsidR="00003919" w:rsidRPr="00B91B61" w:rsidRDefault="00003919" w:rsidP="009D01B8">
            <w:pPr>
              <w:cnfStyle w:val="000000100000" w:firstRow="0" w:lastRow="0" w:firstColumn="0" w:lastColumn="0" w:oddVBand="0" w:evenVBand="0" w:oddHBand="1" w:evenHBand="0" w:firstRowFirstColumn="0" w:firstRowLastColumn="0" w:lastRowFirstColumn="0" w:lastRowLastColumn="0"/>
              <w:rPr>
                <w:rFonts w:cs="Calibri"/>
                <w:sz w:val="20"/>
                <w:szCs w:val="20"/>
              </w:rPr>
            </w:pPr>
          </w:p>
        </w:tc>
      </w:tr>
    </w:tbl>
    <w:p w14:paraId="45166473" w14:textId="00B2EBDE" w:rsidR="00803409" w:rsidRPr="005432F2" w:rsidRDefault="00803409" w:rsidP="00B91B61">
      <w:pPr>
        <w:spacing w:line="240" w:lineRule="auto"/>
      </w:pPr>
    </w:p>
    <w:p w14:paraId="07186F2B" w14:textId="77777777" w:rsidR="003555F9" w:rsidRPr="006635E9" w:rsidRDefault="003555F9" w:rsidP="007B1768">
      <w:pPr>
        <w:pStyle w:val="Balk2"/>
      </w:pPr>
      <w:bookmarkStart w:id="68" w:name="_Toc163210112"/>
      <w:r w:rsidRPr="006635E9">
        <w:t>Tespitler ve İhtiyaçların Belirlenmesi</w:t>
      </w:r>
      <w:bookmarkEnd w:id="68"/>
    </w:p>
    <w:p w14:paraId="4F6D7181" w14:textId="77777777" w:rsidR="004F3796" w:rsidRDefault="004F3796" w:rsidP="003555F9">
      <w:pPr>
        <w:autoSpaceDE w:val="0"/>
        <w:autoSpaceDN w:val="0"/>
        <w:adjustRightInd w:val="0"/>
        <w:spacing w:line="240" w:lineRule="auto"/>
        <w:rPr>
          <w:rFonts w:cs="Calibri"/>
          <w:color w:val="000000"/>
        </w:rPr>
      </w:pPr>
    </w:p>
    <w:p w14:paraId="47AD659C" w14:textId="77777777" w:rsidR="008A484F" w:rsidRDefault="003555F9" w:rsidP="007813DA">
      <w:pPr>
        <w:autoSpaceDE w:val="0"/>
        <w:autoSpaceDN w:val="0"/>
        <w:adjustRightInd w:val="0"/>
        <w:spacing w:line="360" w:lineRule="auto"/>
        <w:ind w:firstLine="708"/>
        <w:rPr>
          <w:rFonts w:cs="Calibri"/>
          <w:color w:val="000000"/>
        </w:rPr>
      </w:pPr>
      <w:r w:rsidRPr="006635E9">
        <w:rPr>
          <w:rFonts w:cs="Calibri"/>
          <w:color w:val="000000"/>
        </w:rPr>
        <w:t xml:space="preserve">Tespitler ve problem alanları önceki bölümlerde verilen Durum Analizi aşamalarında öne çıkan, Durum Analizini özetleyebilecek türde ifadelerden oluşmaktadır.  İhtiyaçlar ise bu tespitler ve problem alanları dikkate alındığında ortaya çıkan ihtiyaçları ve gelişim alanlarını ortaya koymaktadır. </w:t>
      </w:r>
      <w:r w:rsidR="00A74242" w:rsidRPr="006635E9">
        <w:rPr>
          <w:rFonts w:cs="Calibri"/>
          <w:color w:val="000000"/>
        </w:rPr>
        <w:t xml:space="preserve"> </w:t>
      </w:r>
      <w:r w:rsidRPr="006635E9">
        <w:rPr>
          <w:rFonts w:cs="Calibri"/>
          <w:color w:val="000000"/>
        </w:rPr>
        <w:t>Durum analizi çalışmaları sonucunda elde edilen bulgulara Durum Analizi Raporunda yer verilmiştir.</w:t>
      </w:r>
    </w:p>
    <w:p w14:paraId="621FF51A" w14:textId="77777777" w:rsidR="008A484F" w:rsidRDefault="008A484F" w:rsidP="007813DA">
      <w:pPr>
        <w:autoSpaceDE w:val="0"/>
        <w:autoSpaceDN w:val="0"/>
        <w:adjustRightInd w:val="0"/>
        <w:spacing w:line="360" w:lineRule="auto"/>
        <w:ind w:firstLine="708"/>
        <w:rPr>
          <w:rFonts w:cs="Times New Roman"/>
          <w:sz w:val="22"/>
          <w:szCs w:val="20"/>
        </w:rPr>
        <w:sectPr w:rsidR="008A484F" w:rsidSect="00420B6B">
          <w:headerReference w:type="default" r:id="rId42"/>
          <w:pgSz w:w="16838" w:h="11906" w:orient="landscape"/>
          <w:pgMar w:top="1417" w:right="1417" w:bottom="1417" w:left="1417" w:header="708" w:footer="709" w:gutter="0"/>
          <w:cols w:space="708"/>
          <w:docGrid w:linePitch="360"/>
        </w:sectPr>
      </w:pPr>
    </w:p>
    <w:p w14:paraId="3B5B52AB" w14:textId="0904C759" w:rsidR="000C5160" w:rsidRDefault="00484B71">
      <w:pPr>
        <w:rPr>
          <w:rFonts w:cs="Times New Roman"/>
          <w:noProof/>
          <w:sz w:val="20"/>
          <w:szCs w:val="20"/>
          <w:lang w:eastAsia="tr-TR"/>
        </w:rPr>
      </w:pPr>
      <w:r w:rsidRPr="00A8637E">
        <w:rPr>
          <w:rFonts w:cs="Times New Roman"/>
          <w:noProof/>
          <w:sz w:val="20"/>
          <w:szCs w:val="20"/>
          <w:lang w:eastAsia="tr-TR"/>
        </w:rPr>
        <w:lastRenderedPageBreak/>
        <mc:AlternateContent>
          <mc:Choice Requires="wps">
            <w:drawing>
              <wp:anchor distT="45720" distB="45720" distL="114300" distR="114300" simplePos="0" relativeHeight="251581947" behindDoc="0" locked="0" layoutInCell="1" allowOverlap="1" wp14:anchorId="54033774" wp14:editId="669C6F9E">
                <wp:simplePos x="0" y="0"/>
                <wp:positionH relativeFrom="margin">
                  <wp:posOffset>3576188</wp:posOffset>
                </wp:positionH>
                <wp:positionV relativeFrom="margin">
                  <wp:posOffset>3897070</wp:posOffset>
                </wp:positionV>
                <wp:extent cx="2314575" cy="1404620"/>
                <wp:effectExtent l="0" t="0" r="0" b="2540"/>
                <wp:wrapSquare wrapText="bothSides"/>
                <wp:docPr id="3887348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4620"/>
                        </a:xfrm>
                        <a:prstGeom prst="rect">
                          <a:avLst/>
                        </a:prstGeom>
                        <a:noFill/>
                        <a:ln w="9525">
                          <a:noFill/>
                          <a:miter lim="800000"/>
                          <a:headEnd/>
                          <a:tailEnd/>
                        </a:ln>
                      </wps:spPr>
                      <wps:txbx>
                        <w:txbxContent>
                          <w:p w14:paraId="0547B3D9" w14:textId="692BD9C0" w:rsidR="00484B71" w:rsidRPr="002314C8" w:rsidRDefault="00484B71" w:rsidP="00484B71">
                            <w:pPr>
                              <w:pStyle w:val="Balk1"/>
                            </w:pPr>
                            <w:bookmarkStart w:id="69" w:name="_Toc163210113"/>
                            <w:r>
                              <w:t>Bölüm 3</w:t>
                            </w:r>
                            <w:bookmarkEnd w:id="6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33774" id="_x0000_s1044" type="#_x0000_t202" style="position:absolute;margin-left:281.6pt;margin-top:306.85pt;width:182.25pt;height:110.6pt;z-index:2515819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" filled="f" stroked="f">
                <v:textbox style="mso-fit-shape-to-text:t">
                  <w:txbxContent>
                    <w:p w14:paraId="0547B3D9" w14:textId="692BD9C0" w:rsidR="00484B71" w:rsidRPr="002314C8" w:rsidRDefault="00484B71" w:rsidP="00484B71">
                      <w:pPr>
                        <w:pStyle w:val="Balk1"/>
                      </w:pPr>
                      <w:bookmarkStart w:id="70" w:name="_Toc163210113"/>
                      <w:r>
                        <w:t>Bölüm 3</w:t>
                      </w:r>
                      <w:bookmarkEnd w:id="70"/>
                    </w:p>
                  </w:txbxContent>
                </v:textbox>
                <w10:wrap type="square" anchorx="margin" anchory="margin"/>
              </v:shape>
            </w:pict>
          </mc:Fallback>
        </mc:AlternateContent>
      </w:r>
      <w:r w:rsidRPr="00A8637E">
        <w:rPr>
          <w:rFonts w:cs="Times New Roman"/>
          <w:noProof/>
          <w:sz w:val="20"/>
          <w:szCs w:val="20"/>
          <w:lang w:eastAsia="tr-TR"/>
        </w:rPr>
        <mc:AlternateContent>
          <mc:Choice Requires="wps">
            <w:drawing>
              <wp:anchor distT="45720" distB="45720" distL="114300" distR="114300" simplePos="0" relativeHeight="251582972" behindDoc="0" locked="0" layoutInCell="1" allowOverlap="1" wp14:anchorId="3D0A5A25" wp14:editId="37CE224E">
                <wp:simplePos x="0" y="0"/>
                <wp:positionH relativeFrom="margin">
                  <wp:posOffset>3678572</wp:posOffset>
                </wp:positionH>
                <wp:positionV relativeFrom="margin">
                  <wp:align>center</wp:align>
                </wp:positionV>
                <wp:extent cx="2314575" cy="1404620"/>
                <wp:effectExtent l="0" t="0" r="0" b="1905"/>
                <wp:wrapSquare wrapText="bothSides"/>
                <wp:docPr id="13417101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4620"/>
                        </a:xfrm>
                        <a:prstGeom prst="rect">
                          <a:avLst/>
                        </a:prstGeom>
                        <a:noFill/>
                        <a:ln w="9525">
                          <a:noFill/>
                          <a:miter lim="800000"/>
                          <a:headEnd/>
                          <a:tailEnd/>
                        </a:ln>
                      </wps:spPr>
                      <wps:txbx>
                        <w:txbxContent>
                          <w:p w14:paraId="7CF3B193" w14:textId="35DE5067" w:rsidR="00A8637E" w:rsidRPr="002314C8" w:rsidRDefault="00A8637E" w:rsidP="00484B71">
                            <w:pPr>
                              <w:pStyle w:val="Balk2"/>
                            </w:pPr>
                            <w:bookmarkStart w:id="71" w:name="_Toc163210114"/>
                            <w:r w:rsidRPr="002314C8">
                              <w:t>Geleceğe Bakış</w:t>
                            </w:r>
                            <w:bookmarkEnd w:id="7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0A5A25" id="_x0000_s1045" type="#_x0000_t202" style="position:absolute;margin-left:289.65pt;margin-top:0;width:182.25pt;height:110.6pt;z-index:251582972;visibility:visible;mso-wrap-style:square;mso-width-percent:0;mso-height-percent:200;mso-wrap-distance-left:9pt;mso-wrap-distance-top:3.6pt;mso-wrap-distance-right:9pt;mso-wrap-distance-bottom:3.6pt;mso-position-horizontal:absolute;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" filled="f" stroked="f">
                <v:textbox style="mso-fit-shape-to-text:t">
                  <w:txbxContent>
                    <w:p w14:paraId="7CF3B193" w14:textId="35DE5067" w:rsidR="00A8637E" w:rsidRPr="002314C8" w:rsidRDefault="00A8637E" w:rsidP="00484B71">
                      <w:pPr>
                        <w:pStyle w:val="Balk2"/>
                      </w:pPr>
                      <w:bookmarkStart w:id="72" w:name="_Toc163210114"/>
                      <w:r w:rsidRPr="002314C8">
                        <w:t>Geleceğe Bakış</w:t>
                      </w:r>
                      <w:bookmarkEnd w:id="72"/>
                    </w:p>
                  </w:txbxContent>
                </v:textbox>
                <w10:wrap type="square" anchorx="margin" anchory="margin"/>
              </v:shape>
            </w:pict>
          </mc:Fallback>
        </mc:AlternateContent>
      </w:r>
      <w:r w:rsidR="009C1D10">
        <w:rPr>
          <w:rFonts w:cs="Times New Roman"/>
          <w:noProof/>
          <w:sz w:val="20"/>
          <w:szCs w:val="20"/>
          <w:lang w:eastAsia="tr-TR"/>
        </w:rPr>
        <w:drawing>
          <wp:anchor distT="0" distB="0" distL="114300" distR="114300" simplePos="0" relativeHeight="251608576" behindDoc="0" locked="0" layoutInCell="1" allowOverlap="1" wp14:anchorId="7F77F82C" wp14:editId="3858BD13">
            <wp:simplePos x="0" y="0"/>
            <wp:positionH relativeFrom="column">
              <wp:posOffset>-883285</wp:posOffset>
            </wp:positionH>
            <wp:positionV relativeFrom="paragraph">
              <wp:posOffset>1115060</wp:posOffset>
            </wp:positionV>
            <wp:extent cx="10675620" cy="3499485"/>
            <wp:effectExtent l="0" t="0" r="0" b="5715"/>
            <wp:wrapSquare wrapText="bothSides"/>
            <wp:docPr id="9" name="Resim 9" descr="metin, iş kartı, ekran görüntüsü,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ş kartı, ekran görüntüsü, marka içeren bir resim&#10;&#10;Açıklama otomatik olarak oluşturuldu"/>
                    <pic:cNvPicPr/>
                  </pic:nvPicPr>
                  <pic:blipFill>
                    <a:blip r:embed="rId43">
                      <a:extLst>
                        <a:ext uri="{28A0092B-C50C-407E-A947-70E740481C1C}">
                          <a14:useLocalDpi xmlns:a14="http://schemas.microsoft.com/office/drawing/2010/main" val="0"/>
                        </a:ext>
                      </a:extLst>
                    </a:blip>
                    <a:stretch>
                      <a:fillRect/>
                    </a:stretch>
                  </pic:blipFill>
                  <pic:spPr>
                    <a:xfrm>
                      <a:off x="0" y="0"/>
                      <a:ext cx="10675620" cy="3499485"/>
                    </a:xfrm>
                    <a:prstGeom prst="rect">
                      <a:avLst/>
                    </a:prstGeom>
                  </pic:spPr>
                </pic:pic>
              </a:graphicData>
            </a:graphic>
            <wp14:sizeRelH relativeFrom="page">
              <wp14:pctWidth>0</wp14:pctWidth>
            </wp14:sizeRelH>
            <wp14:sizeRelV relativeFrom="page">
              <wp14:pctHeight>0</wp14:pctHeight>
            </wp14:sizeRelV>
          </wp:anchor>
        </w:drawing>
      </w:r>
      <w:r w:rsidR="009C1D10">
        <w:rPr>
          <w:rFonts w:cs="Times New Roman"/>
          <w:noProof/>
          <w:sz w:val="20"/>
          <w:szCs w:val="20"/>
          <w:lang w:eastAsia="tr-TR"/>
        </w:rPr>
        <w:br w:type="page"/>
      </w:r>
    </w:p>
    <w:p w14:paraId="13611866" w14:textId="52AAB5FA" w:rsidR="00722DDC" w:rsidRDefault="00722DDC" w:rsidP="000C5160">
      <w:pPr>
        <w:jc w:val="center"/>
        <w:rPr>
          <w:rStyle w:val="Balk1Char"/>
        </w:rPr>
      </w:pPr>
      <w:r>
        <w:rPr>
          <w:noProof/>
          <w:lang w:eastAsia="tr-TR"/>
        </w:rPr>
        <w:lastRenderedPageBreak/>
        <mc:AlternateContent>
          <mc:Choice Requires="wps">
            <w:drawing>
              <wp:anchor distT="45720" distB="45720" distL="114300" distR="114300" simplePos="0" relativeHeight="251710976" behindDoc="0" locked="0" layoutInCell="1" allowOverlap="1" wp14:anchorId="6740193C" wp14:editId="44F195C8">
                <wp:simplePos x="0" y="0"/>
                <wp:positionH relativeFrom="margin">
                  <wp:posOffset>462280</wp:posOffset>
                </wp:positionH>
                <wp:positionV relativeFrom="paragraph">
                  <wp:posOffset>1931225</wp:posOffset>
                </wp:positionV>
                <wp:extent cx="8166100" cy="977265"/>
                <wp:effectExtent l="0" t="0" r="0" b="0"/>
                <wp:wrapSquare wrapText="bothSides"/>
                <wp:docPr id="3925550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0" cy="977265"/>
                        </a:xfrm>
                        <a:prstGeom prst="rect">
                          <a:avLst/>
                        </a:prstGeom>
                        <a:noFill/>
                        <a:ln w="9525">
                          <a:noFill/>
                          <a:miter lim="800000"/>
                          <a:headEnd/>
                          <a:tailEnd/>
                        </a:ln>
                      </wps:spPr>
                      <wps:txbx>
                        <w:txbxContent>
                          <w:p w14:paraId="0422135B" w14:textId="77777777" w:rsidR="00722DDC" w:rsidRPr="00772545" w:rsidRDefault="00722DDC" w:rsidP="00722DDC">
                            <w:pPr>
                              <w:spacing w:line="360" w:lineRule="auto"/>
                              <w:jc w:val="center"/>
                              <w:rPr>
                                <w:b/>
                                <w:bCs/>
                                <w:sz w:val="40"/>
                                <w:szCs w:val="36"/>
                              </w:rPr>
                            </w:pPr>
                            <w:r w:rsidRPr="00772545">
                              <w:rPr>
                                <w:b/>
                                <w:bCs/>
                                <w:sz w:val="40"/>
                                <w:szCs w:val="36"/>
                              </w:rPr>
                              <w:t>VİZYONUMUZ</w:t>
                            </w:r>
                          </w:p>
                          <w:p w14:paraId="2A4D31EC" w14:textId="77777777" w:rsidR="00722DDC" w:rsidRPr="00722DDC" w:rsidRDefault="00722DDC" w:rsidP="00722DDC">
                            <w:pPr>
                              <w:spacing w:line="360" w:lineRule="auto"/>
                              <w:jc w:val="center"/>
                              <w:rPr>
                                <w:b/>
                                <w:bCs/>
                                <w:i/>
                                <w:iCs/>
                                <w:sz w:val="32"/>
                                <w:szCs w:val="28"/>
                              </w:rPr>
                            </w:pPr>
                            <w:r w:rsidRPr="00722DDC">
                              <w:rPr>
                                <w:b/>
                                <w:bCs/>
                                <w:i/>
                                <w:iCs/>
                                <w:sz w:val="32"/>
                                <w:szCs w:val="28"/>
                              </w:rPr>
                              <w:t>“Türkiye Yüzyılı” hedeflerine ulaşmak için, eğitimde kaliteli çalışmalar yapmak.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0193C" id="_x0000_s1046" type="#_x0000_t202" style="position:absolute;left:0;text-align:left;margin-left:36.4pt;margin-top:152.05pt;width:643pt;height:76.95pt;z-index:25171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" filled="f" stroked="f">
                <v:textbox>
                  <w:txbxContent>
                    <w:p w14:paraId="0422135B" w14:textId="77777777" w:rsidR="00722DDC" w:rsidRPr="00772545" w:rsidRDefault="00722DDC" w:rsidP="00722DDC">
                      <w:pPr>
                        <w:spacing w:line="360" w:lineRule="auto"/>
                        <w:jc w:val="center"/>
                        <w:rPr>
                          <w:b/>
                          <w:bCs/>
                          <w:sz w:val="40"/>
                          <w:szCs w:val="36"/>
                        </w:rPr>
                      </w:pPr>
                      <w:r w:rsidRPr="00772545">
                        <w:rPr>
                          <w:b/>
                          <w:bCs/>
                          <w:sz w:val="40"/>
                          <w:szCs w:val="36"/>
                        </w:rPr>
                        <w:t>VİZYONUMUZ</w:t>
                      </w:r>
                    </w:p>
                    <w:p w14:paraId="2A4D31EC" w14:textId="77777777" w:rsidR="00722DDC" w:rsidRPr="00722DDC" w:rsidRDefault="00722DDC" w:rsidP="00722DDC">
                      <w:pPr>
                        <w:spacing w:line="360" w:lineRule="auto"/>
                        <w:jc w:val="center"/>
                        <w:rPr>
                          <w:b/>
                          <w:bCs/>
                          <w:i/>
                          <w:iCs/>
                          <w:sz w:val="32"/>
                          <w:szCs w:val="28"/>
                        </w:rPr>
                      </w:pPr>
                      <w:r w:rsidRPr="00722DDC">
                        <w:rPr>
                          <w:b/>
                          <w:bCs/>
                          <w:i/>
                          <w:iCs/>
                          <w:sz w:val="32"/>
                          <w:szCs w:val="28"/>
                        </w:rPr>
                        <w:t>“Türkiye Yüzyılı” hedeflerine ulaşmak için, eğitimde kaliteli çalışmalar yapmak.</w:t>
                      </w:r>
                    </w:p>
                  </w:txbxContent>
                </v:textbox>
                <w10:wrap type="square" anchorx="margin"/>
              </v:shape>
            </w:pict>
          </mc:Fallback>
        </mc:AlternateContent>
      </w:r>
      <w:r>
        <w:rPr>
          <w:noProof/>
          <w:lang w:eastAsia="tr-TR"/>
        </w:rPr>
        <mc:AlternateContent>
          <mc:Choice Requires="wps">
            <w:drawing>
              <wp:anchor distT="45720" distB="45720" distL="114300" distR="114300" simplePos="0" relativeHeight="251709952" behindDoc="0" locked="0" layoutInCell="1" allowOverlap="1" wp14:anchorId="468361ED" wp14:editId="3C27F3BD">
                <wp:simplePos x="0" y="0"/>
                <wp:positionH relativeFrom="margin">
                  <wp:align>center</wp:align>
                </wp:positionH>
                <wp:positionV relativeFrom="paragraph">
                  <wp:posOffset>121030</wp:posOffset>
                </wp:positionV>
                <wp:extent cx="8348345" cy="1639570"/>
                <wp:effectExtent l="0" t="0" r="0" b="0"/>
                <wp:wrapSquare wrapText="bothSides"/>
                <wp:docPr id="12691095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345" cy="1639570"/>
                        </a:xfrm>
                        <a:prstGeom prst="rect">
                          <a:avLst/>
                        </a:prstGeom>
                        <a:noFill/>
                        <a:ln w="9525">
                          <a:noFill/>
                          <a:miter lim="800000"/>
                          <a:headEnd/>
                          <a:tailEnd/>
                        </a:ln>
                      </wps:spPr>
                      <wps:txbx>
                        <w:txbxContent>
                          <w:p w14:paraId="590107A9" w14:textId="77777777" w:rsidR="00722DDC" w:rsidRPr="00037EFB" w:rsidRDefault="00722DDC" w:rsidP="00722DDC">
                            <w:pPr>
                              <w:jc w:val="center"/>
                              <w:rPr>
                                <w:b/>
                                <w:bCs/>
                                <w:sz w:val="40"/>
                                <w:szCs w:val="36"/>
                              </w:rPr>
                            </w:pPr>
                            <w:r w:rsidRPr="00037EFB">
                              <w:rPr>
                                <w:b/>
                                <w:bCs/>
                                <w:sz w:val="40"/>
                                <w:szCs w:val="36"/>
                              </w:rPr>
                              <w:t>MİSYONUMUZ</w:t>
                            </w:r>
                          </w:p>
                          <w:p w14:paraId="178FD66F" w14:textId="77777777" w:rsidR="00722DDC" w:rsidRPr="00722DDC" w:rsidRDefault="00722DDC" w:rsidP="00722DDC">
                            <w:pPr>
                              <w:jc w:val="center"/>
                              <w:rPr>
                                <w:rFonts w:asciiTheme="minorHAnsi" w:hAnsiTheme="minorHAnsi" w:cstheme="minorHAnsi"/>
                                <w:b/>
                                <w:bCs/>
                                <w:i/>
                                <w:iCs/>
                                <w:noProof/>
                                <w:sz w:val="32"/>
                                <w:szCs w:val="32"/>
                                <w:lang w:eastAsia="tr-TR"/>
                              </w:rPr>
                            </w:pPr>
                            <w:r w:rsidRPr="00722DDC">
                              <w:rPr>
                                <w:rFonts w:asciiTheme="minorHAnsi" w:hAnsiTheme="minorHAnsi" w:cstheme="minorHAnsi"/>
                                <w:b/>
                                <w:bCs/>
                                <w:i/>
                                <w:iCs/>
                                <w:noProof/>
                                <w:sz w:val="32"/>
                                <w:szCs w:val="32"/>
                                <w:lang w:eastAsia="tr-TR"/>
                              </w:rPr>
                              <w:t xml:space="preserve">Eğitimde fırsat eşitliğini sağlamak ve öğrencierimizin küresel dünyada rekabetçi olmalarını, </w:t>
                            </w:r>
                            <w:r w:rsidRPr="00722DDC">
                              <w:rPr>
                                <w:b/>
                                <w:bCs/>
                                <w:i/>
                                <w:iCs/>
                                <w:sz w:val="32"/>
                                <w:szCs w:val="32"/>
                                <w:lang w:eastAsia="tr-TR"/>
                              </w:rPr>
                              <w:t xml:space="preserve">düşünme, anlama, araştırma ve sorun çözme yetkinliği gelişimlerini desteklemek, </w:t>
                            </w:r>
                            <w:r w:rsidRPr="00722DDC">
                              <w:rPr>
                                <w:rFonts w:asciiTheme="minorHAnsi" w:hAnsiTheme="minorHAnsi" w:cstheme="minorHAnsi"/>
                                <w:b/>
                                <w:bCs/>
                                <w:i/>
                                <w:iCs/>
                                <w:noProof/>
                                <w:sz w:val="32"/>
                                <w:szCs w:val="32"/>
                                <w:lang w:eastAsia="tr-TR"/>
                              </w:rPr>
                              <w:t>analitik düşünme becerilerini ve Türkçe dil becerisini geliştirmek, etik değerlere ve toplumsal sorumluluk bilincine sahip bireyler yetiştirmek.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361ED" id="_x0000_s1047" type="#_x0000_t202" style="position:absolute;left:0;text-align:left;margin-left:0;margin-top:9.55pt;width:657.35pt;height:129.1pt;z-index:251709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" filled="f" stroked="f">
                <v:textbox>
                  <w:txbxContent>
                    <w:p w14:paraId="590107A9" w14:textId="77777777" w:rsidR="00722DDC" w:rsidRPr="00037EFB" w:rsidRDefault="00722DDC" w:rsidP="00722DDC">
                      <w:pPr>
                        <w:jc w:val="center"/>
                        <w:rPr>
                          <w:b/>
                          <w:bCs/>
                          <w:sz w:val="40"/>
                          <w:szCs w:val="36"/>
                        </w:rPr>
                      </w:pPr>
                      <w:r w:rsidRPr="00037EFB">
                        <w:rPr>
                          <w:b/>
                          <w:bCs/>
                          <w:sz w:val="40"/>
                          <w:szCs w:val="36"/>
                        </w:rPr>
                        <w:t>MİSYONUMUZ</w:t>
                      </w:r>
                    </w:p>
                    <w:p w14:paraId="178FD66F" w14:textId="77777777" w:rsidR="00722DDC" w:rsidRPr="00722DDC" w:rsidRDefault="00722DDC" w:rsidP="00722DDC">
                      <w:pPr>
                        <w:jc w:val="center"/>
                        <w:rPr>
                          <w:rFonts w:asciiTheme="minorHAnsi" w:hAnsiTheme="minorHAnsi" w:cstheme="minorHAnsi"/>
                          <w:b/>
                          <w:bCs/>
                          <w:i/>
                          <w:iCs/>
                          <w:noProof/>
                          <w:sz w:val="32"/>
                          <w:szCs w:val="32"/>
                          <w:lang w:eastAsia="tr-TR"/>
                        </w:rPr>
                      </w:pPr>
                      <w:r w:rsidRPr="00722DDC">
                        <w:rPr>
                          <w:rFonts w:asciiTheme="minorHAnsi" w:hAnsiTheme="minorHAnsi" w:cstheme="minorHAnsi"/>
                          <w:b/>
                          <w:bCs/>
                          <w:i/>
                          <w:iCs/>
                          <w:noProof/>
                          <w:sz w:val="32"/>
                          <w:szCs w:val="32"/>
                          <w:lang w:eastAsia="tr-TR"/>
                        </w:rPr>
                        <w:t xml:space="preserve">Eğitimde fırsat eşitliğini sağlamak ve öğrencierimizin küresel dünyada rekabetçi olmalarını, </w:t>
                      </w:r>
                      <w:r w:rsidRPr="00722DDC">
                        <w:rPr>
                          <w:b/>
                          <w:bCs/>
                          <w:i/>
                          <w:iCs/>
                          <w:sz w:val="32"/>
                          <w:szCs w:val="32"/>
                          <w:lang w:eastAsia="tr-TR"/>
                        </w:rPr>
                        <w:t xml:space="preserve">düşünme, anlama, araştırma ve sorun çözme yetkinliği gelişimlerini desteklemek, </w:t>
                      </w:r>
                      <w:r w:rsidRPr="00722DDC">
                        <w:rPr>
                          <w:rFonts w:asciiTheme="minorHAnsi" w:hAnsiTheme="minorHAnsi" w:cstheme="minorHAnsi"/>
                          <w:b/>
                          <w:bCs/>
                          <w:i/>
                          <w:iCs/>
                          <w:noProof/>
                          <w:sz w:val="32"/>
                          <w:szCs w:val="32"/>
                          <w:lang w:eastAsia="tr-TR"/>
                        </w:rPr>
                        <w:t>analitik düşünme becerilerini ve Türkçe dil becerisini geliştirmek, etik değerlere ve toplumsal sorumluluk bilincine sahip bireyler yetiştirmek.</w:t>
                      </w:r>
                    </w:p>
                  </w:txbxContent>
                </v:textbox>
                <w10:wrap type="square" anchorx="margin"/>
              </v:shape>
            </w:pict>
          </mc:Fallback>
        </mc:AlternateContent>
      </w:r>
      <w:r>
        <w:rPr>
          <w:noProof/>
          <w:lang w:eastAsia="tr-TR"/>
        </w:rPr>
        <mc:AlternateContent>
          <mc:Choice Requires="wps">
            <w:drawing>
              <wp:anchor distT="45720" distB="45720" distL="114300" distR="114300" simplePos="0" relativeHeight="251712000" behindDoc="1" locked="0" layoutInCell="1" allowOverlap="1" wp14:anchorId="3B1D3702" wp14:editId="178C48BF">
                <wp:simplePos x="0" y="0"/>
                <wp:positionH relativeFrom="margin">
                  <wp:posOffset>382402</wp:posOffset>
                </wp:positionH>
                <wp:positionV relativeFrom="margin">
                  <wp:posOffset>2981341</wp:posOffset>
                </wp:positionV>
                <wp:extent cx="8166100" cy="3309620"/>
                <wp:effectExtent l="0" t="0" r="0" b="5080"/>
                <wp:wrapSquare wrapText="bothSides"/>
                <wp:docPr id="11877995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0" cy="3309620"/>
                        </a:xfrm>
                        <a:prstGeom prst="rect">
                          <a:avLst/>
                        </a:prstGeom>
                        <a:noFill/>
                        <a:ln w="9525">
                          <a:noFill/>
                          <a:miter lim="800000"/>
                          <a:headEnd/>
                          <a:tailEnd/>
                        </a:ln>
                      </wps:spPr>
                      <wps:txbx>
                        <w:txbxContent>
                          <w:p w14:paraId="6E80F67C" w14:textId="77777777" w:rsidR="00722DDC" w:rsidRPr="00772545" w:rsidRDefault="00722DDC" w:rsidP="00722DDC">
                            <w:pPr>
                              <w:jc w:val="center"/>
                              <w:rPr>
                                <w:b/>
                                <w:bCs/>
                                <w:sz w:val="40"/>
                                <w:szCs w:val="40"/>
                              </w:rPr>
                            </w:pPr>
                            <w:r w:rsidRPr="00772545">
                              <w:rPr>
                                <w:b/>
                                <w:bCs/>
                                <w:sz w:val="40"/>
                                <w:szCs w:val="40"/>
                              </w:rPr>
                              <w:t>TEMEL DEĞERLERİMİZ</w:t>
                            </w:r>
                          </w:p>
                          <w:p w14:paraId="647CE563" w14:textId="77777777" w:rsidR="00722DDC" w:rsidRPr="00722DDC" w:rsidRDefault="00722DDC" w:rsidP="00722DDC">
                            <w:pPr>
                              <w:jc w:val="center"/>
                              <w:rPr>
                                <w:b/>
                                <w:bCs/>
                                <w:i/>
                                <w:iCs/>
                                <w:sz w:val="32"/>
                                <w:szCs w:val="28"/>
                              </w:rPr>
                            </w:pPr>
                            <w:r w:rsidRPr="00722DDC">
                              <w:rPr>
                                <w:b/>
                                <w:bCs/>
                                <w:i/>
                                <w:iCs/>
                                <w:sz w:val="32"/>
                                <w:szCs w:val="28"/>
                              </w:rPr>
                              <w:t>1. Fırsat Eşitliği</w:t>
                            </w:r>
                          </w:p>
                          <w:p w14:paraId="2678E800" w14:textId="77777777" w:rsidR="00722DDC" w:rsidRPr="00722DDC" w:rsidRDefault="00722DDC" w:rsidP="00722DDC">
                            <w:pPr>
                              <w:jc w:val="center"/>
                              <w:rPr>
                                <w:b/>
                                <w:bCs/>
                                <w:i/>
                                <w:iCs/>
                                <w:sz w:val="32"/>
                                <w:szCs w:val="28"/>
                              </w:rPr>
                            </w:pPr>
                            <w:r w:rsidRPr="00722DDC">
                              <w:rPr>
                                <w:b/>
                                <w:bCs/>
                                <w:i/>
                                <w:iCs/>
                                <w:sz w:val="32"/>
                                <w:szCs w:val="28"/>
                              </w:rPr>
                              <w:t>2. Kültürel ve Sanatsal Duyarlılık</w:t>
                            </w:r>
                          </w:p>
                          <w:p w14:paraId="07690419" w14:textId="77777777" w:rsidR="00722DDC" w:rsidRPr="00722DDC" w:rsidRDefault="00722DDC" w:rsidP="00722DDC">
                            <w:pPr>
                              <w:jc w:val="center"/>
                              <w:rPr>
                                <w:b/>
                                <w:bCs/>
                                <w:i/>
                                <w:iCs/>
                                <w:sz w:val="32"/>
                                <w:szCs w:val="28"/>
                              </w:rPr>
                            </w:pPr>
                            <w:r w:rsidRPr="00722DDC">
                              <w:rPr>
                                <w:b/>
                                <w:bCs/>
                                <w:i/>
                                <w:iCs/>
                                <w:sz w:val="32"/>
                                <w:szCs w:val="28"/>
                              </w:rPr>
                              <w:t>3. İnsan, Toplum, Bilim ve Çevre Duyarlılığı</w:t>
                            </w:r>
                          </w:p>
                          <w:p w14:paraId="62CEDA1E" w14:textId="77777777" w:rsidR="00722DDC" w:rsidRPr="00722DDC" w:rsidRDefault="00722DDC" w:rsidP="00722DDC">
                            <w:pPr>
                              <w:jc w:val="center"/>
                              <w:rPr>
                                <w:b/>
                                <w:bCs/>
                                <w:i/>
                                <w:iCs/>
                                <w:sz w:val="32"/>
                                <w:szCs w:val="28"/>
                              </w:rPr>
                            </w:pPr>
                            <w:r w:rsidRPr="00722DDC">
                              <w:rPr>
                                <w:b/>
                                <w:bCs/>
                                <w:i/>
                                <w:iCs/>
                                <w:sz w:val="32"/>
                                <w:szCs w:val="28"/>
                              </w:rPr>
                              <w:t>4. Din, Ahlâk ve Değerlere Bağlılık</w:t>
                            </w:r>
                          </w:p>
                          <w:p w14:paraId="3492A317" w14:textId="77777777" w:rsidR="00722DDC" w:rsidRPr="00722DDC" w:rsidRDefault="00722DDC" w:rsidP="00722DDC">
                            <w:pPr>
                              <w:jc w:val="center"/>
                              <w:rPr>
                                <w:b/>
                                <w:bCs/>
                                <w:i/>
                                <w:iCs/>
                                <w:sz w:val="32"/>
                                <w:szCs w:val="28"/>
                              </w:rPr>
                            </w:pPr>
                            <w:r w:rsidRPr="00722DDC">
                              <w:rPr>
                                <w:b/>
                                <w:bCs/>
                                <w:i/>
                                <w:iCs/>
                                <w:sz w:val="32"/>
                                <w:szCs w:val="28"/>
                              </w:rPr>
                              <w:t>5. Hukuk ve Adalet</w:t>
                            </w:r>
                          </w:p>
                          <w:p w14:paraId="78877C4C" w14:textId="77777777" w:rsidR="00722DDC" w:rsidRPr="00722DDC" w:rsidRDefault="00722DDC" w:rsidP="00722DDC">
                            <w:pPr>
                              <w:jc w:val="center"/>
                              <w:rPr>
                                <w:b/>
                                <w:bCs/>
                                <w:i/>
                                <w:iCs/>
                                <w:sz w:val="32"/>
                                <w:szCs w:val="28"/>
                              </w:rPr>
                            </w:pPr>
                            <w:r w:rsidRPr="00722DDC">
                              <w:rPr>
                                <w:b/>
                                <w:bCs/>
                                <w:i/>
                                <w:iCs/>
                                <w:sz w:val="32"/>
                                <w:szCs w:val="28"/>
                              </w:rPr>
                              <w:t>6. Katılımcılık ve İstişare Kültürü</w:t>
                            </w:r>
                          </w:p>
                          <w:p w14:paraId="00B872BD" w14:textId="77777777" w:rsidR="00722DDC" w:rsidRPr="00722DDC" w:rsidRDefault="00722DDC" w:rsidP="00722DDC">
                            <w:pPr>
                              <w:jc w:val="center"/>
                              <w:rPr>
                                <w:b/>
                                <w:bCs/>
                                <w:i/>
                                <w:iCs/>
                                <w:sz w:val="32"/>
                                <w:szCs w:val="28"/>
                              </w:rPr>
                            </w:pPr>
                            <w:r w:rsidRPr="00722DDC">
                              <w:rPr>
                                <w:b/>
                                <w:bCs/>
                                <w:i/>
                                <w:iCs/>
                                <w:sz w:val="32"/>
                                <w:szCs w:val="28"/>
                              </w:rPr>
                              <w:t>7. Tarafsızlık, Hesap Verebilirlik ve Şeffaflık</w:t>
                            </w:r>
                          </w:p>
                          <w:p w14:paraId="3F166B57" w14:textId="77777777" w:rsidR="00722DDC" w:rsidRPr="00722DDC" w:rsidRDefault="00722DDC" w:rsidP="00722DDC">
                            <w:pPr>
                              <w:jc w:val="center"/>
                              <w:rPr>
                                <w:b/>
                                <w:bCs/>
                                <w:i/>
                                <w:iCs/>
                                <w:sz w:val="32"/>
                                <w:szCs w:val="28"/>
                              </w:rPr>
                            </w:pPr>
                            <w:r w:rsidRPr="00722DDC">
                              <w:rPr>
                                <w:b/>
                                <w:bCs/>
                                <w:i/>
                                <w:iCs/>
                                <w:sz w:val="32"/>
                                <w:szCs w:val="28"/>
                              </w:rPr>
                              <w:t>8. Sorumluluk</w:t>
                            </w:r>
                          </w:p>
                          <w:p w14:paraId="5A20C8AA" w14:textId="77777777" w:rsidR="00722DDC" w:rsidRPr="00722DDC" w:rsidRDefault="00722DDC" w:rsidP="00722DDC">
                            <w:pPr>
                              <w:jc w:val="center"/>
                              <w:rPr>
                                <w:b/>
                                <w:bCs/>
                                <w:i/>
                                <w:iCs/>
                                <w:sz w:val="32"/>
                                <w:szCs w:val="28"/>
                              </w:rPr>
                            </w:pPr>
                            <w:r w:rsidRPr="00722DDC">
                              <w:rPr>
                                <w:b/>
                                <w:bCs/>
                                <w:i/>
                                <w:iCs/>
                                <w:sz w:val="32"/>
                                <w:szCs w:val="28"/>
                              </w:rPr>
                              <w:t>9. Vatanseverlik</w:t>
                            </w:r>
                          </w:p>
                          <w:p w14:paraId="36BF01D1" w14:textId="77777777" w:rsidR="00722DDC" w:rsidRPr="00722DDC" w:rsidRDefault="00722DDC" w:rsidP="00722DDC">
                            <w:pPr>
                              <w:jc w:val="center"/>
                              <w:rPr>
                                <w:b/>
                                <w:bCs/>
                                <w:i/>
                                <w:iCs/>
                                <w:sz w:val="32"/>
                                <w:szCs w:val="28"/>
                              </w:rPr>
                            </w:pPr>
                            <w:r w:rsidRPr="00722DDC">
                              <w:rPr>
                                <w:b/>
                                <w:bCs/>
                                <w:i/>
                                <w:iCs/>
                                <w:sz w:val="32"/>
                                <w:szCs w:val="28"/>
                              </w:rPr>
                              <w:t>10. Liyakat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D3702" id="_x0000_s1048" type="#_x0000_t202" style="position:absolute;left:0;text-align:left;margin-left:30.1pt;margin-top:234.75pt;width:643pt;height:260.6pt;z-index:-251604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" filled="f" stroked="f">
                <v:textbox style="mso-fit-shape-to-text:t">
                  <w:txbxContent>
                    <w:p w14:paraId="6E80F67C" w14:textId="77777777" w:rsidR="00722DDC" w:rsidRPr="00772545" w:rsidRDefault="00722DDC" w:rsidP="00722DDC">
                      <w:pPr>
                        <w:jc w:val="center"/>
                        <w:rPr>
                          <w:b/>
                          <w:bCs/>
                          <w:sz w:val="40"/>
                          <w:szCs w:val="40"/>
                        </w:rPr>
                      </w:pPr>
                      <w:r w:rsidRPr="00772545">
                        <w:rPr>
                          <w:b/>
                          <w:bCs/>
                          <w:sz w:val="40"/>
                          <w:szCs w:val="40"/>
                        </w:rPr>
                        <w:t>TEMEL DEĞERLERİMİZ</w:t>
                      </w:r>
                    </w:p>
                    <w:p w14:paraId="647CE563" w14:textId="77777777" w:rsidR="00722DDC" w:rsidRPr="00722DDC" w:rsidRDefault="00722DDC" w:rsidP="00722DDC">
                      <w:pPr>
                        <w:jc w:val="center"/>
                        <w:rPr>
                          <w:b/>
                          <w:bCs/>
                          <w:i/>
                          <w:iCs/>
                          <w:sz w:val="32"/>
                          <w:szCs w:val="28"/>
                        </w:rPr>
                      </w:pPr>
                      <w:r w:rsidRPr="00722DDC">
                        <w:rPr>
                          <w:b/>
                          <w:bCs/>
                          <w:i/>
                          <w:iCs/>
                          <w:sz w:val="32"/>
                          <w:szCs w:val="28"/>
                        </w:rPr>
                        <w:t>1. Fırsat Eşitliği</w:t>
                      </w:r>
                    </w:p>
                    <w:p w14:paraId="2678E800" w14:textId="77777777" w:rsidR="00722DDC" w:rsidRPr="00722DDC" w:rsidRDefault="00722DDC" w:rsidP="00722DDC">
                      <w:pPr>
                        <w:jc w:val="center"/>
                        <w:rPr>
                          <w:b/>
                          <w:bCs/>
                          <w:i/>
                          <w:iCs/>
                          <w:sz w:val="32"/>
                          <w:szCs w:val="28"/>
                        </w:rPr>
                      </w:pPr>
                      <w:r w:rsidRPr="00722DDC">
                        <w:rPr>
                          <w:b/>
                          <w:bCs/>
                          <w:i/>
                          <w:iCs/>
                          <w:sz w:val="32"/>
                          <w:szCs w:val="28"/>
                        </w:rPr>
                        <w:t>2. Kültürel ve Sanatsal Duyarlılık</w:t>
                      </w:r>
                    </w:p>
                    <w:p w14:paraId="07690419" w14:textId="77777777" w:rsidR="00722DDC" w:rsidRPr="00722DDC" w:rsidRDefault="00722DDC" w:rsidP="00722DDC">
                      <w:pPr>
                        <w:jc w:val="center"/>
                        <w:rPr>
                          <w:b/>
                          <w:bCs/>
                          <w:i/>
                          <w:iCs/>
                          <w:sz w:val="32"/>
                          <w:szCs w:val="28"/>
                        </w:rPr>
                      </w:pPr>
                      <w:r w:rsidRPr="00722DDC">
                        <w:rPr>
                          <w:b/>
                          <w:bCs/>
                          <w:i/>
                          <w:iCs/>
                          <w:sz w:val="32"/>
                          <w:szCs w:val="28"/>
                        </w:rPr>
                        <w:t>3. İnsan, Toplum, Bilim ve Çevre Duyarlılığı</w:t>
                      </w:r>
                    </w:p>
                    <w:p w14:paraId="62CEDA1E" w14:textId="77777777" w:rsidR="00722DDC" w:rsidRPr="00722DDC" w:rsidRDefault="00722DDC" w:rsidP="00722DDC">
                      <w:pPr>
                        <w:jc w:val="center"/>
                        <w:rPr>
                          <w:b/>
                          <w:bCs/>
                          <w:i/>
                          <w:iCs/>
                          <w:sz w:val="32"/>
                          <w:szCs w:val="28"/>
                        </w:rPr>
                      </w:pPr>
                      <w:r w:rsidRPr="00722DDC">
                        <w:rPr>
                          <w:b/>
                          <w:bCs/>
                          <w:i/>
                          <w:iCs/>
                          <w:sz w:val="32"/>
                          <w:szCs w:val="28"/>
                        </w:rPr>
                        <w:t>4. Din, Ahlâk ve Değerlere Bağlılık</w:t>
                      </w:r>
                    </w:p>
                    <w:p w14:paraId="3492A317" w14:textId="77777777" w:rsidR="00722DDC" w:rsidRPr="00722DDC" w:rsidRDefault="00722DDC" w:rsidP="00722DDC">
                      <w:pPr>
                        <w:jc w:val="center"/>
                        <w:rPr>
                          <w:b/>
                          <w:bCs/>
                          <w:i/>
                          <w:iCs/>
                          <w:sz w:val="32"/>
                          <w:szCs w:val="28"/>
                        </w:rPr>
                      </w:pPr>
                      <w:r w:rsidRPr="00722DDC">
                        <w:rPr>
                          <w:b/>
                          <w:bCs/>
                          <w:i/>
                          <w:iCs/>
                          <w:sz w:val="32"/>
                          <w:szCs w:val="28"/>
                        </w:rPr>
                        <w:t>5. Hukuk ve Adalet</w:t>
                      </w:r>
                    </w:p>
                    <w:p w14:paraId="78877C4C" w14:textId="77777777" w:rsidR="00722DDC" w:rsidRPr="00722DDC" w:rsidRDefault="00722DDC" w:rsidP="00722DDC">
                      <w:pPr>
                        <w:jc w:val="center"/>
                        <w:rPr>
                          <w:b/>
                          <w:bCs/>
                          <w:i/>
                          <w:iCs/>
                          <w:sz w:val="32"/>
                          <w:szCs w:val="28"/>
                        </w:rPr>
                      </w:pPr>
                      <w:r w:rsidRPr="00722DDC">
                        <w:rPr>
                          <w:b/>
                          <w:bCs/>
                          <w:i/>
                          <w:iCs/>
                          <w:sz w:val="32"/>
                          <w:szCs w:val="28"/>
                        </w:rPr>
                        <w:t>6. Katılımcılık ve İstişare Kültürü</w:t>
                      </w:r>
                    </w:p>
                    <w:p w14:paraId="00B872BD" w14:textId="77777777" w:rsidR="00722DDC" w:rsidRPr="00722DDC" w:rsidRDefault="00722DDC" w:rsidP="00722DDC">
                      <w:pPr>
                        <w:jc w:val="center"/>
                        <w:rPr>
                          <w:b/>
                          <w:bCs/>
                          <w:i/>
                          <w:iCs/>
                          <w:sz w:val="32"/>
                          <w:szCs w:val="28"/>
                        </w:rPr>
                      </w:pPr>
                      <w:r w:rsidRPr="00722DDC">
                        <w:rPr>
                          <w:b/>
                          <w:bCs/>
                          <w:i/>
                          <w:iCs/>
                          <w:sz w:val="32"/>
                          <w:szCs w:val="28"/>
                        </w:rPr>
                        <w:t>7. Tarafsızlık, Hesap Verebilirlik ve Şeffaflık</w:t>
                      </w:r>
                    </w:p>
                    <w:p w14:paraId="3F166B57" w14:textId="77777777" w:rsidR="00722DDC" w:rsidRPr="00722DDC" w:rsidRDefault="00722DDC" w:rsidP="00722DDC">
                      <w:pPr>
                        <w:jc w:val="center"/>
                        <w:rPr>
                          <w:b/>
                          <w:bCs/>
                          <w:i/>
                          <w:iCs/>
                          <w:sz w:val="32"/>
                          <w:szCs w:val="28"/>
                        </w:rPr>
                      </w:pPr>
                      <w:r w:rsidRPr="00722DDC">
                        <w:rPr>
                          <w:b/>
                          <w:bCs/>
                          <w:i/>
                          <w:iCs/>
                          <w:sz w:val="32"/>
                          <w:szCs w:val="28"/>
                        </w:rPr>
                        <w:t>8. Sorumluluk</w:t>
                      </w:r>
                    </w:p>
                    <w:p w14:paraId="5A20C8AA" w14:textId="77777777" w:rsidR="00722DDC" w:rsidRPr="00722DDC" w:rsidRDefault="00722DDC" w:rsidP="00722DDC">
                      <w:pPr>
                        <w:jc w:val="center"/>
                        <w:rPr>
                          <w:b/>
                          <w:bCs/>
                          <w:i/>
                          <w:iCs/>
                          <w:sz w:val="32"/>
                          <w:szCs w:val="28"/>
                        </w:rPr>
                      </w:pPr>
                      <w:r w:rsidRPr="00722DDC">
                        <w:rPr>
                          <w:b/>
                          <w:bCs/>
                          <w:i/>
                          <w:iCs/>
                          <w:sz w:val="32"/>
                          <w:szCs w:val="28"/>
                        </w:rPr>
                        <w:t>9. Vatanseverlik</w:t>
                      </w:r>
                    </w:p>
                    <w:p w14:paraId="36BF01D1" w14:textId="77777777" w:rsidR="00722DDC" w:rsidRPr="00722DDC" w:rsidRDefault="00722DDC" w:rsidP="00722DDC">
                      <w:pPr>
                        <w:jc w:val="center"/>
                        <w:rPr>
                          <w:b/>
                          <w:bCs/>
                          <w:i/>
                          <w:iCs/>
                          <w:sz w:val="32"/>
                          <w:szCs w:val="28"/>
                        </w:rPr>
                      </w:pPr>
                      <w:r w:rsidRPr="00722DDC">
                        <w:rPr>
                          <w:b/>
                          <w:bCs/>
                          <w:i/>
                          <w:iCs/>
                          <w:sz w:val="32"/>
                          <w:szCs w:val="28"/>
                        </w:rPr>
                        <w:t>10. Liyakat</w:t>
                      </w:r>
                    </w:p>
                  </w:txbxContent>
                </v:textbox>
                <w10:wrap type="square" anchorx="margin" anchory="margin"/>
              </v:shape>
            </w:pict>
          </mc:Fallback>
        </mc:AlternateContent>
      </w:r>
      <w:r w:rsidRPr="009B5DF8">
        <w:rPr>
          <w:noProof/>
          <w:lang w:eastAsia="tr-TR"/>
        </w:rPr>
        <w:drawing>
          <wp:anchor distT="0" distB="0" distL="114300" distR="114300" simplePos="0" relativeHeight="251707904" behindDoc="0" locked="0" layoutInCell="1" allowOverlap="1" wp14:anchorId="328E5F90" wp14:editId="1F95B39C">
            <wp:simplePos x="0" y="0"/>
            <wp:positionH relativeFrom="page">
              <wp:posOffset>11875</wp:posOffset>
            </wp:positionH>
            <wp:positionV relativeFrom="page">
              <wp:posOffset>8255</wp:posOffset>
            </wp:positionV>
            <wp:extent cx="10658475" cy="7563485"/>
            <wp:effectExtent l="0" t="0" r="9525" b="0"/>
            <wp:wrapSquare wrapText="bothSides"/>
            <wp:docPr id="1999771100" name="Resim 1999771100" title="Dek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44" cstate="print">
                      <a:alphaModFix amt="35000"/>
                      <a:extLst>
                        <a:ext uri="{28A0092B-C50C-407E-A947-70E740481C1C}">
                          <a14:useLocalDpi xmlns:a14="http://schemas.microsoft.com/office/drawing/2010/main" val="0"/>
                        </a:ext>
                      </a:extLst>
                    </a:blip>
                    <a:srcRect/>
                    <a:stretch/>
                  </pic:blipFill>
                  <pic:spPr bwMode="auto">
                    <a:xfrm>
                      <a:off x="0" y="0"/>
                      <a:ext cx="10658475" cy="7563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5696D" w14:textId="77777777" w:rsidR="00814AF4" w:rsidRDefault="00814AF4" w:rsidP="007B1768">
      <w:pPr>
        <w:pStyle w:val="Balk2"/>
        <w:sectPr w:rsidR="00814AF4" w:rsidSect="00420B6B">
          <w:headerReference w:type="default" r:id="rId45"/>
          <w:pgSz w:w="16838" w:h="11906" w:orient="landscape"/>
          <w:pgMar w:top="1417" w:right="1417" w:bottom="1417" w:left="1417" w:header="708" w:footer="709" w:gutter="0"/>
          <w:cols w:space="708"/>
          <w:docGrid w:linePitch="360"/>
        </w:sectPr>
      </w:pPr>
    </w:p>
    <w:p w14:paraId="7C78CAB1" w14:textId="3FCEEA4F" w:rsidR="00F15501" w:rsidRDefault="00F15501" w:rsidP="00F05709">
      <w:pPr>
        <w:tabs>
          <w:tab w:val="left" w:pos="1276"/>
        </w:tabs>
        <w:spacing w:before="138"/>
        <w:jc w:val="both"/>
        <w:rPr>
          <w:rFonts w:cstheme="minorHAnsi"/>
          <w:b/>
          <w:color w:val="70AD47"/>
          <w:spacing w:val="-4"/>
        </w:rPr>
      </w:pPr>
      <w:r w:rsidRPr="00F05709">
        <w:rPr>
          <w:rFonts w:cstheme="minorHAnsi"/>
          <w:b/>
          <w:color w:val="9BBB59" w:themeColor="accent3"/>
          <w:spacing w:val="-4"/>
        </w:rPr>
        <w:lastRenderedPageBreak/>
        <w:t xml:space="preserve">AMAÇ 1 </w:t>
      </w:r>
      <w:r w:rsidR="00F05709" w:rsidRPr="00F05709">
        <w:rPr>
          <w:rFonts w:cstheme="minorHAnsi"/>
          <w:b/>
          <w:color w:val="9BBB59" w:themeColor="accent3"/>
          <w:spacing w:val="-4"/>
        </w:rPr>
        <w:tab/>
      </w:r>
      <w:r w:rsidRPr="00F05709">
        <w:rPr>
          <w:rFonts w:cstheme="minorHAnsi"/>
          <w:b/>
          <w:color w:val="9BBB59" w:themeColor="accent3"/>
          <w:spacing w:val="-4"/>
        </w:rPr>
        <w:t>:</w:t>
      </w:r>
      <w:r>
        <w:rPr>
          <w:rFonts w:cstheme="minorHAnsi"/>
          <w:b/>
          <w:color w:val="70AD47"/>
          <w:spacing w:val="-4"/>
        </w:rPr>
        <w:tab/>
      </w:r>
      <w:r w:rsidRPr="00F15501">
        <w:rPr>
          <w:rFonts w:cstheme="minorHAnsi"/>
          <w:b/>
          <w:spacing w:val="-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0FBB9918" w14:textId="2B7A0195" w:rsidR="00C4063F" w:rsidRPr="00DE2465" w:rsidRDefault="00C4063F" w:rsidP="00F05709">
      <w:pPr>
        <w:tabs>
          <w:tab w:val="left" w:pos="1276"/>
        </w:tabs>
        <w:spacing w:before="138"/>
        <w:jc w:val="both"/>
        <w:rPr>
          <w:rFonts w:cstheme="minorHAnsi"/>
        </w:rPr>
      </w:pPr>
      <w:r w:rsidRPr="00F05709">
        <w:rPr>
          <w:rFonts w:cstheme="minorHAnsi"/>
          <w:b/>
          <w:color w:val="1F497D" w:themeColor="text2"/>
          <w:spacing w:val="-4"/>
        </w:rPr>
        <w:t>Hedef 1.1</w:t>
      </w:r>
      <w:r w:rsidR="00F05709" w:rsidRPr="00F05709">
        <w:rPr>
          <w:rFonts w:cstheme="minorHAnsi"/>
          <w:b/>
          <w:color w:val="1F497D" w:themeColor="text2"/>
          <w:spacing w:val="-4"/>
        </w:rPr>
        <w:tab/>
      </w:r>
      <w:r w:rsidRPr="00F05709">
        <w:rPr>
          <w:rFonts w:cstheme="minorHAnsi"/>
          <w:b/>
          <w:color w:val="1F497D" w:themeColor="text2"/>
          <w:spacing w:val="-4"/>
        </w:rPr>
        <w:t>:</w:t>
      </w:r>
      <w:r w:rsidRPr="00F05709">
        <w:rPr>
          <w:rFonts w:cstheme="minorHAnsi"/>
          <w:color w:val="1F497D" w:themeColor="text2"/>
          <w:spacing w:val="-3"/>
        </w:rPr>
        <w:t xml:space="preserve"> </w:t>
      </w:r>
      <w:r>
        <w:rPr>
          <w:rFonts w:cstheme="minorHAnsi"/>
          <w:color w:val="00B0F0"/>
          <w:spacing w:val="-3"/>
        </w:rPr>
        <w:tab/>
      </w:r>
      <w:r w:rsidRPr="009C738A">
        <w:rPr>
          <w:rFonts w:cstheme="minorHAnsi"/>
        </w:rPr>
        <w:t>Temel eğitimde fırsat eşitliğini sağlayarak eğitime erişimi artırmaya yönelik iyileştirmeler hayata geçirilecektir.</w:t>
      </w:r>
    </w:p>
    <w:p w14:paraId="2AECD954" w14:textId="029B8E0B" w:rsidR="00C4063F" w:rsidRPr="00DE2465" w:rsidRDefault="00C4063F" w:rsidP="00F05709">
      <w:pPr>
        <w:tabs>
          <w:tab w:val="left" w:pos="1276"/>
        </w:tabs>
        <w:spacing w:before="206"/>
        <w:jc w:val="both"/>
        <w:rPr>
          <w:rFonts w:cstheme="minorHAnsi"/>
        </w:rPr>
      </w:pPr>
      <w:r w:rsidRPr="00F05709">
        <w:rPr>
          <w:rFonts w:cstheme="minorHAnsi"/>
          <w:b/>
          <w:color w:val="1F497D" w:themeColor="text2"/>
          <w:spacing w:val="-4"/>
        </w:rPr>
        <w:t>Hedef 1.2</w:t>
      </w:r>
      <w:r w:rsidR="00F05709" w:rsidRPr="00F05709">
        <w:rPr>
          <w:rFonts w:cstheme="minorHAnsi"/>
          <w:b/>
          <w:color w:val="1F497D" w:themeColor="text2"/>
          <w:spacing w:val="-4"/>
        </w:rPr>
        <w:tab/>
      </w:r>
      <w:r w:rsidRPr="00F05709">
        <w:rPr>
          <w:rFonts w:cstheme="minorHAnsi"/>
          <w:b/>
          <w:color w:val="1F497D" w:themeColor="text2"/>
          <w:spacing w:val="-4"/>
        </w:rPr>
        <w:t>:</w:t>
      </w:r>
      <w:r w:rsidRPr="00721DB8">
        <w:rPr>
          <w:rFonts w:cstheme="minorHAnsi"/>
          <w:b/>
          <w:color w:val="70AD47"/>
          <w:spacing w:val="-4"/>
        </w:rPr>
        <w:t xml:space="preserve"> </w:t>
      </w:r>
      <w:r>
        <w:rPr>
          <w:rFonts w:cstheme="minorHAnsi"/>
          <w:b/>
          <w:color w:val="00B0F0"/>
          <w:spacing w:val="-4"/>
        </w:rPr>
        <w:tab/>
      </w:r>
      <w:r>
        <w:rPr>
          <w:rFonts w:cstheme="minorHAnsi"/>
        </w:rPr>
        <w:t>Okul öncesi eğitim desteklenerek okul öncesine erişim imkânları artırılacaktır.</w:t>
      </w:r>
    </w:p>
    <w:p w14:paraId="5B5A3A6A" w14:textId="6D76A342" w:rsidR="00C4063F" w:rsidRPr="00DE2465" w:rsidRDefault="00C4063F" w:rsidP="00F05709">
      <w:pPr>
        <w:tabs>
          <w:tab w:val="left" w:pos="1276"/>
        </w:tabs>
        <w:spacing w:before="206"/>
        <w:ind w:left="1416" w:right="107" w:hanging="1416"/>
        <w:jc w:val="both"/>
        <w:rPr>
          <w:rFonts w:cstheme="minorHAnsi"/>
          <w:color w:val="231F20"/>
          <w:spacing w:val="-6"/>
        </w:rPr>
      </w:pPr>
      <w:r w:rsidRPr="00F05709">
        <w:rPr>
          <w:rFonts w:cstheme="minorHAnsi"/>
          <w:b/>
          <w:color w:val="1F497D" w:themeColor="text2"/>
          <w:spacing w:val="-4"/>
        </w:rPr>
        <w:t>Hedef 1.3</w:t>
      </w:r>
      <w:r w:rsidR="00F05709" w:rsidRPr="00F05709">
        <w:rPr>
          <w:rFonts w:cstheme="minorHAnsi"/>
          <w:b/>
          <w:color w:val="1F497D" w:themeColor="text2"/>
          <w:spacing w:val="-4"/>
        </w:rPr>
        <w:tab/>
      </w:r>
      <w:r w:rsidRPr="00F05709">
        <w:rPr>
          <w:rFonts w:cstheme="minorHAnsi"/>
          <w:b/>
          <w:color w:val="1F497D" w:themeColor="text2"/>
          <w:spacing w:val="-4"/>
        </w:rPr>
        <w:t>:</w:t>
      </w:r>
      <w:r w:rsidRPr="00F05709">
        <w:rPr>
          <w:rFonts w:cstheme="minorHAnsi"/>
          <w:color w:val="1F497D" w:themeColor="text2"/>
          <w:w w:val="90"/>
        </w:rPr>
        <w:t xml:space="preserve"> </w:t>
      </w:r>
      <w:r>
        <w:rPr>
          <w:rFonts w:cstheme="minorHAnsi"/>
          <w:color w:val="00B0F0"/>
          <w:w w:val="90"/>
        </w:rPr>
        <w:tab/>
      </w:r>
      <w:r w:rsidRPr="00C64213">
        <w:rPr>
          <w:rFonts w:cstheme="minorHAnsi"/>
        </w:rPr>
        <w:t>Temel eğitimde bilimsel, sosyal, sportif, kültürel, sanatsal ve toplumsal hizmet gibi alanlarda etkinliklere katılım oranı artırılacak ve sürekli öğrenmeye teşvik etmek amacıyla öğrencilere okuma kültürü kazandırılacaktır.</w:t>
      </w:r>
    </w:p>
    <w:p w14:paraId="2F7FD89D" w14:textId="532E7ED2" w:rsidR="00C4063F" w:rsidRPr="00DE2465" w:rsidRDefault="00C4063F" w:rsidP="00F05709">
      <w:pPr>
        <w:tabs>
          <w:tab w:val="left" w:pos="1276"/>
        </w:tabs>
        <w:spacing w:before="216"/>
        <w:jc w:val="both"/>
        <w:rPr>
          <w:rFonts w:cstheme="minorHAnsi"/>
        </w:rPr>
      </w:pPr>
      <w:r w:rsidRPr="00F05709">
        <w:rPr>
          <w:rFonts w:cstheme="minorHAnsi"/>
          <w:b/>
          <w:color w:val="1F497D" w:themeColor="text2"/>
          <w:spacing w:val="-4"/>
        </w:rPr>
        <w:t>Hedef 1.4</w:t>
      </w:r>
      <w:r w:rsidR="00F05709" w:rsidRPr="00F05709">
        <w:rPr>
          <w:rFonts w:cstheme="minorHAnsi"/>
          <w:b/>
          <w:color w:val="1F497D" w:themeColor="text2"/>
          <w:spacing w:val="-4"/>
        </w:rPr>
        <w:tab/>
      </w:r>
      <w:r w:rsidRPr="00F05709">
        <w:rPr>
          <w:rFonts w:cstheme="minorHAnsi"/>
          <w:b/>
          <w:color w:val="1F497D" w:themeColor="text2"/>
          <w:spacing w:val="-4"/>
        </w:rPr>
        <w:t>:</w:t>
      </w:r>
      <w:r w:rsidRPr="00721DB8">
        <w:rPr>
          <w:rFonts w:cstheme="minorHAnsi"/>
          <w:color w:val="70AD47"/>
        </w:rPr>
        <w:t xml:space="preserve"> </w:t>
      </w:r>
      <w:r>
        <w:rPr>
          <w:rFonts w:cstheme="minorHAnsi"/>
          <w:color w:val="00B0F0"/>
        </w:rPr>
        <w:tab/>
      </w:r>
      <w:r w:rsidRPr="00FA3BE4">
        <w:rPr>
          <w:rFonts w:cstheme="minorHAnsi"/>
        </w:rPr>
        <w:t>İlkokul ve ortaokulda öğrenme kayıplarını azaltmaya yönelik destekleyici mekanizmalar güçlendirilecektir.</w:t>
      </w:r>
    </w:p>
    <w:p w14:paraId="56A5CC49" w14:textId="77777777" w:rsidR="00C4063F" w:rsidRDefault="00C4063F" w:rsidP="00C4063F">
      <w:pPr>
        <w:ind w:left="1050" w:hanging="1022"/>
        <w:jc w:val="both"/>
        <w:rPr>
          <w:rFonts w:cstheme="minorHAnsi"/>
          <w:b/>
          <w:color w:val="448DD0"/>
          <w:spacing w:val="-4"/>
        </w:rPr>
      </w:pPr>
    </w:p>
    <w:p w14:paraId="7BC1D37F" w14:textId="1E553A4C" w:rsidR="00F15501" w:rsidRPr="00F15501" w:rsidRDefault="00F15501" w:rsidP="00F05709">
      <w:pPr>
        <w:tabs>
          <w:tab w:val="left" w:pos="1276"/>
        </w:tabs>
        <w:jc w:val="both"/>
        <w:rPr>
          <w:rFonts w:cstheme="minorHAnsi"/>
          <w:b/>
          <w:color w:val="448DD0"/>
          <w:spacing w:val="-4"/>
        </w:rPr>
      </w:pPr>
      <w:r w:rsidRPr="00F05709">
        <w:rPr>
          <w:rFonts w:cstheme="minorHAnsi"/>
          <w:b/>
          <w:color w:val="9BBB59" w:themeColor="accent3"/>
          <w:spacing w:val="-4"/>
        </w:rPr>
        <w:t>AMAÇ 2</w:t>
      </w:r>
      <w:r w:rsidR="00F05709">
        <w:rPr>
          <w:rFonts w:cstheme="minorHAnsi"/>
          <w:b/>
          <w:color w:val="9BBB59" w:themeColor="accent3"/>
          <w:spacing w:val="-4"/>
        </w:rPr>
        <w:tab/>
      </w:r>
      <w:r w:rsidRPr="00F05709">
        <w:rPr>
          <w:rFonts w:cstheme="minorHAnsi"/>
          <w:b/>
          <w:color w:val="9BBB59" w:themeColor="accent3"/>
          <w:spacing w:val="-4"/>
        </w:rPr>
        <w:t>:</w:t>
      </w:r>
      <w:r>
        <w:rPr>
          <w:rFonts w:cstheme="minorHAnsi"/>
          <w:b/>
          <w:color w:val="448DD0"/>
          <w:spacing w:val="-4"/>
        </w:rPr>
        <w:t xml:space="preserve"> </w:t>
      </w:r>
      <w:r w:rsidRPr="00F05709">
        <w:rPr>
          <w:rFonts w:cstheme="minorHAnsi"/>
          <w:b/>
          <w:spacing w:val="-4"/>
        </w:rPr>
        <w:t>Çağın ihtiyaç duyduğu bilgi, beceri ve yetkinlikleri kazandıran, teknolojiyi üreten, tarih bilinci ve bilim aracılığıyla geleceği kurgulayan, nitelikli insan kaynağı yetiştiren, ekonomiye katkı sunan, değerleriyle bireyi hayata hazır kılan, duygudaşlık ve nezaket kazandıran bir ortaöğretim yapısı ile öğrenciler yetiştirmek.</w:t>
      </w:r>
    </w:p>
    <w:p w14:paraId="3CB6D96A" w14:textId="55DB9BDB" w:rsidR="00F15501" w:rsidRDefault="00F15501" w:rsidP="00F05709">
      <w:pPr>
        <w:jc w:val="both"/>
        <w:rPr>
          <w:rFonts w:cstheme="minorHAnsi"/>
          <w:b/>
          <w:color w:val="448DD0"/>
          <w:spacing w:val="-4"/>
        </w:rPr>
      </w:pPr>
    </w:p>
    <w:p w14:paraId="319AF0C6" w14:textId="64D45006" w:rsidR="00C4063F" w:rsidRPr="00734E96" w:rsidRDefault="00C4063F" w:rsidP="00F05709">
      <w:pPr>
        <w:tabs>
          <w:tab w:val="left" w:pos="1276"/>
        </w:tabs>
        <w:jc w:val="both"/>
        <w:rPr>
          <w:rFonts w:cstheme="minorHAnsi"/>
          <w:b/>
          <w:color w:val="FF0000"/>
          <w:spacing w:val="-4"/>
        </w:rPr>
      </w:pPr>
      <w:r w:rsidRPr="000F5749">
        <w:rPr>
          <w:rFonts w:cstheme="minorHAnsi"/>
          <w:b/>
          <w:color w:val="1F497D" w:themeColor="text2"/>
          <w:spacing w:val="-4"/>
        </w:rPr>
        <w:t>Hedef 2.1</w:t>
      </w:r>
      <w:r w:rsidR="00F05709" w:rsidRPr="000F5749">
        <w:rPr>
          <w:rFonts w:cstheme="minorHAnsi"/>
          <w:b/>
          <w:color w:val="1F497D" w:themeColor="text2"/>
          <w:spacing w:val="-4"/>
        </w:rPr>
        <w:tab/>
      </w:r>
      <w:r w:rsidRPr="000F5749">
        <w:rPr>
          <w:rFonts w:cstheme="minorHAnsi"/>
          <w:b/>
          <w:color w:val="1F497D" w:themeColor="text2"/>
          <w:spacing w:val="-4"/>
        </w:rPr>
        <w:t>:</w:t>
      </w:r>
      <w:r w:rsidRPr="00E80F3A">
        <w:rPr>
          <w:rFonts w:cstheme="minorHAnsi"/>
          <w:color w:val="448DD0"/>
          <w:spacing w:val="-4"/>
        </w:rPr>
        <w:t xml:space="preserve"> </w:t>
      </w:r>
      <w:r>
        <w:rPr>
          <w:rFonts w:cstheme="minorHAnsi"/>
          <w:color w:val="000000" w:themeColor="text1"/>
          <w:spacing w:val="-4"/>
        </w:rPr>
        <w:tab/>
      </w:r>
      <w:r w:rsidRPr="00E80F3A">
        <w:rPr>
          <w:rFonts w:eastAsia="Times New Roman" w:cs="Times New Roman"/>
          <w:lang w:eastAsia="tr-TR"/>
        </w:rPr>
        <w:t>Öğrencilerin yetkinliklerini ve niteliklerini geliştirmeye yönelik bireysel özellikleri de dikkate alınarak yapılacak çalışmalarla devamsızlık ve sınıf tekrarları azaltılacak ve eğitime katılımları artırılacaktır.</w:t>
      </w:r>
    </w:p>
    <w:p w14:paraId="2013B71F" w14:textId="39C99D6B" w:rsidR="00C4063F" w:rsidRPr="003E5C65" w:rsidRDefault="00C4063F" w:rsidP="00F05709">
      <w:pPr>
        <w:tabs>
          <w:tab w:val="left" w:pos="1276"/>
        </w:tabs>
        <w:spacing w:before="216"/>
        <w:ind w:right="107"/>
        <w:jc w:val="both"/>
        <w:rPr>
          <w:rFonts w:cstheme="minorHAnsi"/>
        </w:rPr>
      </w:pPr>
      <w:r w:rsidRPr="000F5749">
        <w:rPr>
          <w:rFonts w:cstheme="minorHAnsi"/>
          <w:b/>
          <w:color w:val="1F497D" w:themeColor="text2"/>
          <w:spacing w:val="-4"/>
        </w:rPr>
        <w:t>Hedef 2.2</w:t>
      </w:r>
      <w:r w:rsidR="00F05709" w:rsidRPr="000F5749">
        <w:rPr>
          <w:rFonts w:cstheme="minorHAnsi"/>
          <w:b/>
          <w:color w:val="1F497D" w:themeColor="text2"/>
          <w:spacing w:val="-4"/>
        </w:rPr>
        <w:tab/>
      </w:r>
      <w:r w:rsidRPr="000F5749">
        <w:rPr>
          <w:rFonts w:cstheme="minorHAnsi"/>
          <w:b/>
          <w:color w:val="1F497D" w:themeColor="text2"/>
          <w:spacing w:val="-4"/>
        </w:rPr>
        <w:t>:</w:t>
      </w:r>
      <w:r w:rsidRPr="00C87AA4">
        <w:rPr>
          <w:rFonts w:cstheme="minorHAnsi"/>
          <w:color w:val="FF5050"/>
          <w:spacing w:val="-12"/>
        </w:rPr>
        <w:t xml:space="preserve"> </w:t>
      </w:r>
      <w:r w:rsidRPr="00BB60AD">
        <w:rPr>
          <w:rFonts w:cstheme="minorHAnsi"/>
        </w:rPr>
        <w:t>Ortaöğretim sistemi, öğrencilere değişen dünyanın gerektirdiği başta okuma kültürü olmak üzere bilgi, beceri, yetkinlik ve yeterlilikleri kaz</w:t>
      </w:r>
      <w:r>
        <w:rPr>
          <w:rFonts w:cstheme="minorHAnsi"/>
        </w:rPr>
        <w:t>andıran bir yapı içinde uygulanacaktır</w:t>
      </w:r>
      <w:r w:rsidRPr="00BB60AD">
        <w:rPr>
          <w:rFonts w:cstheme="minorHAnsi"/>
        </w:rPr>
        <w:t>.</w:t>
      </w:r>
    </w:p>
    <w:p w14:paraId="2F64D5E9" w14:textId="15EFC33B" w:rsidR="00C4063F" w:rsidRPr="003E5C65" w:rsidRDefault="00C4063F" w:rsidP="00F05709">
      <w:pPr>
        <w:tabs>
          <w:tab w:val="left" w:pos="1276"/>
        </w:tabs>
        <w:spacing w:before="216"/>
        <w:ind w:right="107"/>
        <w:jc w:val="both"/>
        <w:rPr>
          <w:rFonts w:cstheme="minorHAnsi"/>
        </w:rPr>
      </w:pPr>
      <w:r w:rsidRPr="000F5749">
        <w:rPr>
          <w:rFonts w:cstheme="minorHAnsi"/>
          <w:b/>
          <w:color w:val="1F497D" w:themeColor="text2"/>
          <w:spacing w:val="-4"/>
        </w:rPr>
        <w:t>Hedef 2.3</w:t>
      </w:r>
      <w:r w:rsidR="00F05709" w:rsidRPr="000F5749">
        <w:rPr>
          <w:rFonts w:cstheme="minorHAnsi"/>
          <w:b/>
          <w:color w:val="1F497D" w:themeColor="text2"/>
          <w:spacing w:val="-4"/>
        </w:rPr>
        <w:tab/>
      </w:r>
      <w:r w:rsidRPr="000F5749">
        <w:rPr>
          <w:rFonts w:cstheme="minorHAnsi"/>
          <w:b/>
          <w:color w:val="1F497D" w:themeColor="text2"/>
          <w:spacing w:val="-4"/>
        </w:rPr>
        <w:t>:</w:t>
      </w:r>
      <w:r>
        <w:rPr>
          <w:rFonts w:cstheme="minorHAnsi"/>
          <w:color w:val="448DD0"/>
          <w:spacing w:val="-6"/>
        </w:rPr>
        <w:tab/>
      </w:r>
      <w:r w:rsidRPr="000A3BA7">
        <w:rPr>
          <w:rFonts w:cstheme="minorHAnsi"/>
        </w:rPr>
        <w:t>İmam hatip okullarında bilgi, beceri ve yeterlilikler odağında, a</w:t>
      </w:r>
      <w:r>
        <w:rPr>
          <w:rFonts w:cstheme="minorHAnsi"/>
        </w:rPr>
        <w:t>kademik başarı ve değerlere yö</w:t>
      </w:r>
      <w:r w:rsidRPr="000A3BA7">
        <w:rPr>
          <w:rFonts w:cstheme="minorHAnsi"/>
        </w:rPr>
        <w:t>nelik çalışmalar, proje ve sosyal etkinlikler yaygınlaştırılacaktır.</w:t>
      </w:r>
    </w:p>
    <w:p w14:paraId="4A6F2795" w14:textId="2A215C37" w:rsidR="00C4063F" w:rsidRPr="003E5C65" w:rsidRDefault="00C4063F" w:rsidP="00F05709">
      <w:pPr>
        <w:tabs>
          <w:tab w:val="left" w:pos="1276"/>
        </w:tabs>
        <w:spacing w:before="216"/>
        <w:ind w:right="107"/>
        <w:jc w:val="both"/>
        <w:rPr>
          <w:rFonts w:cstheme="minorHAnsi"/>
        </w:rPr>
      </w:pPr>
      <w:r w:rsidRPr="000F5749">
        <w:rPr>
          <w:rFonts w:cstheme="minorHAnsi"/>
          <w:b/>
          <w:color w:val="1F497D" w:themeColor="text2"/>
          <w:spacing w:val="-4"/>
        </w:rPr>
        <w:t>Hedef 2.4</w:t>
      </w:r>
      <w:r w:rsidR="00F05709" w:rsidRPr="000F5749">
        <w:rPr>
          <w:rFonts w:cstheme="minorHAnsi"/>
          <w:b/>
          <w:color w:val="1F497D" w:themeColor="text2"/>
          <w:spacing w:val="-4"/>
        </w:rPr>
        <w:tab/>
      </w:r>
      <w:r w:rsidRPr="000F5749">
        <w:rPr>
          <w:rFonts w:cstheme="minorHAnsi"/>
          <w:b/>
          <w:color w:val="1F497D" w:themeColor="text2"/>
          <w:spacing w:val="-4"/>
        </w:rPr>
        <w:t>:</w:t>
      </w:r>
      <w:r w:rsidRPr="00E80F3A">
        <w:rPr>
          <w:rFonts w:cstheme="minorHAnsi"/>
          <w:color w:val="448DD0"/>
          <w:spacing w:val="-4"/>
        </w:rPr>
        <w:t xml:space="preserve"> </w:t>
      </w:r>
      <w:r>
        <w:rPr>
          <w:rFonts w:cstheme="minorHAnsi"/>
          <w:color w:val="448DD0"/>
          <w:spacing w:val="-4"/>
        </w:rPr>
        <w:tab/>
      </w:r>
      <w:r w:rsidRPr="004A7D66">
        <w:rPr>
          <w:rFonts w:cstheme="minorHAnsi"/>
        </w:rPr>
        <w:t>Sosyal ve ekonomik sektörler ile iş birliği içinde ulusal ve uluslararası mesleki yeterliliğe, ahilik kültürüne, meslek ahlakına ve mesleki değerlere sahip; yenilikçi, girişimci, üretken, ekonomiye değer katan ehil iş gücü yetiştirilmesi için çalışılacaktır.</w:t>
      </w:r>
    </w:p>
    <w:p w14:paraId="254E5419" w14:textId="6C43021F" w:rsidR="00C4063F" w:rsidRPr="003E5C65" w:rsidRDefault="00C4063F" w:rsidP="00F05709">
      <w:pPr>
        <w:tabs>
          <w:tab w:val="left" w:pos="1276"/>
        </w:tabs>
        <w:spacing w:before="212"/>
        <w:ind w:right="107"/>
        <w:jc w:val="both"/>
        <w:rPr>
          <w:rFonts w:cstheme="minorHAnsi"/>
        </w:rPr>
      </w:pPr>
      <w:r w:rsidRPr="000F5749">
        <w:rPr>
          <w:rFonts w:cstheme="minorHAnsi"/>
          <w:b/>
          <w:color w:val="1F497D" w:themeColor="text2"/>
          <w:spacing w:val="-4"/>
        </w:rPr>
        <w:lastRenderedPageBreak/>
        <w:t>Hedef 2.5</w:t>
      </w:r>
      <w:r w:rsidR="00F05709" w:rsidRPr="000F5749">
        <w:rPr>
          <w:rFonts w:cstheme="minorHAnsi"/>
          <w:b/>
          <w:color w:val="1F497D" w:themeColor="text2"/>
          <w:spacing w:val="-4"/>
        </w:rPr>
        <w:tab/>
      </w:r>
      <w:r w:rsidRPr="000F5749">
        <w:rPr>
          <w:rFonts w:cstheme="minorHAnsi"/>
          <w:b/>
          <w:color w:val="1F497D" w:themeColor="text2"/>
          <w:spacing w:val="-4"/>
        </w:rPr>
        <w:t>:</w:t>
      </w:r>
      <w:r w:rsidRPr="000F5749">
        <w:rPr>
          <w:rFonts w:cstheme="minorHAnsi"/>
          <w:color w:val="1F497D" w:themeColor="text2"/>
          <w:spacing w:val="-12"/>
        </w:rPr>
        <w:t xml:space="preserve"> </w:t>
      </w:r>
      <w:r w:rsidRPr="00731C05">
        <w:rPr>
          <w:rFonts w:cstheme="minorHAnsi"/>
        </w:rPr>
        <w:t>Mesleki ve teknik eğitim alanında eğitim-istihdam-üretim ilişkisi güçlendirilecek ve uluslararası iş birliği ve deneyim paylaşımı teşvik edilecektir.</w:t>
      </w:r>
    </w:p>
    <w:p w14:paraId="48FD1C2C" w14:textId="77777777" w:rsidR="00C4063F" w:rsidRDefault="00C4063F" w:rsidP="00F05709">
      <w:pPr>
        <w:jc w:val="both"/>
        <w:rPr>
          <w:rFonts w:cstheme="minorHAnsi"/>
          <w:color w:val="000000" w:themeColor="text1"/>
        </w:rPr>
      </w:pPr>
    </w:p>
    <w:p w14:paraId="296AE12F" w14:textId="61B55DBD" w:rsidR="00F15501" w:rsidRPr="00F15501" w:rsidRDefault="00F15501" w:rsidP="00F05709">
      <w:pPr>
        <w:tabs>
          <w:tab w:val="left" w:pos="1276"/>
        </w:tabs>
        <w:jc w:val="both"/>
        <w:rPr>
          <w:rFonts w:cstheme="minorHAnsi"/>
          <w:b/>
          <w:color w:val="000000" w:themeColor="text1"/>
        </w:rPr>
      </w:pPr>
      <w:r w:rsidRPr="000F5749">
        <w:rPr>
          <w:rFonts w:cstheme="minorHAnsi"/>
          <w:color w:val="9BBB59" w:themeColor="accent3"/>
        </w:rPr>
        <w:t>AMAÇ 3</w:t>
      </w:r>
      <w:r w:rsidR="00F05709" w:rsidRPr="000F5749">
        <w:rPr>
          <w:rFonts w:cstheme="minorHAnsi"/>
          <w:color w:val="9BBB59" w:themeColor="accent3"/>
        </w:rPr>
        <w:tab/>
      </w:r>
      <w:r w:rsidRPr="000F5749">
        <w:rPr>
          <w:rFonts w:cstheme="minorHAnsi"/>
          <w:color w:val="9BBB59" w:themeColor="accent3"/>
        </w:rPr>
        <w:t>:</w:t>
      </w:r>
      <w:r>
        <w:rPr>
          <w:rFonts w:cstheme="minorHAnsi"/>
          <w:color w:val="000000" w:themeColor="text1"/>
        </w:rPr>
        <w:t xml:space="preserve"> </w:t>
      </w:r>
      <w:r w:rsidRPr="00F15501">
        <w:rPr>
          <w:rFonts w:cstheme="minorHAnsi"/>
          <w:b/>
          <w:color w:val="000000" w:themeColor="text1"/>
        </w:rPr>
        <w:t>Bireyin bilgi, beceri ve yetkinliklerini geliştirmek amacıyla bireysel, toplumsal ve istihdam odaklı yeni bir yaklaşımla hayat boyu öğrenme imkânları sunmak.</w:t>
      </w:r>
    </w:p>
    <w:p w14:paraId="2846A42D" w14:textId="044D84FF" w:rsidR="00F15501" w:rsidRDefault="00F15501" w:rsidP="00F05709">
      <w:pPr>
        <w:jc w:val="both"/>
        <w:rPr>
          <w:rFonts w:cstheme="minorHAnsi"/>
          <w:color w:val="000000" w:themeColor="text1"/>
        </w:rPr>
      </w:pPr>
    </w:p>
    <w:p w14:paraId="312E9CB3" w14:textId="1D12B754" w:rsidR="00C4063F" w:rsidRPr="00734E96" w:rsidRDefault="00C4063F" w:rsidP="00F05709">
      <w:pPr>
        <w:tabs>
          <w:tab w:val="left" w:pos="1276"/>
        </w:tabs>
        <w:ind w:right="107"/>
        <w:jc w:val="both"/>
      </w:pPr>
      <w:r w:rsidRPr="000F5749">
        <w:rPr>
          <w:b/>
          <w:color w:val="1F497D" w:themeColor="text2"/>
          <w:spacing w:val="-4"/>
        </w:rPr>
        <w:t>Hedef</w:t>
      </w:r>
      <w:r w:rsidRPr="000F5749">
        <w:rPr>
          <w:b/>
          <w:color w:val="1F497D" w:themeColor="text2"/>
          <w:spacing w:val="-10"/>
        </w:rPr>
        <w:t xml:space="preserve"> </w:t>
      </w:r>
      <w:r w:rsidRPr="000F5749">
        <w:rPr>
          <w:b/>
          <w:color w:val="1F497D" w:themeColor="text2"/>
          <w:spacing w:val="-4"/>
        </w:rPr>
        <w:t>3.1</w:t>
      </w:r>
      <w:r w:rsidR="00F05709" w:rsidRPr="000F5749">
        <w:rPr>
          <w:b/>
          <w:color w:val="1F497D" w:themeColor="text2"/>
          <w:spacing w:val="-4"/>
        </w:rPr>
        <w:tab/>
      </w:r>
      <w:r w:rsidRPr="000F5749">
        <w:rPr>
          <w:b/>
          <w:color w:val="1F497D" w:themeColor="text2"/>
          <w:spacing w:val="-4"/>
        </w:rPr>
        <w:t>:</w:t>
      </w:r>
      <w:r w:rsidRPr="000F5749">
        <w:rPr>
          <w:color w:val="1F497D" w:themeColor="text2"/>
          <w:spacing w:val="-12"/>
        </w:rPr>
        <w:t xml:space="preserve"> </w:t>
      </w:r>
      <w:r>
        <w:rPr>
          <w:color w:val="F6BB00"/>
          <w:spacing w:val="-12"/>
        </w:rPr>
        <w:tab/>
      </w:r>
      <w:r w:rsidRPr="00BB62E6">
        <w:rPr>
          <w:rFonts w:eastAsia="Times New Roman" w:cs="Times New Roman"/>
          <w:lang w:eastAsia="tr-TR"/>
        </w:rPr>
        <w:t>Farklı yeteneklere, özelliklere, ihtiyaçlara ve birikimlere sahip tüm bireylerin yaygın eğitimden aktif olarak yararlanabilmeleri amacıyla eğitimde kapsayıcılık sağlanacaktır.</w:t>
      </w:r>
    </w:p>
    <w:p w14:paraId="643E5B43" w14:textId="6B6380E2" w:rsidR="00C4063F" w:rsidRPr="00734E96" w:rsidRDefault="00C4063F" w:rsidP="00F05709">
      <w:pPr>
        <w:tabs>
          <w:tab w:val="left" w:pos="1276"/>
        </w:tabs>
        <w:spacing w:before="216"/>
        <w:jc w:val="both"/>
      </w:pPr>
      <w:r w:rsidRPr="000F5749">
        <w:rPr>
          <w:rFonts w:cstheme="minorHAnsi"/>
          <w:b/>
          <w:color w:val="1F497D" w:themeColor="text2"/>
          <w:spacing w:val="-4"/>
        </w:rPr>
        <w:t>Hedef 3.2</w:t>
      </w:r>
      <w:r w:rsidR="00F05709" w:rsidRPr="000F5749">
        <w:rPr>
          <w:rFonts w:cstheme="minorHAnsi"/>
          <w:b/>
          <w:color w:val="1F497D" w:themeColor="text2"/>
          <w:spacing w:val="-4"/>
        </w:rPr>
        <w:tab/>
      </w:r>
      <w:r w:rsidRPr="000F5749">
        <w:rPr>
          <w:rFonts w:cstheme="minorHAnsi"/>
          <w:b/>
          <w:color w:val="1F497D" w:themeColor="text2"/>
          <w:spacing w:val="-4"/>
        </w:rPr>
        <w:t>:</w:t>
      </w:r>
      <w:r w:rsidRPr="00BB62E6">
        <w:rPr>
          <w:color w:val="F6BB00"/>
          <w:spacing w:val="-3"/>
        </w:rPr>
        <w:t xml:space="preserve"> </w:t>
      </w:r>
      <w:r w:rsidRPr="00BB62E6">
        <w:rPr>
          <w:rFonts w:eastAsia="Times New Roman" w:cs="Times New Roman"/>
          <w:lang w:eastAsia="tr-TR"/>
        </w:rPr>
        <w:t>Hayat boyu öğrenme faaliyetleri ile bireylerde kişisel, çevresel ve mesleki anlamda farkındalık oluşturulacaktır.</w:t>
      </w:r>
    </w:p>
    <w:p w14:paraId="47400A2F" w14:textId="2A34E758" w:rsidR="00C4063F" w:rsidRDefault="00C4063F" w:rsidP="00F05709">
      <w:pPr>
        <w:tabs>
          <w:tab w:val="left" w:pos="1276"/>
        </w:tabs>
        <w:spacing w:before="206"/>
        <w:ind w:right="107"/>
        <w:jc w:val="both"/>
      </w:pPr>
      <w:r w:rsidRPr="000F5749">
        <w:rPr>
          <w:b/>
          <w:color w:val="1F497D" w:themeColor="text2"/>
          <w:spacing w:val="-2"/>
        </w:rPr>
        <w:t>Hedef</w:t>
      </w:r>
      <w:r w:rsidRPr="000F5749">
        <w:rPr>
          <w:b/>
          <w:color w:val="1F497D" w:themeColor="text2"/>
          <w:spacing w:val="-10"/>
        </w:rPr>
        <w:t xml:space="preserve"> </w:t>
      </w:r>
      <w:r w:rsidRPr="000F5749">
        <w:rPr>
          <w:b/>
          <w:color w:val="1F497D" w:themeColor="text2"/>
          <w:spacing w:val="-2"/>
        </w:rPr>
        <w:t>3.3</w:t>
      </w:r>
      <w:r w:rsidR="00F05709" w:rsidRPr="000F5749">
        <w:rPr>
          <w:b/>
          <w:color w:val="1F497D" w:themeColor="text2"/>
          <w:spacing w:val="-2"/>
        </w:rPr>
        <w:tab/>
      </w:r>
      <w:r w:rsidRPr="000F5749">
        <w:rPr>
          <w:b/>
          <w:bCs/>
          <w:color w:val="1F497D" w:themeColor="text2"/>
          <w:spacing w:val="-2"/>
        </w:rPr>
        <w:t>:</w:t>
      </w:r>
      <w:r>
        <w:rPr>
          <w:color w:val="F6BB00"/>
          <w:spacing w:val="-2"/>
        </w:rPr>
        <w:tab/>
      </w:r>
      <w:r w:rsidRPr="00BB62E6">
        <w:rPr>
          <w:rFonts w:eastAsia="Times New Roman" w:cs="Times New Roman"/>
          <w:lang w:eastAsia="tr-TR"/>
        </w:rPr>
        <w:t>Tüm bireylere yönelik günümüz ihtiyaçlarına uygun olarak hazırlanan genel, mesleki ve teknik eğitim kurs programlarının etkin bir şekilde uygulanması sağlanacaktır.</w:t>
      </w:r>
    </w:p>
    <w:p w14:paraId="7ED375AD" w14:textId="4A9BDF14" w:rsidR="00C4063F" w:rsidRPr="00BB62E6" w:rsidRDefault="00C4063F" w:rsidP="00F05709">
      <w:pPr>
        <w:tabs>
          <w:tab w:val="left" w:pos="1276"/>
        </w:tabs>
        <w:spacing w:before="206"/>
        <w:ind w:right="107"/>
        <w:jc w:val="both"/>
      </w:pPr>
      <w:r w:rsidRPr="000F5749">
        <w:rPr>
          <w:b/>
          <w:color w:val="1F497D" w:themeColor="text2"/>
        </w:rPr>
        <w:t>Hedef</w:t>
      </w:r>
      <w:r w:rsidRPr="000F5749">
        <w:rPr>
          <w:b/>
          <w:color w:val="1F497D" w:themeColor="text2"/>
          <w:spacing w:val="-12"/>
        </w:rPr>
        <w:t xml:space="preserve"> </w:t>
      </w:r>
      <w:r w:rsidRPr="000F5749">
        <w:rPr>
          <w:b/>
          <w:color w:val="1F497D" w:themeColor="text2"/>
        </w:rPr>
        <w:t>3.4</w:t>
      </w:r>
      <w:r w:rsidR="00F05709" w:rsidRPr="000F5749">
        <w:rPr>
          <w:b/>
          <w:color w:val="1F497D" w:themeColor="text2"/>
        </w:rPr>
        <w:tab/>
      </w:r>
      <w:r w:rsidRPr="000F5749">
        <w:rPr>
          <w:b/>
          <w:bCs/>
          <w:color w:val="1F497D" w:themeColor="text2"/>
        </w:rPr>
        <w:t>:</w:t>
      </w:r>
      <w:r>
        <w:rPr>
          <w:color w:val="F6BB00"/>
          <w:spacing w:val="-13"/>
        </w:rPr>
        <w:tab/>
      </w:r>
      <w:r w:rsidRPr="00BB62E6">
        <w:rPr>
          <w:rFonts w:eastAsia="Times New Roman" w:cs="Times New Roman"/>
          <w:lang w:eastAsia="tr-TR"/>
        </w:rPr>
        <w:t>Özel yaygın eğitim hizmetlerinin niteliği, fırsat eşitliği ve erişilebilirlik bağlamında hayat boyu öğrenmeyi destekleyecek şekilde uluslararası standartlara uygun olarak artırılacaktır.</w:t>
      </w:r>
    </w:p>
    <w:p w14:paraId="11566E6E" w14:textId="77777777" w:rsidR="00C4063F" w:rsidRDefault="00C4063F" w:rsidP="00F05709">
      <w:pPr>
        <w:ind w:right="107"/>
        <w:rPr>
          <w:rFonts w:cstheme="minorHAnsi"/>
          <w:b/>
          <w:color w:val="669900"/>
          <w:spacing w:val="-4"/>
        </w:rPr>
      </w:pPr>
    </w:p>
    <w:p w14:paraId="40F6FAA4" w14:textId="58C9E060" w:rsidR="00F15501" w:rsidRPr="00F05709" w:rsidRDefault="00F15501" w:rsidP="00F05709">
      <w:pPr>
        <w:tabs>
          <w:tab w:val="left" w:pos="1276"/>
        </w:tabs>
        <w:spacing w:before="105"/>
        <w:ind w:right="107"/>
        <w:jc w:val="both"/>
        <w:rPr>
          <w:rFonts w:cstheme="minorHAnsi"/>
          <w:b/>
          <w:spacing w:val="-4"/>
        </w:rPr>
      </w:pPr>
      <w:r w:rsidRPr="000F5749">
        <w:rPr>
          <w:rFonts w:cstheme="minorHAnsi"/>
          <w:b/>
          <w:color w:val="9BBB59" w:themeColor="accent3"/>
          <w:spacing w:val="-4"/>
        </w:rPr>
        <w:t>AMAÇ 4</w:t>
      </w:r>
      <w:r w:rsidR="00F05709" w:rsidRPr="000F5749">
        <w:rPr>
          <w:rFonts w:cstheme="minorHAnsi"/>
          <w:b/>
          <w:color w:val="9BBB59" w:themeColor="accent3"/>
          <w:spacing w:val="-4"/>
        </w:rPr>
        <w:tab/>
      </w:r>
      <w:r w:rsidRPr="000F5749">
        <w:rPr>
          <w:rFonts w:cstheme="minorHAnsi"/>
          <w:b/>
          <w:color w:val="9BBB59" w:themeColor="accent3"/>
          <w:spacing w:val="-4"/>
        </w:rPr>
        <w:t>:</w:t>
      </w:r>
      <w:r w:rsidRPr="00F05709">
        <w:rPr>
          <w:rFonts w:cstheme="minorHAnsi"/>
          <w:b/>
          <w:spacing w:val="-4"/>
        </w:rPr>
        <w:t xml:space="preserve">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14:paraId="5DFA3321" w14:textId="77777777" w:rsidR="00F15501" w:rsidRPr="00F15501" w:rsidRDefault="00F15501" w:rsidP="00F05709">
      <w:pPr>
        <w:spacing w:before="105"/>
        <w:ind w:right="107"/>
        <w:jc w:val="both"/>
        <w:rPr>
          <w:rFonts w:cstheme="minorHAnsi"/>
          <w:b/>
          <w:color w:val="F20000"/>
          <w:spacing w:val="-4"/>
        </w:rPr>
      </w:pPr>
    </w:p>
    <w:p w14:paraId="3BD719C0" w14:textId="53B1A21C" w:rsidR="00C4063F" w:rsidRPr="00480DFC" w:rsidRDefault="00C4063F" w:rsidP="00F05709">
      <w:pPr>
        <w:tabs>
          <w:tab w:val="left" w:pos="1276"/>
        </w:tabs>
        <w:spacing w:before="105"/>
        <w:ind w:right="107"/>
        <w:jc w:val="both"/>
      </w:pPr>
      <w:r w:rsidRPr="000F5749">
        <w:rPr>
          <w:rFonts w:cstheme="minorHAnsi"/>
          <w:b/>
          <w:color w:val="1F497D" w:themeColor="text2"/>
          <w:spacing w:val="-4"/>
        </w:rPr>
        <w:t>Hedef 4.1</w:t>
      </w:r>
      <w:r w:rsidR="00F05709" w:rsidRPr="000F5749">
        <w:rPr>
          <w:rFonts w:cstheme="minorHAnsi"/>
          <w:b/>
          <w:color w:val="1F497D" w:themeColor="text2"/>
          <w:spacing w:val="-4"/>
        </w:rPr>
        <w:tab/>
      </w:r>
      <w:r w:rsidRPr="000F5749">
        <w:rPr>
          <w:rFonts w:cstheme="minorHAnsi"/>
          <w:b/>
          <w:color w:val="1F497D" w:themeColor="text2"/>
          <w:spacing w:val="-4"/>
        </w:rPr>
        <w:t>:</w:t>
      </w:r>
      <w:r w:rsidRPr="005B0B5E">
        <w:rPr>
          <w:color w:val="F20000"/>
          <w:spacing w:val="-12"/>
        </w:rPr>
        <w:t xml:space="preserve"> </w:t>
      </w:r>
      <w:r w:rsidRPr="00424A36">
        <w:rPr>
          <w:rFonts w:cstheme="minorHAnsi"/>
        </w:rPr>
        <w:t>Öğrencilerin bireysel özelliklerine ve öğrenme ihtiyaçlarına uygun fiziksel ve beşerî iyileştirmeler sağlanarak eğitime erişimleri artırılacaktır.</w:t>
      </w:r>
    </w:p>
    <w:p w14:paraId="46039F89" w14:textId="63544487" w:rsidR="00C4063F" w:rsidRPr="00480DFC" w:rsidRDefault="00C4063F" w:rsidP="00F05709">
      <w:pPr>
        <w:tabs>
          <w:tab w:val="left" w:pos="1276"/>
        </w:tabs>
        <w:spacing w:before="216"/>
        <w:ind w:right="107"/>
        <w:jc w:val="both"/>
        <w:rPr>
          <w:color w:val="231F20"/>
          <w:spacing w:val="-2"/>
        </w:rPr>
      </w:pPr>
      <w:r w:rsidRPr="000F5749">
        <w:rPr>
          <w:rFonts w:cstheme="minorHAnsi"/>
          <w:b/>
          <w:color w:val="1F497D" w:themeColor="text2"/>
          <w:spacing w:val="-4"/>
        </w:rPr>
        <w:t>Hedef 4.2</w:t>
      </w:r>
      <w:r w:rsidR="00F05709" w:rsidRPr="000F5749">
        <w:rPr>
          <w:rFonts w:cstheme="minorHAnsi"/>
          <w:b/>
          <w:color w:val="1F497D" w:themeColor="text2"/>
          <w:spacing w:val="-4"/>
        </w:rPr>
        <w:tab/>
      </w:r>
      <w:r w:rsidRPr="000F5749">
        <w:rPr>
          <w:rFonts w:cstheme="minorHAnsi"/>
          <w:b/>
          <w:color w:val="1F497D" w:themeColor="text2"/>
          <w:spacing w:val="-4"/>
        </w:rPr>
        <w:t>:</w:t>
      </w:r>
      <w:r w:rsidRPr="005B0B5E">
        <w:rPr>
          <w:color w:val="F20000"/>
          <w:spacing w:val="-12"/>
        </w:rPr>
        <w:t xml:space="preserve"> </w:t>
      </w:r>
      <w:r w:rsidRPr="000C279B">
        <w:rPr>
          <w:rFonts w:cstheme="minorHAnsi"/>
        </w:rPr>
        <w:t>Özel eğitim ihtiyacı olan öğrencilerin kendi ilgi ve yetenekleri doğrultusunda sosyal ve akademik gelişimleri desteklenecektir.</w:t>
      </w:r>
    </w:p>
    <w:p w14:paraId="140C1ADF" w14:textId="32D5D492" w:rsidR="00C4063F" w:rsidRPr="00480DFC" w:rsidRDefault="00C4063F" w:rsidP="00F05709">
      <w:pPr>
        <w:tabs>
          <w:tab w:val="left" w:pos="1276"/>
        </w:tabs>
        <w:spacing w:before="216"/>
        <w:jc w:val="both"/>
      </w:pPr>
      <w:r w:rsidRPr="000F5749">
        <w:rPr>
          <w:rFonts w:cstheme="minorHAnsi"/>
          <w:b/>
          <w:color w:val="1F497D" w:themeColor="text2"/>
          <w:spacing w:val="-4"/>
        </w:rPr>
        <w:t>Hedef 4.3</w:t>
      </w:r>
      <w:r w:rsidR="00F05709" w:rsidRPr="000F5749">
        <w:rPr>
          <w:rFonts w:cstheme="minorHAnsi"/>
          <w:b/>
          <w:color w:val="1F497D" w:themeColor="text2"/>
          <w:spacing w:val="-4"/>
        </w:rPr>
        <w:tab/>
      </w:r>
      <w:r w:rsidRPr="000F5749">
        <w:rPr>
          <w:rFonts w:cstheme="minorHAnsi"/>
          <w:b/>
          <w:color w:val="1F497D" w:themeColor="text2"/>
          <w:spacing w:val="-4"/>
        </w:rPr>
        <w:t>:</w:t>
      </w:r>
      <w:r w:rsidRPr="000F5749">
        <w:rPr>
          <w:color w:val="1F497D" w:themeColor="text2"/>
          <w:spacing w:val="-12"/>
        </w:rPr>
        <w:t xml:space="preserve"> </w:t>
      </w:r>
      <w:r w:rsidRPr="00783C51">
        <w:rPr>
          <w:rFonts w:cstheme="minorHAnsi"/>
        </w:rPr>
        <w:t>Akademik, sosyal, duygusal ve mesleki gelişim alanlarında sunulan rehberlik hizmetleri desteklenecektir.</w:t>
      </w:r>
    </w:p>
    <w:p w14:paraId="6F22490E" w14:textId="4136561E" w:rsidR="00F15501" w:rsidRPr="00F05709" w:rsidRDefault="00F15501" w:rsidP="00F05709">
      <w:pPr>
        <w:tabs>
          <w:tab w:val="left" w:pos="1276"/>
        </w:tabs>
        <w:spacing w:before="138"/>
        <w:ind w:right="107"/>
        <w:jc w:val="both"/>
        <w:rPr>
          <w:rFonts w:cstheme="minorHAnsi"/>
          <w:b/>
          <w:spacing w:val="-4"/>
        </w:rPr>
      </w:pPr>
      <w:r w:rsidRPr="000F5749">
        <w:rPr>
          <w:rFonts w:cstheme="minorHAnsi"/>
          <w:b/>
          <w:color w:val="9BBB59" w:themeColor="accent3"/>
          <w:spacing w:val="-4"/>
        </w:rPr>
        <w:lastRenderedPageBreak/>
        <w:t>AMAÇ 5</w:t>
      </w:r>
      <w:r w:rsidR="00F05709" w:rsidRPr="000F5749">
        <w:rPr>
          <w:rFonts w:cstheme="minorHAnsi"/>
          <w:b/>
          <w:color w:val="9BBB59" w:themeColor="accent3"/>
          <w:spacing w:val="-4"/>
        </w:rPr>
        <w:tab/>
      </w:r>
      <w:r w:rsidRPr="000F5749">
        <w:rPr>
          <w:rFonts w:cstheme="minorHAnsi"/>
          <w:b/>
          <w:color w:val="9BBB59" w:themeColor="accent3"/>
          <w:spacing w:val="-4"/>
        </w:rPr>
        <w:t>:</w:t>
      </w:r>
      <w:r w:rsidRPr="00F05709">
        <w:rPr>
          <w:rFonts w:cstheme="minorHAnsi"/>
          <w:b/>
          <w:spacing w:val="-4"/>
        </w:rPr>
        <w:t xml:space="preserve"> Türkiye Yüzyılı inşasında millî, manevi ve kültürel değerlerini özümsemiş; çağın gereklerine uygun bilgi beceri, tutum ve davranışlar ile demokratik anlayışa ve millî şuura sahip şahsiyetli ve üretken öğrenciler yetiştirmek.</w:t>
      </w:r>
    </w:p>
    <w:p w14:paraId="6706B192" w14:textId="6BB85CF5" w:rsidR="00C4063F" w:rsidRDefault="00C4063F" w:rsidP="00F05709">
      <w:pPr>
        <w:tabs>
          <w:tab w:val="left" w:pos="1276"/>
        </w:tabs>
        <w:spacing w:before="138"/>
        <w:ind w:right="107"/>
        <w:jc w:val="both"/>
        <w:rPr>
          <w:rFonts w:cstheme="minorHAnsi"/>
        </w:rPr>
      </w:pPr>
      <w:r w:rsidRPr="000F5749">
        <w:rPr>
          <w:rFonts w:cstheme="minorHAnsi"/>
          <w:b/>
          <w:color w:val="1F497D" w:themeColor="text2"/>
          <w:spacing w:val="-4"/>
        </w:rPr>
        <w:t>Hedef 5.1</w:t>
      </w:r>
      <w:r w:rsidR="00F05709" w:rsidRPr="000F5749">
        <w:rPr>
          <w:rFonts w:cstheme="minorHAnsi"/>
          <w:b/>
          <w:color w:val="1F497D" w:themeColor="text2"/>
          <w:spacing w:val="-4"/>
        </w:rPr>
        <w:tab/>
      </w:r>
      <w:r w:rsidRPr="000F5749">
        <w:rPr>
          <w:rFonts w:cstheme="minorHAnsi"/>
          <w:b/>
          <w:color w:val="1F497D" w:themeColor="text2"/>
          <w:spacing w:val="-4"/>
        </w:rPr>
        <w:t>:</w:t>
      </w:r>
      <w:r w:rsidRPr="004B7A20">
        <w:rPr>
          <w:rFonts w:cstheme="minorHAnsi"/>
          <w:b/>
          <w:color w:val="9148C8"/>
          <w:spacing w:val="-4"/>
        </w:rPr>
        <w:tab/>
      </w:r>
      <w:r w:rsidRPr="00F82594">
        <w:rPr>
          <w:rFonts w:cstheme="minorHAnsi"/>
        </w:rPr>
        <w:t>Sürdürülebilir kalkınma hedeflerine uygun bir yaklaşımla çevre ve iklim değişikliği konusunda farkındalığın artırılması sağlanacaktır.</w:t>
      </w:r>
    </w:p>
    <w:p w14:paraId="06D7184B" w14:textId="5836D50B" w:rsidR="00C4063F" w:rsidRDefault="00C4063F" w:rsidP="000F5749">
      <w:pPr>
        <w:tabs>
          <w:tab w:val="left" w:pos="1276"/>
        </w:tabs>
        <w:spacing w:before="138"/>
        <w:ind w:right="107"/>
        <w:jc w:val="both"/>
        <w:rPr>
          <w:rFonts w:cstheme="minorHAnsi"/>
        </w:rPr>
      </w:pPr>
      <w:r w:rsidRPr="000F5749">
        <w:rPr>
          <w:rFonts w:cstheme="minorHAnsi"/>
          <w:b/>
          <w:color w:val="1F497D" w:themeColor="text2"/>
        </w:rPr>
        <w:t>Hedef 5.2</w:t>
      </w:r>
      <w:r w:rsidR="000F5749" w:rsidRPr="000F5749">
        <w:rPr>
          <w:rFonts w:cstheme="minorHAnsi"/>
          <w:b/>
          <w:color w:val="1F497D" w:themeColor="text2"/>
        </w:rPr>
        <w:tab/>
      </w:r>
      <w:r w:rsidRPr="000F5749">
        <w:rPr>
          <w:rFonts w:cstheme="minorHAnsi"/>
          <w:b/>
          <w:color w:val="1F497D" w:themeColor="text2"/>
        </w:rPr>
        <w:t>:</w:t>
      </w:r>
      <w:r w:rsidRPr="000F5749">
        <w:rPr>
          <w:rFonts w:cstheme="minorHAnsi"/>
          <w:color w:val="1F497D" w:themeColor="text2"/>
        </w:rPr>
        <w:t xml:space="preserve"> </w:t>
      </w:r>
      <w:r>
        <w:rPr>
          <w:rFonts w:cstheme="minorHAnsi"/>
        </w:rPr>
        <w:tab/>
      </w:r>
      <w:r w:rsidRPr="00150132">
        <w:rPr>
          <w:rFonts w:cstheme="minorHAnsi"/>
        </w:rPr>
        <w:t>Eğitim öğretim programları çağın gerektirdiği beceriler, güncel gelişmeler, Türkçenin doğru ve güzel kullanımını destekleyecek şekilde millî-manevi değ</w:t>
      </w:r>
      <w:r>
        <w:rPr>
          <w:rFonts w:cstheme="minorHAnsi"/>
        </w:rPr>
        <w:t>erler temelinde öğrencilerin sevi</w:t>
      </w:r>
      <w:r w:rsidRPr="00150132">
        <w:rPr>
          <w:rFonts w:cstheme="minorHAnsi"/>
        </w:rPr>
        <w:t xml:space="preserve">yesine uygun şekilde </w:t>
      </w:r>
      <w:r>
        <w:rPr>
          <w:rFonts w:cstheme="minorHAnsi"/>
        </w:rPr>
        <w:t>uygulanacak</w:t>
      </w:r>
      <w:r w:rsidRPr="00150132">
        <w:rPr>
          <w:rFonts w:cstheme="minorHAnsi"/>
        </w:rPr>
        <w:t>, e-</w:t>
      </w:r>
      <w:r>
        <w:rPr>
          <w:rFonts w:cstheme="minorHAnsi"/>
        </w:rPr>
        <w:t>i</w:t>
      </w:r>
      <w:r w:rsidRPr="00150132">
        <w:rPr>
          <w:rFonts w:cstheme="minorHAnsi"/>
        </w:rPr>
        <w:t>çeriklerle bir bütün olarak sunulan ders kitapları ve eğitim araçları</w:t>
      </w:r>
      <w:r>
        <w:rPr>
          <w:rFonts w:cstheme="minorHAnsi"/>
        </w:rPr>
        <w:t>nın</w:t>
      </w:r>
      <w:r w:rsidRPr="00150132">
        <w:rPr>
          <w:rFonts w:cstheme="minorHAnsi"/>
        </w:rPr>
        <w:t xml:space="preserve"> </w:t>
      </w:r>
      <w:r>
        <w:rPr>
          <w:rFonts w:cstheme="minorHAnsi"/>
        </w:rPr>
        <w:t>etkili şekilde kullanılması</w:t>
      </w:r>
      <w:r w:rsidRPr="00150132">
        <w:rPr>
          <w:rFonts w:cstheme="minorHAnsi"/>
        </w:rPr>
        <w:t xml:space="preserve"> sağlanacaktır.</w:t>
      </w:r>
    </w:p>
    <w:p w14:paraId="04CB9817" w14:textId="4A97DDEA" w:rsidR="00C4063F" w:rsidRDefault="00C4063F" w:rsidP="000F5749">
      <w:pPr>
        <w:tabs>
          <w:tab w:val="left" w:pos="1276"/>
        </w:tabs>
        <w:spacing w:before="138"/>
        <w:ind w:right="107"/>
        <w:jc w:val="both"/>
        <w:rPr>
          <w:rFonts w:cstheme="minorHAnsi"/>
        </w:rPr>
      </w:pPr>
      <w:r w:rsidRPr="000F5749">
        <w:rPr>
          <w:rFonts w:cstheme="minorHAnsi"/>
          <w:b/>
          <w:color w:val="1F497D" w:themeColor="text2"/>
        </w:rPr>
        <w:t>Hedef 5.3</w:t>
      </w:r>
      <w:r w:rsidR="000F5749" w:rsidRPr="000F5749">
        <w:rPr>
          <w:rFonts w:cstheme="minorHAnsi"/>
          <w:b/>
          <w:color w:val="1F497D" w:themeColor="text2"/>
        </w:rPr>
        <w:tab/>
      </w:r>
      <w:r w:rsidRPr="000F5749">
        <w:rPr>
          <w:rFonts w:cstheme="minorHAnsi"/>
          <w:b/>
          <w:color w:val="1F497D" w:themeColor="text2"/>
        </w:rPr>
        <w:t>:</w:t>
      </w:r>
      <w:r w:rsidRPr="000F5749">
        <w:rPr>
          <w:rFonts w:cstheme="minorHAnsi"/>
          <w:color w:val="1F497D" w:themeColor="text2"/>
        </w:rPr>
        <w:t xml:space="preserve"> </w:t>
      </w:r>
      <w:r>
        <w:rPr>
          <w:rFonts w:cstheme="minorHAnsi"/>
        </w:rPr>
        <w:tab/>
      </w:r>
      <w:r w:rsidRPr="00FB64FC">
        <w:rPr>
          <w:rFonts w:cstheme="minorHAnsi"/>
        </w:rPr>
        <w:t>Teknolojinin eğitim sistemine daha fazla uyarlanması amacıyla d</w:t>
      </w:r>
      <w:r>
        <w:rPr>
          <w:rFonts w:cstheme="minorHAnsi"/>
        </w:rPr>
        <w:t>ijital içeriklerin kullanımı ar</w:t>
      </w:r>
      <w:r w:rsidRPr="00FB64FC">
        <w:rPr>
          <w:rFonts w:cstheme="minorHAnsi"/>
        </w:rPr>
        <w:t>tırılacak ve dijital öğretmen yeterlikleri doğrultusunda öğretmenl</w:t>
      </w:r>
      <w:r>
        <w:rPr>
          <w:rFonts w:cstheme="minorHAnsi"/>
        </w:rPr>
        <w:t>erin dijital becerilerinin gelişmesi için mahalli hizmet içi eğitim programlarına katılmaları teşvik edilecektir.</w:t>
      </w:r>
    </w:p>
    <w:p w14:paraId="72731BA9" w14:textId="77777777" w:rsidR="00F05709" w:rsidRDefault="00F05709" w:rsidP="00F05709">
      <w:pPr>
        <w:spacing w:before="138"/>
        <w:ind w:right="107"/>
        <w:jc w:val="both"/>
        <w:rPr>
          <w:rFonts w:cstheme="minorHAnsi"/>
          <w:b/>
          <w:color w:val="8CB8E0"/>
          <w:spacing w:val="-4"/>
        </w:rPr>
      </w:pPr>
    </w:p>
    <w:p w14:paraId="51D510A1" w14:textId="1284A744" w:rsidR="00F05709" w:rsidRPr="000F5749" w:rsidRDefault="00F05709" w:rsidP="000F5749">
      <w:pPr>
        <w:tabs>
          <w:tab w:val="left" w:pos="1276"/>
        </w:tabs>
        <w:spacing w:before="138"/>
        <w:ind w:right="107"/>
        <w:jc w:val="both"/>
        <w:rPr>
          <w:rFonts w:cstheme="minorHAnsi"/>
          <w:b/>
          <w:spacing w:val="-4"/>
        </w:rPr>
      </w:pPr>
      <w:r w:rsidRPr="000F5749">
        <w:rPr>
          <w:rFonts w:cstheme="minorHAnsi"/>
          <w:b/>
          <w:color w:val="9BBB59" w:themeColor="accent3"/>
          <w:spacing w:val="-4"/>
        </w:rPr>
        <w:t>AMAÇ 6</w:t>
      </w:r>
      <w:r w:rsidR="000F5749" w:rsidRPr="000F5749">
        <w:rPr>
          <w:rFonts w:cstheme="minorHAnsi"/>
          <w:b/>
          <w:color w:val="9BBB59" w:themeColor="accent3"/>
          <w:spacing w:val="-4"/>
        </w:rPr>
        <w:tab/>
      </w:r>
      <w:r w:rsidRPr="000F5749">
        <w:rPr>
          <w:rFonts w:cstheme="minorHAnsi"/>
          <w:b/>
          <w:color w:val="9BBB59" w:themeColor="accent3"/>
          <w:spacing w:val="-4"/>
        </w:rPr>
        <w:t>:</w:t>
      </w:r>
      <w:r w:rsidR="00521F2E">
        <w:rPr>
          <w:rFonts w:cstheme="minorHAnsi"/>
          <w:b/>
          <w:spacing w:val="-4"/>
        </w:rPr>
        <w:t xml:space="preserve"> </w:t>
      </w:r>
      <w:r w:rsidRPr="000F5749">
        <w:rPr>
          <w:rFonts w:cstheme="minorHAnsi"/>
          <w:b/>
          <w:spacing w:val="-4"/>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p w14:paraId="11966F98" w14:textId="0BCF7DBE" w:rsidR="00C4063F" w:rsidRDefault="00C4063F" w:rsidP="000F5749">
      <w:pPr>
        <w:spacing w:before="138"/>
        <w:ind w:right="107"/>
        <w:jc w:val="both"/>
        <w:rPr>
          <w:rFonts w:eastAsia="Times New Roman" w:cs="Times New Roman"/>
          <w:lang w:eastAsia="tr-TR"/>
        </w:rPr>
      </w:pPr>
      <w:r w:rsidRPr="000F5749">
        <w:rPr>
          <w:rFonts w:cstheme="minorHAnsi"/>
          <w:b/>
          <w:color w:val="1F497D" w:themeColor="text2"/>
          <w:spacing w:val="-4"/>
        </w:rPr>
        <w:t>Hedef 6.1</w:t>
      </w:r>
      <w:r w:rsidR="000F5749" w:rsidRPr="000F5749">
        <w:rPr>
          <w:rFonts w:cstheme="minorHAnsi"/>
          <w:b/>
          <w:color w:val="1F497D" w:themeColor="text2"/>
          <w:spacing w:val="-4"/>
        </w:rPr>
        <w:tab/>
      </w:r>
      <w:r w:rsidRPr="000F5749">
        <w:rPr>
          <w:rFonts w:cstheme="minorHAnsi"/>
          <w:b/>
          <w:color w:val="1F497D" w:themeColor="text2"/>
          <w:spacing w:val="-4"/>
        </w:rPr>
        <w:t>:</w:t>
      </w:r>
      <w:r w:rsidR="000F5749">
        <w:rPr>
          <w:rFonts w:cstheme="minorHAnsi"/>
          <w:b/>
          <w:color w:val="1F497D" w:themeColor="text2"/>
          <w:spacing w:val="-4"/>
        </w:rPr>
        <w:t xml:space="preserve"> </w:t>
      </w:r>
      <w:r w:rsidRPr="007E3848">
        <w:rPr>
          <w:rFonts w:eastAsia="Times New Roman" w:cs="Times New Roman"/>
          <w:lang w:eastAsia="tr-TR"/>
        </w:rPr>
        <w:t xml:space="preserve">Güçlü bir eğitim diplomasisi ile uluslararası iş birlikleri geliştirilecek ve </w:t>
      </w:r>
      <w:r>
        <w:rPr>
          <w:rFonts w:eastAsia="Times New Roman" w:cs="Times New Roman"/>
          <w:lang w:eastAsia="tr-TR"/>
        </w:rPr>
        <w:t>Müdürlüğümüzün</w:t>
      </w:r>
      <w:r w:rsidRPr="007E3848">
        <w:rPr>
          <w:rFonts w:eastAsia="Times New Roman" w:cs="Times New Roman"/>
          <w:lang w:eastAsia="tr-TR"/>
        </w:rPr>
        <w:t xml:space="preserve"> uluslararası alanda etkililiği artırılacaktır.</w:t>
      </w:r>
    </w:p>
    <w:p w14:paraId="5343C766" w14:textId="4BA73A01" w:rsidR="00C4063F" w:rsidRPr="008357F1" w:rsidRDefault="00C4063F" w:rsidP="000F5749">
      <w:pPr>
        <w:tabs>
          <w:tab w:val="left" w:pos="1418"/>
        </w:tabs>
        <w:spacing w:before="216"/>
        <w:jc w:val="both"/>
        <w:rPr>
          <w:color w:val="FF5050"/>
          <w:sz w:val="20"/>
        </w:rPr>
      </w:pPr>
      <w:r w:rsidRPr="000F5749">
        <w:rPr>
          <w:rFonts w:cstheme="minorHAnsi"/>
          <w:b/>
          <w:color w:val="1F497D" w:themeColor="text2"/>
          <w:spacing w:val="-4"/>
        </w:rPr>
        <w:t>Hedef 6.2</w:t>
      </w:r>
      <w:r w:rsidR="000F5749" w:rsidRPr="000F5749">
        <w:rPr>
          <w:rFonts w:cstheme="minorHAnsi"/>
          <w:b/>
          <w:color w:val="1F497D" w:themeColor="text2"/>
          <w:spacing w:val="-4"/>
        </w:rPr>
        <w:tab/>
      </w:r>
      <w:r w:rsidRPr="000F5749">
        <w:rPr>
          <w:rFonts w:cstheme="minorHAnsi"/>
          <w:b/>
          <w:color w:val="1F497D" w:themeColor="text2"/>
          <w:spacing w:val="-4"/>
        </w:rPr>
        <w:t>:</w:t>
      </w:r>
      <w:r w:rsidR="000F5749">
        <w:rPr>
          <w:rFonts w:cstheme="minorHAnsi"/>
          <w:b/>
          <w:color w:val="1F497D" w:themeColor="text2"/>
          <w:spacing w:val="-4"/>
        </w:rPr>
        <w:t xml:space="preserve"> </w:t>
      </w:r>
      <w:r w:rsidRPr="00AD0A0C">
        <w:rPr>
          <w:rFonts w:cstheme="minorHAnsi"/>
        </w:rPr>
        <w:t>Müdürlüğümüzün uluslararası kuruluşlardaki etkinliği güçlendirilecek, uluslararası fonlardan daha fazla faydalanılmasına yönelik çalışmalara ilişkin farkındalık artırılacaktır.</w:t>
      </w:r>
    </w:p>
    <w:p w14:paraId="6A458232" w14:textId="77777777" w:rsidR="00C4063F" w:rsidRDefault="00C4063F" w:rsidP="00F05709">
      <w:pPr>
        <w:ind w:right="107"/>
        <w:jc w:val="both"/>
        <w:rPr>
          <w:rFonts w:cstheme="minorHAnsi"/>
          <w:b/>
          <w:color w:val="4D7731"/>
          <w:spacing w:val="-4"/>
        </w:rPr>
      </w:pPr>
    </w:p>
    <w:p w14:paraId="0C09E134" w14:textId="77777777" w:rsidR="00F05709" w:rsidRDefault="00F05709" w:rsidP="00F05709">
      <w:pPr>
        <w:ind w:right="107"/>
        <w:jc w:val="both"/>
        <w:rPr>
          <w:rFonts w:cstheme="minorHAnsi"/>
          <w:b/>
          <w:color w:val="4D7731"/>
          <w:spacing w:val="-4"/>
        </w:rPr>
      </w:pPr>
    </w:p>
    <w:p w14:paraId="3DBD302F" w14:textId="09A75D59" w:rsidR="00F05709" w:rsidRPr="000F5749" w:rsidRDefault="00F05709" w:rsidP="000F5749">
      <w:pPr>
        <w:tabs>
          <w:tab w:val="left" w:pos="1418"/>
        </w:tabs>
        <w:ind w:right="107"/>
        <w:jc w:val="both"/>
        <w:rPr>
          <w:rFonts w:cstheme="minorHAnsi"/>
          <w:b/>
          <w:spacing w:val="-4"/>
        </w:rPr>
      </w:pPr>
      <w:r w:rsidRPr="000F5749">
        <w:rPr>
          <w:rFonts w:cstheme="minorHAnsi"/>
          <w:b/>
          <w:color w:val="9BBB59" w:themeColor="accent3"/>
          <w:spacing w:val="-4"/>
        </w:rPr>
        <w:t>AMAÇ 7</w:t>
      </w:r>
      <w:r w:rsidR="000F5749" w:rsidRPr="000F5749">
        <w:rPr>
          <w:rFonts w:cstheme="minorHAnsi"/>
          <w:b/>
          <w:color w:val="9BBB59" w:themeColor="accent3"/>
          <w:spacing w:val="-4"/>
        </w:rPr>
        <w:tab/>
      </w:r>
      <w:r w:rsidRPr="000F5749">
        <w:rPr>
          <w:rFonts w:cstheme="minorHAnsi"/>
          <w:b/>
          <w:color w:val="9BBB59" w:themeColor="accent3"/>
          <w:spacing w:val="-4"/>
        </w:rPr>
        <w:t xml:space="preserve">: </w:t>
      </w:r>
      <w:r w:rsidRPr="000F5749">
        <w:rPr>
          <w:rFonts w:cstheme="minorHAnsi"/>
          <w:b/>
          <w:spacing w:val="-4"/>
        </w:rPr>
        <w:t>Türkiye Yüzyılı vizyonu doğrultusunda fiziki ve teknolojik altyapısıyla güçlü, nitelikli personelle eğitime erişimi ve eğitimde kaliteyi artıracak, etkin ve hesap verebilen kurumsal yapıyı geliştirmek.</w:t>
      </w:r>
    </w:p>
    <w:p w14:paraId="76956C38" w14:textId="1DEE5511" w:rsidR="00F05709" w:rsidRDefault="00F05709" w:rsidP="00F05709">
      <w:pPr>
        <w:ind w:right="107"/>
        <w:jc w:val="both"/>
        <w:rPr>
          <w:rFonts w:cstheme="minorHAnsi"/>
          <w:b/>
          <w:color w:val="4D7731"/>
          <w:spacing w:val="-4"/>
        </w:rPr>
      </w:pPr>
    </w:p>
    <w:p w14:paraId="07A0B8D2" w14:textId="061197A6" w:rsidR="00C4063F" w:rsidRPr="00E3718E" w:rsidRDefault="00C4063F" w:rsidP="000F5749">
      <w:pPr>
        <w:tabs>
          <w:tab w:val="left" w:pos="1418"/>
        </w:tabs>
        <w:ind w:right="107"/>
        <w:jc w:val="both"/>
      </w:pPr>
      <w:r w:rsidRPr="000F5749">
        <w:rPr>
          <w:rFonts w:cstheme="minorHAnsi"/>
          <w:b/>
          <w:color w:val="1F497D" w:themeColor="text2"/>
          <w:spacing w:val="-4"/>
        </w:rPr>
        <w:t>Hedef 7.1</w:t>
      </w:r>
      <w:r w:rsidR="000F5749" w:rsidRPr="000F5749">
        <w:rPr>
          <w:rFonts w:cstheme="minorHAnsi"/>
          <w:b/>
          <w:color w:val="1F497D" w:themeColor="text2"/>
          <w:spacing w:val="-4"/>
        </w:rPr>
        <w:tab/>
      </w:r>
      <w:r w:rsidRPr="000F5749">
        <w:rPr>
          <w:rFonts w:cstheme="minorHAnsi"/>
          <w:b/>
          <w:color w:val="1F497D" w:themeColor="text2"/>
          <w:spacing w:val="-4"/>
        </w:rPr>
        <w:t>:</w:t>
      </w:r>
      <w:r w:rsidRPr="000F5749">
        <w:rPr>
          <w:color w:val="1F497D" w:themeColor="text2"/>
          <w:spacing w:val="-12"/>
        </w:rPr>
        <w:t xml:space="preserve"> </w:t>
      </w:r>
      <w:r w:rsidRPr="00256C12">
        <w:rPr>
          <w:rFonts w:cstheme="minorHAnsi"/>
        </w:rPr>
        <w:t>Öğretmenlik mesleğinin niteliği</w:t>
      </w:r>
      <w:r>
        <w:rPr>
          <w:rFonts w:cstheme="minorHAnsi"/>
        </w:rPr>
        <w:t>nin</w:t>
      </w:r>
      <w:r w:rsidRPr="00256C12">
        <w:rPr>
          <w:rFonts w:cstheme="minorHAnsi"/>
        </w:rPr>
        <w:t xml:space="preserve"> ve toplumsal statüsü</w:t>
      </w:r>
      <w:r>
        <w:rPr>
          <w:rFonts w:cstheme="minorHAnsi"/>
        </w:rPr>
        <w:t>nün</w:t>
      </w:r>
      <w:r w:rsidRPr="00256C12">
        <w:rPr>
          <w:rFonts w:cstheme="minorHAnsi"/>
        </w:rPr>
        <w:t xml:space="preserve"> </w:t>
      </w:r>
      <w:r>
        <w:rPr>
          <w:rFonts w:cstheme="minorHAnsi"/>
        </w:rPr>
        <w:t>güçlendirilmesi</w:t>
      </w:r>
      <w:r w:rsidRPr="00256C12">
        <w:rPr>
          <w:rFonts w:cstheme="minorHAnsi"/>
        </w:rPr>
        <w:t xml:space="preserve">, </w:t>
      </w:r>
      <w:r>
        <w:rPr>
          <w:rFonts w:cstheme="minorHAnsi"/>
        </w:rPr>
        <w:t>öğretmen niteliklerinin artırılması için çalışmalar yapılacaktır.</w:t>
      </w:r>
    </w:p>
    <w:p w14:paraId="3BDEFF0B" w14:textId="6BF37AC4" w:rsidR="00C4063F" w:rsidRPr="00E3718E" w:rsidRDefault="00C4063F" w:rsidP="000F5749">
      <w:pPr>
        <w:tabs>
          <w:tab w:val="left" w:pos="1418"/>
        </w:tabs>
        <w:spacing w:before="216"/>
        <w:ind w:right="125"/>
        <w:jc w:val="both"/>
      </w:pPr>
      <w:r w:rsidRPr="000F5749">
        <w:rPr>
          <w:rFonts w:cstheme="minorHAnsi"/>
          <w:b/>
          <w:color w:val="1F497D" w:themeColor="text2"/>
          <w:spacing w:val="-4"/>
        </w:rPr>
        <w:lastRenderedPageBreak/>
        <w:t>Hedef 7.2</w:t>
      </w:r>
      <w:r w:rsidR="000F5749" w:rsidRPr="000F5749">
        <w:rPr>
          <w:rFonts w:cstheme="minorHAnsi"/>
          <w:b/>
          <w:color w:val="1F497D" w:themeColor="text2"/>
          <w:spacing w:val="-4"/>
        </w:rPr>
        <w:tab/>
      </w:r>
      <w:r w:rsidRPr="000F5749">
        <w:rPr>
          <w:rFonts w:cstheme="minorHAnsi"/>
          <w:b/>
          <w:color w:val="1F497D" w:themeColor="text2"/>
          <w:spacing w:val="-4"/>
        </w:rPr>
        <w:t>:</w:t>
      </w:r>
      <w:r w:rsidRPr="000F5749">
        <w:rPr>
          <w:color w:val="1F497D" w:themeColor="text2"/>
          <w:spacing w:val="-12"/>
        </w:rPr>
        <w:t xml:space="preserve"> </w:t>
      </w:r>
      <w:r>
        <w:rPr>
          <w:rFonts w:cstheme="minorHAnsi"/>
        </w:rPr>
        <w:t>İlçemizdeki e</w:t>
      </w:r>
      <w:r w:rsidRPr="009565CA">
        <w:rPr>
          <w:rFonts w:cstheme="minorHAnsi"/>
        </w:rPr>
        <w:t xml:space="preserve">ğitim </w:t>
      </w:r>
      <w:r>
        <w:rPr>
          <w:rFonts w:cstheme="minorHAnsi"/>
        </w:rPr>
        <w:t>ortamlarının</w:t>
      </w:r>
      <w:r w:rsidRPr="009565CA">
        <w:rPr>
          <w:rFonts w:cstheme="minorHAnsi"/>
        </w:rPr>
        <w:t xml:space="preserve"> en uygun teknoloji ile bütünleştir</w:t>
      </w:r>
      <w:r>
        <w:rPr>
          <w:rFonts w:cstheme="minorHAnsi"/>
        </w:rPr>
        <w:t>ilerek</w:t>
      </w:r>
      <w:r w:rsidRPr="009565CA">
        <w:rPr>
          <w:rFonts w:cstheme="minorHAnsi"/>
        </w:rPr>
        <w:t xml:space="preserve"> eğitim faaliyetlerinin kesintisiz olarak </w:t>
      </w:r>
      <w:r>
        <w:rPr>
          <w:rFonts w:cstheme="minorHAnsi"/>
        </w:rPr>
        <w:t>sürdürülmesi</w:t>
      </w:r>
      <w:r w:rsidRPr="009565CA">
        <w:rPr>
          <w:rFonts w:cstheme="minorHAnsi"/>
        </w:rPr>
        <w:t xml:space="preserve"> ve </w:t>
      </w:r>
      <w:r>
        <w:rPr>
          <w:rFonts w:cstheme="minorHAnsi"/>
        </w:rPr>
        <w:t>ilçemizin</w:t>
      </w:r>
      <w:r w:rsidRPr="009565CA">
        <w:rPr>
          <w:rFonts w:cstheme="minorHAnsi"/>
        </w:rPr>
        <w:t xml:space="preserve"> bilgi toplumu</w:t>
      </w:r>
      <w:r>
        <w:rPr>
          <w:rFonts w:cstheme="minorHAnsi"/>
        </w:rPr>
        <w:t xml:space="preserve"> olması için planlanan çalışmalara destek verilecektir.</w:t>
      </w:r>
    </w:p>
    <w:p w14:paraId="3AFA8A56" w14:textId="5A89A9AE" w:rsidR="00C4063F" w:rsidRDefault="00C4063F">
      <w:pPr>
        <w:rPr>
          <w:rFonts w:cs="Times New Roman"/>
          <w:noProof/>
          <w:sz w:val="20"/>
          <w:szCs w:val="20"/>
          <w:lang w:eastAsia="tr-TR"/>
        </w:rPr>
      </w:pPr>
      <w:r>
        <w:rPr>
          <w:rFonts w:cs="Times New Roman"/>
          <w:noProof/>
          <w:sz w:val="20"/>
          <w:szCs w:val="20"/>
          <w:lang w:eastAsia="tr-TR"/>
        </w:rPr>
        <w:br w:type="page"/>
      </w:r>
    </w:p>
    <w:p w14:paraId="6A982F7E" w14:textId="7FD5301F" w:rsidR="00C4063F" w:rsidRPr="00006002" w:rsidRDefault="00C4063F" w:rsidP="00C4063F">
      <w:pPr>
        <w:spacing w:before="229"/>
        <w:ind w:left="330" w:right="1"/>
        <w:jc w:val="center"/>
        <w:rPr>
          <w:rFonts w:ascii="Times New Roman" w:hAnsi="Times New Roman" w:cs="Times New Roman"/>
          <w:b/>
          <w:sz w:val="28"/>
          <w:szCs w:val="28"/>
        </w:rPr>
      </w:pPr>
      <w:r w:rsidRPr="00006002">
        <w:rPr>
          <w:rFonts w:ascii="Times New Roman" w:hAnsi="Times New Roman" w:cs="Times New Roman"/>
          <w:b/>
          <w:color w:val="981B22"/>
          <w:spacing w:val="-10"/>
          <w:sz w:val="28"/>
          <w:szCs w:val="28"/>
        </w:rPr>
        <w:lastRenderedPageBreak/>
        <w:t>T.C.</w:t>
      </w:r>
      <w:r w:rsidRPr="00006002">
        <w:rPr>
          <w:rFonts w:ascii="Times New Roman" w:hAnsi="Times New Roman" w:cs="Times New Roman"/>
          <w:b/>
          <w:color w:val="981B22"/>
          <w:spacing w:val="40"/>
          <w:sz w:val="28"/>
          <w:szCs w:val="28"/>
        </w:rPr>
        <w:t xml:space="preserve"> </w:t>
      </w:r>
      <w:r>
        <w:rPr>
          <w:rFonts w:ascii="Times New Roman" w:hAnsi="Times New Roman" w:cs="Times New Roman"/>
          <w:b/>
          <w:color w:val="981B22"/>
          <w:spacing w:val="-10"/>
          <w:sz w:val="28"/>
          <w:szCs w:val="28"/>
        </w:rPr>
        <w:t>SİLİVRİ</w:t>
      </w:r>
      <w:r w:rsidRPr="00006002">
        <w:rPr>
          <w:rFonts w:ascii="Times New Roman" w:hAnsi="Times New Roman" w:cs="Times New Roman"/>
          <w:b/>
          <w:color w:val="981B22"/>
          <w:spacing w:val="-10"/>
          <w:sz w:val="28"/>
          <w:szCs w:val="28"/>
        </w:rPr>
        <w:t xml:space="preserve"> İL</w:t>
      </w:r>
      <w:r>
        <w:rPr>
          <w:rFonts w:ascii="Times New Roman" w:hAnsi="Times New Roman" w:cs="Times New Roman"/>
          <w:b/>
          <w:color w:val="981B22"/>
          <w:spacing w:val="-10"/>
          <w:sz w:val="28"/>
          <w:szCs w:val="28"/>
        </w:rPr>
        <w:t>ÇE</w:t>
      </w:r>
      <w:r w:rsidRPr="00006002">
        <w:rPr>
          <w:rFonts w:ascii="Times New Roman" w:hAnsi="Times New Roman" w:cs="Times New Roman"/>
          <w:b/>
          <w:color w:val="981B22"/>
          <w:spacing w:val="-10"/>
          <w:sz w:val="28"/>
          <w:szCs w:val="28"/>
        </w:rPr>
        <w:t xml:space="preserve"> MİLLÎ EĞİTİM MÜDÜRLÜĞÜ</w:t>
      </w:r>
    </w:p>
    <w:p w14:paraId="6B62E8FC" w14:textId="77777777" w:rsidR="00C4063F" w:rsidRPr="00006002" w:rsidRDefault="00C4063F" w:rsidP="00C4063F">
      <w:pPr>
        <w:spacing w:before="16"/>
        <w:ind w:left="330" w:right="1"/>
        <w:jc w:val="center"/>
        <w:rPr>
          <w:rFonts w:ascii="Times New Roman" w:hAnsi="Times New Roman" w:cs="Times New Roman"/>
          <w:b/>
          <w:sz w:val="28"/>
          <w:szCs w:val="28"/>
        </w:rPr>
      </w:pPr>
      <w:r w:rsidRPr="00006002">
        <w:rPr>
          <w:rFonts w:ascii="Times New Roman" w:hAnsi="Times New Roman" w:cs="Times New Roman"/>
          <w:b/>
          <w:color w:val="981A26"/>
          <w:sz w:val="28"/>
          <w:szCs w:val="28"/>
        </w:rPr>
        <w:t>2024-</w:t>
      </w:r>
      <w:r w:rsidRPr="00006002">
        <w:rPr>
          <w:rFonts w:ascii="Times New Roman" w:hAnsi="Times New Roman" w:cs="Times New Roman"/>
          <w:b/>
          <w:color w:val="981A26"/>
          <w:spacing w:val="-4"/>
          <w:sz w:val="28"/>
          <w:szCs w:val="28"/>
        </w:rPr>
        <w:t xml:space="preserve">2028 </w:t>
      </w:r>
      <w:r w:rsidRPr="00006002">
        <w:rPr>
          <w:rFonts w:ascii="Times New Roman" w:hAnsi="Times New Roman" w:cs="Times New Roman"/>
          <w:b/>
          <w:color w:val="981A26"/>
          <w:spacing w:val="2"/>
          <w:w w:val="105"/>
          <w:sz w:val="28"/>
          <w:szCs w:val="28"/>
        </w:rPr>
        <w:t>STRATEJİK</w:t>
      </w:r>
      <w:r w:rsidRPr="00006002">
        <w:rPr>
          <w:rFonts w:ascii="Times New Roman" w:hAnsi="Times New Roman" w:cs="Times New Roman"/>
          <w:b/>
          <w:color w:val="981A26"/>
          <w:spacing w:val="27"/>
          <w:w w:val="105"/>
          <w:sz w:val="28"/>
          <w:szCs w:val="28"/>
        </w:rPr>
        <w:t xml:space="preserve"> </w:t>
      </w:r>
      <w:r w:rsidRPr="00006002">
        <w:rPr>
          <w:rFonts w:ascii="Times New Roman" w:hAnsi="Times New Roman" w:cs="Times New Roman"/>
          <w:b/>
          <w:color w:val="981A26"/>
          <w:spacing w:val="-2"/>
          <w:w w:val="105"/>
          <w:sz w:val="28"/>
          <w:szCs w:val="28"/>
        </w:rPr>
        <w:t>PLANI</w:t>
      </w:r>
    </w:p>
    <w:p w14:paraId="4C91012F" w14:textId="77777777" w:rsidR="00C4063F" w:rsidRDefault="00C4063F" w:rsidP="00C4063F">
      <w:pPr>
        <w:jc w:val="both"/>
        <w:rPr>
          <w:rFonts w:cstheme="minorHAnsi"/>
        </w:rPr>
      </w:pPr>
      <w:r>
        <w:rPr>
          <w:rFonts w:cstheme="minorHAnsi"/>
          <w:noProof/>
          <w:lang w:eastAsia="tr-TR"/>
        </w:rPr>
        <mc:AlternateContent>
          <mc:Choice Requires="wpg">
            <w:drawing>
              <wp:anchor distT="0" distB="0" distL="114300" distR="114300" simplePos="0" relativeHeight="251595264" behindDoc="0" locked="0" layoutInCell="1" allowOverlap="1" wp14:anchorId="7096B25A" wp14:editId="7A4B6CF3">
                <wp:simplePos x="0" y="0"/>
                <wp:positionH relativeFrom="column">
                  <wp:posOffset>7463155</wp:posOffset>
                </wp:positionH>
                <wp:positionV relativeFrom="paragraph">
                  <wp:posOffset>398780</wp:posOffset>
                </wp:positionV>
                <wp:extent cx="1266190" cy="619760"/>
                <wp:effectExtent l="0" t="0" r="0" b="8890"/>
                <wp:wrapSquare wrapText="bothSides"/>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6190" cy="619760"/>
                          <a:chOff x="-107982" y="8794"/>
                          <a:chExt cx="1196160" cy="445582"/>
                        </a:xfrm>
                      </wpg:grpSpPr>
                      <pic:pic xmlns:pic="http://schemas.openxmlformats.org/drawingml/2006/picture">
                        <pic:nvPicPr>
                          <pic:cNvPr id="184" name="Image 184"/>
                          <pic:cNvPicPr/>
                        </pic:nvPicPr>
                        <pic:blipFill>
                          <a:blip r:embed="rId46" cstate="print"/>
                          <a:stretch>
                            <a:fillRect/>
                          </a:stretch>
                        </pic:blipFill>
                        <pic:spPr>
                          <a:xfrm>
                            <a:off x="21521" y="8794"/>
                            <a:ext cx="1066657" cy="431768"/>
                          </a:xfrm>
                          <a:prstGeom prst="rect">
                            <a:avLst/>
                          </a:prstGeom>
                        </pic:spPr>
                      </pic:pic>
                      <pic:pic xmlns:pic="http://schemas.openxmlformats.org/drawingml/2006/picture">
                        <pic:nvPicPr>
                          <pic:cNvPr id="185" name="Image 185"/>
                          <pic:cNvPicPr/>
                        </pic:nvPicPr>
                        <pic:blipFill>
                          <a:blip r:embed="rId47" cstate="print"/>
                          <a:stretch>
                            <a:fillRect/>
                          </a:stretch>
                        </pic:blipFill>
                        <pic:spPr>
                          <a:xfrm>
                            <a:off x="8778" y="8807"/>
                            <a:ext cx="1030732" cy="419023"/>
                          </a:xfrm>
                          <a:prstGeom prst="rect">
                            <a:avLst/>
                          </a:prstGeom>
                        </pic:spPr>
                      </pic:pic>
                      <wps:wsp>
                        <wps:cNvPr id="186" name="Graphic 186"/>
                        <wps:cNvSpPr/>
                        <wps:spPr>
                          <a:xfrm>
                            <a:off x="8794" y="8794"/>
                            <a:ext cx="1031240" cy="419100"/>
                          </a:xfrm>
                          <a:custGeom>
                            <a:avLst/>
                            <a:gdLst/>
                            <a:ahLst/>
                            <a:cxnLst/>
                            <a:rect l="l" t="t" r="r" b="b"/>
                            <a:pathLst>
                              <a:path w="1031240" h="419100">
                                <a:moveTo>
                                  <a:pt x="12953" y="160972"/>
                                </a:moveTo>
                                <a:lnTo>
                                  <a:pt x="77635" y="48552"/>
                                </a:lnTo>
                                <a:lnTo>
                                  <a:pt x="113042" y="13007"/>
                                </a:lnTo>
                                <a:lnTo>
                                  <a:pt x="161404" y="0"/>
                                </a:lnTo>
                                <a:lnTo>
                                  <a:pt x="869302" y="0"/>
                                </a:lnTo>
                                <a:lnTo>
                                  <a:pt x="894539" y="3360"/>
                                </a:lnTo>
                                <a:lnTo>
                                  <a:pt x="937550" y="28289"/>
                                </a:lnTo>
                                <a:lnTo>
                                  <a:pt x="1017752" y="160972"/>
                                </a:lnTo>
                                <a:lnTo>
                                  <a:pt x="1030716" y="209516"/>
                                </a:lnTo>
                                <a:lnTo>
                                  <a:pt x="1027475" y="234437"/>
                                </a:lnTo>
                                <a:lnTo>
                                  <a:pt x="953071" y="370484"/>
                                </a:lnTo>
                                <a:lnTo>
                                  <a:pt x="917663" y="406023"/>
                                </a:lnTo>
                                <a:lnTo>
                                  <a:pt x="869302" y="419036"/>
                                </a:lnTo>
                                <a:lnTo>
                                  <a:pt x="161404" y="419036"/>
                                </a:lnTo>
                                <a:lnTo>
                                  <a:pt x="136170" y="415673"/>
                                </a:lnTo>
                                <a:lnTo>
                                  <a:pt x="93152" y="390741"/>
                                </a:lnTo>
                                <a:lnTo>
                                  <a:pt x="12953" y="258051"/>
                                </a:lnTo>
                                <a:lnTo>
                                  <a:pt x="0" y="209516"/>
                                </a:lnTo>
                                <a:lnTo>
                                  <a:pt x="3238" y="184593"/>
                                </a:lnTo>
                                <a:lnTo>
                                  <a:pt x="12953" y="160972"/>
                                </a:lnTo>
                                <a:close/>
                              </a:path>
                            </a:pathLst>
                          </a:custGeom>
                          <a:ln w="17589">
                            <a:solidFill>
                              <a:srgbClr val="981B22"/>
                            </a:solidFill>
                            <a:prstDash val="solid"/>
                          </a:ln>
                        </wps:spPr>
                        <wps:bodyPr wrap="square" lIns="0" tIns="0" rIns="0" bIns="0" rtlCol="0">
                          <a:prstTxWarp prst="textNoShape">
                            <a:avLst/>
                          </a:prstTxWarp>
                          <a:noAutofit/>
                        </wps:bodyPr>
                      </wps:wsp>
                      <wps:wsp>
                        <wps:cNvPr id="187" name="Textbox 187"/>
                        <wps:cNvSpPr txBox="1"/>
                        <wps:spPr>
                          <a:xfrm>
                            <a:off x="-107982" y="13686"/>
                            <a:ext cx="1088390" cy="440690"/>
                          </a:xfrm>
                          <a:prstGeom prst="rect">
                            <a:avLst/>
                          </a:prstGeom>
                        </wps:spPr>
                        <wps:txbx>
                          <w:txbxContent>
                            <w:p w14:paraId="101E78AC" w14:textId="77777777" w:rsidR="001013CF" w:rsidRPr="00E8774A" w:rsidRDefault="001013CF" w:rsidP="00C4063F">
                              <w:pPr>
                                <w:spacing w:before="147"/>
                                <w:ind w:left="406"/>
                                <w:jc w:val="center"/>
                                <w:rPr>
                                  <w:b/>
                                  <w:color w:val="231F20"/>
                                  <w:spacing w:val="-2"/>
                                </w:rPr>
                              </w:pPr>
                              <w:r w:rsidRPr="00E8774A">
                                <w:rPr>
                                  <w:b/>
                                  <w:color w:val="231F20"/>
                                  <w:spacing w:val="-2"/>
                                </w:rPr>
                                <w:t>KURUMS</w:t>
                              </w:r>
                              <w:r>
                                <w:rPr>
                                  <w:b/>
                                  <w:color w:val="231F20"/>
                                  <w:spacing w:val="-2"/>
                                </w:rPr>
                                <w:t xml:space="preserve">AL </w:t>
                              </w:r>
                              <w:r w:rsidRPr="00E8774A">
                                <w:rPr>
                                  <w:b/>
                                  <w:color w:val="231F20"/>
                                  <w:spacing w:val="-2"/>
                                </w:rPr>
                                <w:t>KAPASİTE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96B25A" id="Group 183" o:spid="_x0000_s1049" style="position:absolute;left:0;text-align:left;margin-left:587.65pt;margin-top:31.4pt;width:99.7pt;height:48.8pt;z-index:251595264;mso-width-relative:margin;mso-height-relative:margin" coordorigin="-1079,87" coordsize="11961,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4" o:spid="_x0000_s1050" type="#_x0000_t75" style="position:absolute;left:215;top:87;width:1066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">
                  <v:imagedata r:id="rId48" o:title=""/>
                </v:shape>
                <v:shape id="Image 185" o:spid="_x0000_s1051" type="#_x0000_t75" style="position:absolute;left:87;top:88;width:10308;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">
                  <v:imagedata r:id="rId49" o:title=""/>
                </v:shape>
                <v:shape id="Graphic 186" o:spid="_x0000_s1052" style="position:absolute;left:87;top:87;width:10313;height:4191;visibility:visible;mso-wrap-style:square;v-text-anchor:top" coordsize="103124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" path="m12953,160972l77635,48552,113042,13007,161404,,869302,r25237,3360l937550,28289r80202,132683l1030716,209516r-3241,24921l953071,370484r-35408,35539l869302,419036r-707898,l136170,415673,93152,390741,12953,258051,,209516,3238,184593r9715,-23621xe" filled="f" strokecolor="#981b22" strokeweight=".48858mm">
                  <v:path arrowok="t"/>
                </v:shape>
                <v:shape id="Textbox 187" o:spid="_x0000_s1053" type="#_x0000_t202" style="position:absolute;left:-1079;top:136;width:1088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01E78AC" w14:textId="77777777" w:rsidR="001013CF" w:rsidRPr="00E8774A" w:rsidRDefault="001013CF" w:rsidP="00C4063F">
                        <w:pPr>
                          <w:spacing w:before="147"/>
                          <w:ind w:left="406"/>
                          <w:jc w:val="center"/>
                          <w:rPr>
                            <w:b/>
                            <w:color w:val="231F20"/>
                            <w:spacing w:val="-2"/>
                          </w:rPr>
                        </w:pPr>
                        <w:r w:rsidRPr="00E8774A">
                          <w:rPr>
                            <w:b/>
                            <w:color w:val="231F20"/>
                            <w:spacing w:val="-2"/>
                          </w:rPr>
                          <w:t>KURUMS</w:t>
                        </w:r>
                        <w:r>
                          <w:rPr>
                            <w:b/>
                            <w:color w:val="231F20"/>
                            <w:spacing w:val="-2"/>
                          </w:rPr>
                          <w:t xml:space="preserve">AL </w:t>
                        </w:r>
                        <w:r w:rsidRPr="00E8774A">
                          <w:rPr>
                            <w:b/>
                            <w:color w:val="231F20"/>
                            <w:spacing w:val="-2"/>
                          </w:rPr>
                          <w:t>KAPASİTE</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592192" behindDoc="0" locked="0" layoutInCell="1" allowOverlap="1" wp14:anchorId="58C9ADAD" wp14:editId="4228D4B4">
                <wp:simplePos x="0" y="0"/>
                <wp:positionH relativeFrom="column">
                  <wp:posOffset>5026025</wp:posOffset>
                </wp:positionH>
                <wp:positionV relativeFrom="paragraph">
                  <wp:posOffset>396240</wp:posOffset>
                </wp:positionV>
                <wp:extent cx="1151890" cy="617220"/>
                <wp:effectExtent l="0" t="0" r="0" b="0"/>
                <wp:wrapSquare wrapText="bothSides"/>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890" cy="617220"/>
                          <a:chOff x="0" y="8794"/>
                          <a:chExt cx="1088390" cy="444280"/>
                        </a:xfrm>
                      </wpg:grpSpPr>
                      <pic:pic xmlns:pic="http://schemas.openxmlformats.org/drawingml/2006/picture">
                        <pic:nvPicPr>
                          <pic:cNvPr id="174" name="Image 174"/>
                          <pic:cNvPicPr/>
                        </pic:nvPicPr>
                        <pic:blipFill>
                          <a:blip r:embed="rId50" cstate="print"/>
                          <a:stretch>
                            <a:fillRect/>
                          </a:stretch>
                        </pic:blipFill>
                        <pic:spPr>
                          <a:xfrm>
                            <a:off x="21522" y="8794"/>
                            <a:ext cx="1066657" cy="431768"/>
                          </a:xfrm>
                          <a:prstGeom prst="rect">
                            <a:avLst/>
                          </a:prstGeom>
                        </pic:spPr>
                      </pic:pic>
                      <pic:pic xmlns:pic="http://schemas.openxmlformats.org/drawingml/2006/picture">
                        <pic:nvPicPr>
                          <pic:cNvPr id="175" name="Image 175"/>
                          <pic:cNvPicPr/>
                        </pic:nvPicPr>
                        <pic:blipFill>
                          <a:blip r:embed="rId51" cstate="print"/>
                          <a:stretch>
                            <a:fillRect/>
                          </a:stretch>
                        </pic:blipFill>
                        <pic:spPr>
                          <a:xfrm>
                            <a:off x="8799" y="8807"/>
                            <a:ext cx="1030716" cy="419023"/>
                          </a:xfrm>
                          <a:prstGeom prst="rect">
                            <a:avLst/>
                          </a:prstGeom>
                        </pic:spPr>
                      </pic:pic>
                      <wps:wsp>
                        <wps:cNvPr id="176" name="Graphic 176"/>
                        <wps:cNvSpPr/>
                        <wps:spPr>
                          <a:xfrm>
                            <a:off x="8794" y="8794"/>
                            <a:ext cx="1031240" cy="419100"/>
                          </a:xfrm>
                          <a:custGeom>
                            <a:avLst/>
                            <a:gdLst/>
                            <a:ahLst/>
                            <a:cxnLst/>
                            <a:rect l="l" t="t" r="r" b="b"/>
                            <a:pathLst>
                              <a:path w="1031240" h="419100">
                                <a:moveTo>
                                  <a:pt x="12953" y="160972"/>
                                </a:moveTo>
                                <a:lnTo>
                                  <a:pt x="77635" y="48552"/>
                                </a:lnTo>
                                <a:lnTo>
                                  <a:pt x="113042" y="13007"/>
                                </a:lnTo>
                                <a:lnTo>
                                  <a:pt x="161404" y="0"/>
                                </a:lnTo>
                                <a:lnTo>
                                  <a:pt x="869302" y="0"/>
                                </a:lnTo>
                                <a:lnTo>
                                  <a:pt x="894539" y="3360"/>
                                </a:lnTo>
                                <a:lnTo>
                                  <a:pt x="937550" y="28289"/>
                                </a:lnTo>
                                <a:lnTo>
                                  <a:pt x="1017752" y="160972"/>
                                </a:lnTo>
                                <a:lnTo>
                                  <a:pt x="1030716" y="209516"/>
                                </a:lnTo>
                                <a:lnTo>
                                  <a:pt x="1027475" y="234437"/>
                                </a:lnTo>
                                <a:lnTo>
                                  <a:pt x="953071" y="370484"/>
                                </a:lnTo>
                                <a:lnTo>
                                  <a:pt x="917663" y="406023"/>
                                </a:lnTo>
                                <a:lnTo>
                                  <a:pt x="869302" y="419036"/>
                                </a:lnTo>
                                <a:lnTo>
                                  <a:pt x="161404" y="419036"/>
                                </a:lnTo>
                                <a:lnTo>
                                  <a:pt x="136170" y="415673"/>
                                </a:lnTo>
                                <a:lnTo>
                                  <a:pt x="93152" y="390741"/>
                                </a:lnTo>
                                <a:lnTo>
                                  <a:pt x="12953" y="258051"/>
                                </a:lnTo>
                                <a:lnTo>
                                  <a:pt x="0" y="209516"/>
                                </a:lnTo>
                                <a:lnTo>
                                  <a:pt x="3238" y="184593"/>
                                </a:lnTo>
                                <a:lnTo>
                                  <a:pt x="12953" y="160972"/>
                                </a:lnTo>
                                <a:close/>
                              </a:path>
                            </a:pathLst>
                          </a:custGeom>
                          <a:ln w="17589">
                            <a:solidFill>
                              <a:srgbClr val="878EC6"/>
                            </a:solidFill>
                            <a:prstDash val="solid"/>
                          </a:ln>
                        </wps:spPr>
                        <wps:bodyPr wrap="square" lIns="0" tIns="0" rIns="0" bIns="0" rtlCol="0">
                          <a:prstTxWarp prst="textNoShape">
                            <a:avLst/>
                          </a:prstTxWarp>
                          <a:noAutofit/>
                        </wps:bodyPr>
                      </wps:wsp>
                      <wps:wsp>
                        <wps:cNvPr id="177" name="Textbox 177"/>
                        <wps:cNvSpPr txBox="1"/>
                        <wps:spPr>
                          <a:xfrm>
                            <a:off x="0" y="12384"/>
                            <a:ext cx="1088390" cy="440690"/>
                          </a:xfrm>
                          <a:prstGeom prst="rect">
                            <a:avLst/>
                          </a:prstGeom>
                        </wps:spPr>
                        <wps:txbx>
                          <w:txbxContent>
                            <w:p w14:paraId="5C555FA9" w14:textId="77777777" w:rsidR="001013CF" w:rsidRPr="00E8774A" w:rsidRDefault="001013CF" w:rsidP="00C4063F">
                              <w:pPr>
                                <w:spacing w:before="147"/>
                                <w:ind w:right="90"/>
                                <w:jc w:val="center"/>
                                <w:rPr>
                                  <w:b/>
                                </w:rPr>
                              </w:pPr>
                              <w:r w:rsidRPr="00E8774A">
                                <w:rPr>
                                  <w:b/>
                                  <w:color w:val="231F20"/>
                                  <w:spacing w:val="-2"/>
                                </w:rPr>
                                <w:t>ÖĞRENME</w:t>
                              </w:r>
                              <w:r>
                                <w:rPr>
                                  <w:b/>
                                  <w:color w:val="231F20"/>
                                  <w:spacing w:val="-2"/>
                                </w:rPr>
                                <w:t xml:space="preserve"> </w:t>
                              </w:r>
                              <w:r w:rsidRPr="00E8774A">
                                <w:rPr>
                                  <w:b/>
                                  <w:color w:val="231F20"/>
                                  <w:spacing w:val="-2"/>
                                </w:rPr>
                                <w:t>KAZANIMLARI</w:t>
                              </w:r>
                            </w:p>
                          </w:txbxContent>
                        </wps:txbx>
                        <wps:bodyPr wrap="square" lIns="0" tIns="0" rIns="0" bIns="0" rtlCol="0">
                          <a:noAutofit/>
                        </wps:bodyPr>
                      </wps:wsp>
                    </wpg:wgp>
                  </a:graphicData>
                </a:graphic>
                <wp14:sizeRelV relativeFrom="margin">
                  <wp14:pctHeight>0</wp14:pctHeight>
                </wp14:sizeRelV>
              </wp:anchor>
            </w:drawing>
          </mc:Choice>
          <mc:Fallback>
            <w:pict>
              <v:group w14:anchorId="58C9ADAD" id="Group 173" o:spid="_x0000_s1054" style="position:absolute;left:0;text-align:left;margin-left:395.75pt;margin-top:31.2pt;width:90.7pt;height:48.6pt;z-index:251592192;mso-height-relative:margin" coordorigin=",87" coordsize="10883,4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">
                <v:shape id="Image 174" o:spid="_x0000_s1055" type="#_x0000_t75" style="position:absolute;left:215;top:87;width:1066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">
                  <v:imagedata r:id="rId52" o:title=""/>
                </v:shape>
                <v:shape id="Image 175" o:spid="_x0000_s1056" type="#_x0000_t75" style="position:absolute;left:87;top:88;width:10308;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">
                  <v:imagedata r:id="rId53" o:title=""/>
                </v:shape>
                <v:shape id="Graphic 176" o:spid="_x0000_s1057" style="position:absolute;left:87;top:87;width:10313;height:4191;visibility:visible;mso-wrap-style:square;v-text-anchor:top" coordsize="103124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" path="m12953,160972l77635,48552,113042,13007,161404,,869302,r25237,3360l937550,28289r80202,132683l1030716,209516r-3241,24921l953071,370484r-35408,35539l869302,419036r-707898,l136170,415673,93152,390741,12953,258051,,209516,3238,184593r9715,-23621xe" filled="f" strokecolor="#878ec6" strokeweight=".48858mm">
                  <v:path arrowok="t"/>
                </v:shape>
                <v:shape id="Textbox 177" o:spid="_x0000_s1058" type="#_x0000_t202" style="position:absolute;top:123;width:1088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5C555FA9" w14:textId="77777777" w:rsidR="001013CF" w:rsidRPr="00E8774A" w:rsidRDefault="001013CF" w:rsidP="00C4063F">
                        <w:pPr>
                          <w:spacing w:before="147"/>
                          <w:ind w:right="90"/>
                          <w:jc w:val="center"/>
                          <w:rPr>
                            <w:b/>
                          </w:rPr>
                        </w:pPr>
                        <w:r w:rsidRPr="00E8774A">
                          <w:rPr>
                            <w:b/>
                            <w:color w:val="231F20"/>
                            <w:spacing w:val="-2"/>
                          </w:rPr>
                          <w:t>ÖĞRENME</w:t>
                        </w:r>
                        <w:r>
                          <w:rPr>
                            <w:b/>
                            <w:color w:val="231F20"/>
                            <w:spacing w:val="-2"/>
                          </w:rPr>
                          <w:t xml:space="preserve"> </w:t>
                        </w:r>
                        <w:r w:rsidRPr="00E8774A">
                          <w:rPr>
                            <w:b/>
                            <w:color w:val="231F20"/>
                            <w:spacing w:val="-2"/>
                          </w:rPr>
                          <w:t>KAZANIMLARI</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591168" behindDoc="0" locked="0" layoutInCell="1" allowOverlap="1" wp14:anchorId="69650114" wp14:editId="709FEBE0">
                <wp:simplePos x="0" y="0"/>
                <wp:positionH relativeFrom="column">
                  <wp:posOffset>3767097</wp:posOffset>
                </wp:positionH>
                <wp:positionV relativeFrom="paragraph">
                  <wp:posOffset>396623</wp:posOffset>
                </wp:positionV>
                <wp:extent cx="1177544" cy="625475"/>
                <wp:effectExtent l="0" t="0" r="3810" b="3175"/>
                <wp:wrapSquare wrapText="bothSides"/>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7544" cy="625475"/>
                          <a:chOff x="-24450" y="8794"/>
                          <a:chExt cx="1112631" cy="450483"/>
                        </a:xfrm>
                      </wpg:grpSpPr>
                      <pic:pic xmlns:pic="http://schemas.openxmlformats.org/drawingml/2006/picture">
                        <pic:nvPicPr>
                          <pic:cNvPr id="169" name="Image 169"/>
                          <pic:cNvPicPr/>
                        </pic:nvPicPr>
                        <pic:blipFill>
                          <a:blip r:embed="rId54" cstate="print"/>
                          <a:stretch>
                            <a:fillRect/>
                          </a:stretch>
                        </pic:blipFill>
                        <pic:spPr>
                          <a:xfrm>
                            <a:off x="21523" y="8794"/>
                            <a:ext cx="1066658" cy="431768"/>
                          </a:xfrm>
                          <a:prstGeom prst="rect">
                            <a:avLst/>
                          </a:prstGeom>
                        </pic:spPr>
                      </pic:pic>
                      <pic:pic xmlns:pic="http://schemas.openxmlformats.org/drawingml/2006/picture">
                        <pic:nvPicPr>
                          <pic:cNvPr id="170" name="Image 170"/>
                          <pic:cNvPicPr/>
                        </pic:nvPicPr>
                        <pic:blipFill>
                          <a:blip r:embed="rId55" cstate="print"/>
                          <a:stretch>
                            <a:fillRect/>
                          </a:stretch>
                        </pic:blipFill>
                        <pic:spPr>
                          <a:xfrm>
                            <a:off x="8793" y="8807"/>
                            <a:ext cx="1030719" cy="419023"/>
                          </a:xfrm>
                          <a:prstGeom prst="rect">
                            <a:avLst/>
                          </a:prstGeom>
                        </pic:spPr>
                      </pic:pic>
                      <wps:wsp>
                        <wps:cNvPr id="171" name="Graphic 171"/>
                        <wps:cNvSpPr/>
                        <wps:spPr>
                          <a:xfrm>
                            <a:off x="8794" y="8794"/>
                            <a:ext cx="1031240" cy="419100"/>
                          </a:xfrm>
                          <a:custGeom>
                            <a:avLst/>
                            <a:gdLst/>
                            <a:ahLst/>
                            <a:cxnLst/>
                            <a:rect l="l" t="t" r="r" b="b"/>
                            <a:pathLst>
                              <a:path w="1031240" h="419100">
                                <a:moveTo>
                                  <a:pt x="12953" y="160972"/>
                                </a:moveTo>
                                <a:lnTo>
                                  <a:pt x="77635" y="48552"/>
                                </a:lnTo>
                                <a:lnTo>
                                  <a:pt x="113042" y="13007"/>
                                </a:lnTo>
                                <a:lnTo>
                                  <a:pt x="161404" y="0"/>
                                </a:lnTo>
                                <a:lnTo>
                                  <a:pt x="869302" y="0"/>
                                </a:lnTo>
                                <a:lnTo>
                                  <a:pt x="894539" y="3360"/>
                                </a:lnTo>
                                <a:lnTo>
                                  <a:pt x="937550" y="28289"/>
                                </a:lnTo>
                                <a:lnTo>
                                  <a:pt x="1017752" y="160972"/>
                                </a:lnTo>
                                <a:lnTo>
                                  <a:pt x="1030716" y="209516"/>
                                </a:lnTo>
                                <a:lnTo>
                                  <a:pt x="1027475" y="234437"/>
                                </a:lnTo>
                                <a:lnTo>
                                  <a:pt x="953071" y="370484"/>
                                </a:lnTo>
                                <a:lnTo>
                                  <a:pt x="917663" y="406023"/>
                                </a:lnTo>
                                <a:lnTo>
                                  <a:pt x="869302" y="419036"/>
                                </a:lnTo>
                                <a:lnTo>
                                  <a:pt x="161404" y="419036"/>
                                </a:lnTo>
                                <a:lnTo>
                                  <a:pt x="136170" y="415673"/>
                                </a:lnTo>
                                <a:lnTo>
                                  <a:pt x="93152" y="390741"/>
                                </a:lnTo>
                                <a:lnTo>
                                  <a:pt x="12953" y="258051"/>
                                </a:lnTo>
                                <a:lnTo>
                                  <a:pt x="0" y="209516"/>
                                </a:lnTo>
                                <a:lnTo>
                                  <a:pt x="3238" y="184593"/>
                                </a:lnTo>
                                <a:lnTo>
                                  <a:pt x="12953" y="160972"/>
                                </a:lnTo>
                                <a:close/>
                              </a:path>
                            </a:pathLst>
                          </a:custGeom>
                          <a:ln w="17589">
                            <a:solidFill>
                              <a:srgbClr val="41BB97"/>
                            </a:solidFill>
                            <a:prstDash val="solid"/>
                          </a:ln>
                        </wps:spPr>
                        <wps:bodyPr wrap="square" lIns="0" tIns="0" rIns="0" bIns="0" rtlCol="0">
                          <a:prstTxWarp prst="textNoShape">
                            <a:avLst/>
                          </a:prstTxWarp>
                          <a:noAutofit/>
                        </wps:bodyPr>
                      </wps:wsp>
                      <wps:wsp>
                        <wps:cNvPr id="172" name="Textbox 172"/>
                        <wps:cNvSpPr txBox="1"/>
                        <wps:spPr>
                          <a:xfrm>
                            <a:off x="-24450" y="18587"/>
                            <a:ext cx="1088390" cy="440690"/>
                          </a:xfrm>
                          <a:prstGeom prst="rect">
                            <a:avLst/>
                          </a:prstGeom>
                        </wps:spPr>
                        <wps:txbx>
                          <w:txbxContent>
                            <w:p w14:paraId="09CCBF79" w14:textId="77777777" w:rsidR="001013CF" w:rsidRPr="00E8774A" w:rsidRDefault="001013CF" w:rsidP="00C4063F">
                              <w:pPr>
                                <w:spacing w:before="147" w:line="280" w:lineRule="auto"/>
                                <w:ind w:left="405" w:hanging="194"/>
                                <w:rPr>
                                  <w:b/>
                                </w:rPr>
                              </w:pPr>
                              <w:r w:rsidRPr="00E8774A">
                                <w:rPr>
                                  <w:b/>
                                  <w:color w:val="231F20"/>
                                  <w:spacing w:val="-4"/>
                                </w:rPr>
                                <w:t>ÖZEL</w:t>
                              </w:r>
                              <w:r w:rsidRPr="00E8774A">
                                <w:rPr>
                                  <w:b/>
                                  <w:color w:val="231F20"/>
                                  <w:spacing w:val="-13"/>
                                </w:rPr>
                                <w:t xml:space="preserve"> </w:t>
                              </w:r>
                              <w:r w:rsidRPr="00E8774A">
                                <w:rPr>
                                  <w:b/>
                                  <w:color w:val="231F20"/>
                                  <w:spacing w:val="-4"/>
                                </w:rPr>
                                <w:t>EĞİTİM</w:t>
                              </w:r>
                              <w:r w:rsidRPr="00E8774A">
                                <w:rPr>
                                  <w:b/>
                                  <w:color w:val="231F20"/>
                                  <w:spacing w:val="-11"/>
                                </w:rPr>
                                <w:t xml:space="preserve"> </w:t>
                              </w:r>
                              <w:r w:rsidRPr="00E8774A">
                                <w:rPr>
                                  <w:b/>
                                  <w:color w:val="231F20"/>
                                  <w:spacing w:val="-4"/>
                                </w:rPr>
                                <w:t>VE</w:t>
                              </w:r>
                              <w:r w:rsidRPr="00E8774A">
                                <w:rPr>
                                  <w:b/>
                                  <w:color w:val="231F20"/>
                                  <w:spacing w:val="40"/>
                                </w:rPr>
                                <w:t xml:space="preserve"> </w:t>
                              </w:r>
                              <w:r w:rsidRPr="00E8774A">
                                <w:rPr>
                                  <w:b/>
                                  <w:color w:val="231F20"/>
                                  <w:spacing w:val="-2"/>
                                </w:rPr>
                                <w:t>REHBERLİK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650114" id="Group 168" o:spid="_x0000_s1059" style="position:absolute;left:0;text-align:left;margin-left:296.6pt;margin-top:31.25pt;width:92.7pt;height:49.25pt;z-index:251591168;mso-width-relative:margin;mso-height-relative:margin" coordorigin="-244,87" coordsize="11126,4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">
                <v:shape id="Image 169" o:spid="_x0000_s1060" type="#_x0000_t75" style="position:absolute;left:215;top:87;width:1066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">
                  <v:imagedata r:id="rId56" o:title=""/>
                </v:shape>
                <v:shape id="Image 170" o:spid="_x0000_s1061" type="#_x0000_t75" style="position:absolute;left:87;top:88;width:10308;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">
                  <v:imagedata r:id="rId57" o:title=""/>
                </v:shape>
                <v:shape id="Graphic 171" o:spid="_x0000_s1062" style="position:absolute;left:87;top:87;width:10313;height:4191;visibility:visible;mso-wrap-style:square;v-text-anchor:top" coordsize="103124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" path="m12953,160972l77635,48552,113042,13007,161404,,869302,r25237,3360l937550,28289r80202,132683l1030716,209516r-3241,24921l953071,370484r-35408,35539l869302,419036r-707898,l136170,415673,93152,390741,12953,258051,,209516,3238,184593r9715,-23621xe" filled="f" strokecolor="#41bb97" strokeweight=".48858mm">
                  <v:path arrowok="t"/>
                </v:shape>
                <v:shape id="Textbox 172" o:spid="_x0000_s1063" type="#_x0000_t202" style="position:absolute;left:-244;top:185;width:1088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9CCBF79" w14:textId="77777777" w:rsidR="001013CF" w:rsidRPr="00E8774A" w:rsidRDefault="001013CF" w:rsidP="00C4063F">
                        <w:pPr>
                          <w:spacing w:before="147" w:line="280" w:lineRule="auto"/>
                          <w:ind w:left="405" w:hanging="194"/>
                          <w:rPr>
                            <w:b/>
                          </w:rPr>
                        </w:pPr>
                        <w:r w:rsidRPr="00E8774A">
                          <w:rPr>
                            <w:b/>
                            <w:color w:val="231F20"/>
                            <w:spacing w:val="-4"/>
                          </w:rPr>
                          <w:t>ÖZEL</w:t>
                        </w:r>
                        <w:r w:rsidRPr="00E8774A">
                          <w:rPr>
                            <w:b/>
                            <w:color w:val="231F20"/>
                            <w:spacing w:val="-13"/>
                          </w:rPr>
                          <w:t xml:space="preserve"> </w:t>
                        </w:r>
                        <w:r w:rsidRPr="00E8774A">
                          <w:rPr>
                            <w:b/>
                            <w:color w:val="231F20"/>
                            <w:spacing w:val="-4"/>
                          </w:rPr>
                          <w:t>EĞİTİM</w:t>
                        </w:r>
                        <w:r w:rsidRPr="00E8774A">
                          <w:rPr>
                            <w:b/>
                            <w:color w:val="231F20"/>
                            <w:spacing w:val="-11"/>
                          </w:rPr>
                          <w:t xml:space="preserve"> </w:t>
                        </w:r>
                        <w:r w:rsidRPr="00E8774A">
                          <w:rPr>
                            <w:b/>
                            <w:color w:val="231F20"/>
                            <w:spacing w:val="-4"/>
                          </w:rPr>
                          <w:t>VE</w:t>
                        </w:r>
                        <w:r w:rsidRPr="00E8774A">
                          <w:rPr>
                            <w:b/>
                            <w:color w:val="231F20"/>
                            <w:spacing w:val="40"/>
                          </w:rPr>
                          <w:t xml:space="preserve"> </w:t>
                        </w:r>
                        <w:r w:rsidRPr="00E8774A">
                          <w:rPr>
                            <w:b/>
                            <w:color w:val="231F20"/>
                            <w:spacing w:val="-2"/>
                          </w:rPr>
                          <w:t>REHBERLİK</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590144" behindDoc="0" locked="0" layoutInCell="1" allowOverlap="1" wp14:anchorId="5F7D28A7" wp14:editId="5506600E">
                <wp:simplePos x="0" y="0"/>
                <wp:positionH relativeFrom="column">
                  <wp:posOffset>2541905</wp:posOffset>
                </wp:positionH>
                <wp:positionV relativeFrom="paragraph">
                  <wp:posOffset>396240</wp:posOffset>
                </wp:positionV>
                <wp:extent cx="1176655" cy="694690"/>
                <wp:effectExtent l="0" t="0" r="4445" b="0"/>
                <wp:wrapSquare wrapText="bothSides"/>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6655" cy="694690"/>
                          <a:chOff x="-16298" y="8794"/>
                          <a:chExt cx="1112391" cy="499255"/>
                        </a:xfrm>
                      </wpg:grpSpPr>
                      <pic:pic xmlns:pic="http://schemas.openxmlformats.org/drawingml/2006/picture">
                        <pic:nvPicPr>
                          <pic:cNvPr id="164" name="Image 164"/>
                          <pic:cNvPicPr/>
                        </pic:nvPicPr>
                        <pic:blipFill>
                          <a:blip r:embed="rId58" cstate="print"/>
                          <a:stretch>
                            <a:fillRect/>
                          </a:stretch>
                        </pic:blipFill>
                        <pic:spPr>
                          <a:xfrm>
                            <a:off x="21521" y="8794"/>
                            <a:ext cx="1066659" cy="431768"/>
                          </a:xfrm>
                          <a:prstGeom prst="rect">
                            <a:avLst/>
                          </a:prstGeom>
                        </pic:spPr>
                      </pic:pic>
                      <pic:pic xmlns:pic="http://schemas.openxmlformats.org/drawingml/2006/picture">
                        <pic:nvPicPr>
                          <pic:cNvPr id="165" name="Image 165"/>
                          <pic:cNvPicPr/>
                        </pic:nvPicPr>
                        <pic:blipFill>
                          <a:blip r:embed="rId59" cstate="print"/>
                          <a:stretch>
                            <a:fillRect/>
                          </a:stretch>
                        </pic:blipFill>
                        <pic:spPr>
                          <a:xfrm>
                            <a:off x="8794" y="8807"/>
                            <a:ext cx="1030712" cy="419023"/>
                          </a:xfrm>
                          <a:prstGeom prst="rect">
                            <a:avLst/>
                          </a:prstGeom>
                        </pic:spPr>
                      </pic:pic>
                      <wps:wsp>
                        <wps:cNvPr id="166" name="Graphic 166"/>
                        <wps:cNvSpPr/>
                        <wps:spPr>
                          <a:xfrm>
                            <a:off x="8794" y="8794"/>
                            <a:ext cx="1031240" cy="419100"/>
                          </a:xfrm>
                          <a:custGeom>
                            <a:avLst/>
                            <a:gdLst/>
                            <a:ahLst/>
                            <a:cxnLst/>
                            <a:rect l="l" t="t" r="r" b="b"/>
                            <a:pathLst>
                              <a:path w="1031240" h="419100">
                                <a:moveTo>
                                  <a:pt x="12954" y="160972"/>
                                </a:moveTo>
                                <a:lnTo>
                                  <a:pt x="77635" y="48552"/>
                                </a:lnTo>
                                <a:lnTo>
                                  <a:pt x="113042" y="13007"/>
                                </a:lnTo>
                                <a:lnTo>
                                  <a:pt x="161404" y="0"/>
                                </a:lnTo>
                                <a:lnTo>
                                  <a:pt x="869302" y="0"/>
                                </a:lnTo>
                                <a:lnTo>
                                  <a:pt x="894539" y="3360"/>
                                </a:lnTo>
                                <a:lnTo>
                                  <a:pt x="937550" y="28289"/>
                                </a:lnTo>
                                <a:lnTo>
                                  <a:pt x="1017752" y="160972"/>
                                </a:lnTo>
                                <a:lnTo>
                                  <a:pt x="1030716" y="209516"/>
                                </a:lnTo>
                                <a:lnTo>
                                  <a:pt x="1027475" y="234437"/>
                                </a:lnTo>
                                <a:lnTo>
                                  <a:pt x="953071" y="370484"/>
                                </a:lnTo>
                                <a:lnTo>
                                  <a:pt x="917663" y="406023"/>
                                </a:lnTo>
                                <a:lnTo>
                                  <a:pt x="869302" y="419036"/>
                                </a:lnTo>
                                <a:lnTo>
                                  <a:pt x="161404" y="419036"/>
                                </a:lnTo>
                                <a:lnTo>
                                  <a:pt x="136170" y="415673"/>
                                </a:lnTo>
                                <a:lnTo>
                                  <a:pt x="93152" y="390741"/>
                                </a:lnTo>
                                <a:lnTo>
                                  <a:pt x="12954" y="258051"/>
                                </a:lnTo>
                                <a:lnTo>
                                  <a:pt x="0" y="209516"/>
                                </a:lnTo>
                                <a:lnTo>
                                  <a:pt x="3238" y="184593"/>
                                </a:lnTo>
                                <a:lnTo>
                                  <a:pt x="12954" y="160972"/>
                                </a:lnTo>
                                <a:close/>
                              </a:path>
                            </a:pathLst>
                          </a:custGeom>
                          <a:ln w="17589">
                            <a:solidFill>
                              <a:srgbClr val="000000"/>
                            </a:solidFill>
                            <a:prstDash val="solid"/>
                          </a:ln>
                        </wps:spPr>
                        <wps:bodyPr wrap="square" lIns="0" tIns="0" rIns="0" bIns="0" rtlCol="0">
                          <a:prstTxWarp prst="textNoShape">
                            <a:avLst/>
                          </a:prstTxWarp>
                          <a:noAutofit/>
                        </wps:bodyPr>
                      </wps:wsp>
                      <wps:wsp>
                        <wps:cNvPr id="167" name="Textbox 167"/>
                        <wps:cNvSpPr txBox="1"/>
                        <wps:spPr>
                          <a:xfrm>
                            <a:off x="-16298" y="18595"/>
                            <a:ext cx="1112391" cy="489454"/>
                          </a:xfrm>
                          <a:prstGeom prst="rect">
                            <a:avLst/>
                          </a:prstGeom>
                        </wps:spPr>
                        <wps:txbx>
                          <w:txbxContent>
                            <w:p w14:paraId="64A28CC5" w14:textId="348DBB37" w:rsidR="001013CF" w:rsidRPr="003F442A" w:rsidRDefault="001013CF" w:rsidP="00C4063F">
                              <w:pPr>
                                <w:spacing w:before="160" w:line="280" w:lineRule="auto"/>
                                <w:ind w:left="435" w:right="381" w:hanging="102"/>
                                <w:jc w:val="center"/>
                                <w:rPr>
                                  <w:b/>
                                  <w:sz w:val="22"/>
                                  <w:szCs w:val="20"/>
                                </w:rPr>
                              </w:pPr>
                              <w:r w:rsidRPr="003F442A">
                                <w:rPr>
                                  <w:b/>
                                  <w:color w:val="231F20"/>
                                  <w:spacing w:val="-10"/>
                                  <w:sz w:val="22"/>
                                  <w:szCs w:val="20"/>
                                </w:rPr>
                                <w:t xml:space="preserve">HAYAT </w:t>
                              </w:r>
                              <w:r w:rsidRPr="003F442A">
                                <w:rPr>
                                  <w:b/>
                                  <w:color w:val="231F20"/>
                                  <w:spacing w:val="-11"/>
                                  <w:sz w:val="22"/>
                                  <w:szCs w:val="20"/>
                                </w:rPr>
                                <w:t>B</w:t>
                              </w:r>
                              <w:r w:rsidRPr="003F442A">
                                <w:rPr>
                                  <w:b/>
                                  <w:color w:val="231F20"/>
                                  <w:spacing w:val="-10"/>
                                  <w:sz w:val="22"/>
                                  <w:szCs w:val="20"/>
                                </w:rPr>
                                <w:t>OYU</w:t>
                              </w:r>
                              <w:r w:rsidRPr="003F442A">
                                <w:rPr>
                                  <w:b/>
                                  <w:color w:val="231F20"/>
                                  <w:spacing w:val="40"/>
                                  <w:sz w:val="22"/>
                                  <w:szCs w:val="20"/>
                                </w:rPr>
                                <w:t xml:space="preserve"> </w:t>
                              </w:r>
                              <w:r w:rsidRPr="003F442A">
                                <w:rPr>
                                  <w:b/>
                                  <w:color w:val="231F20"/>
                                  <w:spacing w:val="-2"/>
                                  <w:sz w:val="22"/>
                                  <w:szCs w:val="20"/>
                                </w:rPr>
                                <w:t>ÖĞRENİME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7D28A7" id="Group 163" o:spid="_x0000_s1064" style="position:absolute;left:0;text-align:left;margin-left:200.15pt;margin-top:31.2pt;width:92.65pt;height:54.7pt;z-index:251590144;mso-width-relative:margin;mso-height-relative:margin" coordorigin="-162,87" coordsize="11123,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">
                <v:shape id="Image 164" o:spid="_x0000_s1065" type="#_x0000_t75" style="position:absolute;left:215;top:87;width:1066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">
                  <v:imagedata r:id="rId60" o:title=""/>
                </v:shape>
                <v:shape id="Image 165" o:spid="_x0000_s1066" type="#_x0000_t75" style="position:absolute;left:87;top:88;width:10308;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">
                  <v:imagedata r:id="rId61" o:title=""/>
                </v:shape>
                <v:shape id="Graphic 166" o:spid="_x0000_s1067" style="position:absolute;left:87;top:87;width:10313;height:4191;visibility:visible;mso-wrap-style:square;v-text-anchor:top" coordsize="103124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" path="m12954,160972l77635,48552,113042,13007,161404,,869302,r25237,3360l937550,28289r80202,132683l1030716,209516r-3241,24921l953071,370484r-35408,35539l869302,419036r-707898,l136170,415673,93152,390741,12954,258051,,209516,3238,184593r9716,-23621xe" filled="f" strokeweight=".48858mm">
                  <v:path arrowok="t"/>
                </v:shape>
                <v:shape id="Textbox 167" o:spid="_x0000_s1068" type="#_x0000_t202" style="position:absolute;left:-162;top:185;width:11122;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4A28CC5" w14:textId="348DBB37" w:rsidR="001013CF" w:rsidRPr="003F442A" w:rsidRDefault="001013CF" w:rsidP="00C4063F">
                        <w:pPr>
                          <w:spacing w:before="160" w:line="280" w:lineRule="auto"/>
                          <w:ind w:left="435" w:right="381" w:hanging="102"/>
                          <w:jc w:val="center"/>
                          <w:rPr>
                            <w:b/>
                            <w:sz w:val="22"/>
                            <w:szCs w:val="20"/>
                          </w:rPr>
                        </w:pPr>
                        <w:r w:rsidRPr="003F442A">
                          <w:rPr>
                            <w:b/>
                            <w:color w:val="231F20"/>
                            <w:spacing w:val="-10"/>
                            <w:sz w:val="22"/>
                            <w:szCs w:val="20"/>
                          </w:rPr>
                          <w:t xml:space="preserve">HAYAT </w:t>
                        </w:r>
                        <w:r w:rsidRPr="003F442A">
                          <w:rPr>
                            <w:b/>
                            <w:color w:val="231F20"/>
                            <w:spacing w:val="-11"/>
                            <w:sz w:val="22"/>
                            <w:szCs w:val="20"/>
                          </w:rPr>
                          <w:t>B</w:t>
                        </w:r>
                        <w:r w:rsidRPr="003F442A">
                          <w:rPr>
                            <w:b/>
                            <w:color w:val="231F20"/>
                            <w:spacing w:val="-10"/>
                            <w:sz w:val="22"/>
                            <w:szCs w:val="20"/>
                          </w:rPr>
                          <w:t>OYU</w:t>
                        </w:r>
                        <w:r w:rsidRPr="003F442A">
                          <w:rPr>
                            <w:b/>
                            <w:color w:val="231F20"/>
                            <w:spacing w:val="40"/>
                            <w:sz w:val="22"/>
                            <w:szCs w:val="20"/>
                          </w:rPr>
                          <w:t xml:space="preserve"> </w:t>
                        </w:r>
                        <w:r w:rsidRPr="003F442A">
                          <w:rPr>
                            <w:b/>
                            <w:color w:val="231F20"/>
                            <w:spacing w:val="-2"/>
                            <w:sz w:val="22"/>
                            <w:szCs w:val="20"/>
                          </w:rPr>
                          <w:t>ÖĞRENİME</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589120" behindDoc="0" locked="0" layoutInCell="1" allowOverlap="1" wp14:anchorId="535E81D0" wp14:editId="666BEA3F">
                <wp:simplePos x="0" y="0"/>
                <wp:positionH relativeFrom="column">
                  <wp:posOffset>1274062</wp:posOffset>
                </wp:positionH>
                <wp:positionV relativeFrom="paragraph">
                  <wp:posOffset>293106</wp:posOffset>
                </wp:positionV>
                <wp:extent cx="1191107" cy="706120"/>
                <wp:effectExtent l="0" t="0" r="9525" b="0"/>
                <wp:wrapSquare wrapText="bothSides"/>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1107" cy="706120"/>
                          <a:chOff x="-40999" y="-68271"/>
                          <a:chExt cx="1129178" cy="508833"/>
                        </a:xfrm>
                      </wpg:grpSpPr>
                      <pic:pic xmlns:pic="http://schemas.openxmlformats.org/drawingml/2006/picture">
                        <pic:nvPicPr>
                          <pic:cNvPr id="159" name="Image 159"/>
                          <pic:cNvPicPr/>
                        </pic:nvPicPr>
                        <pic:blipFill>
                          <a:blip r:embed="rId62" cstate="print"/>
                          <a:stretch>
                            <a:fillRect/>
                          </a:stretch>
                        </pic:blipFill>
                        <pic:spPr>
                          <a:xfrm>
                            <a:off x="21522" y="8794"/>
                            <a:ext cx="1066657" cy="431768"/>
                          </a:xfrm>
                          <a:prstGeom prst="rect">
                            <a:avLst/>
                          </a:prstGeom>
                        </pic:spPr>
                      </pic:pic>
                      <pic:pic xmlns:pic="http://schemas.openxmlformats.org/drawingml/2006/picture">
                        <pic:nvPicPr>
                          <pic:cNvPr id="160" name="Image 160"/>
                          <pic:cNvPicPr/>
                        </pic:nvPicPr>
                        <pic:blipFill>
                          <a:blip r:embed="rId63" cstate="print"/>
                          <a:stretch>
                            <a:fillRect/>
                          </a:stretch>
                        </pic:blipFill>
                        <pic:spPr>
                          <a:xfrm>
                            <a:off x="8790" y="8807"/>
                            <a:ext cx="1030712" cy="419023"/>
                          </a:xfrm>
                          <a:prstGeom prst="rect">
                            <a:avLst/>
                          </a:prstGeom>
                        </pic:spPr>
                      </pic:pic>
                      <wps:wsp>
                        <wps:cNvPr id="161" name="Graphic 161"/>
                        <wps:cNvSpPr/>
                        <wps:spPr>
                          <a:xfrm>
                            <a:off x="8794" y="8794"/>
                            <a:ext cx="1031240" cy="419100"/>
                          </a:xfrm>
                          <a:custGeom>
                            <a:avLst/>
                            <a:gdLst/>
                            <a:ahLst/>
                            <a:cxnLst/>
                            <a:rect l="l" t="t" r="r" b="b"/>
                            <a:pathLst>
                              <a:path w="1031240" h="419100">
                                <a:moveTo>
                                  <a:pt x="12954" y="160972"/>
                                </a:moveTo>
                                <a:lnTo>
                                  <a:pt x="77635" y="48552"/>
                                </a:lnTo>
                                <a:lnTo>
                                  <a:pt x="113042" y="13007"/>
                                </a:lnTo>
                                <a:lnTo>
                                  <a:pt x="161404" y="0"/>
                                </a:lnTo>
                                <a:lnTo>
                                  <a:pt x="869302" y="0"/>
                                </a:lnTo>
                                <a:lnTo>
                                  <a:pt x="894539" y="3360"/>
                                </a:lnTo>
                                <a:lnTo>
                                  <a:pt x="937550" y="28289"/>
                                </a:lnTo>
                                <a:lnTo>
                                  <a:pt x="1017752" y="160972"/>
                                </a:lnTo>
                                <a:lnTo>
                                  <a:pt x="1030716" y="209516"/>
                                </a:lnTo>
                                <a:lnTo>
                                  <a:pt x="1027475" y="234437"/>
                                </a:lnTo>
                                <a:lnTo>
                                  <a:pt x="953071" y="370484"/>
                                </a:lnTo>
                                <a:lnTo>
                                  <a:pt x="917663" y="406023"/>
                                </a:lnTo>
                                <a:lnTo>
                                  <a:pt x="869302" y="419036"/>
                                </a:lnTo>
                                <a:lnTo>
                                  <a:pt x="161404" y="419036"/>
                                </a:lnTo>
                                <a:lnTo>
                                  <a:pt x="136170" y="415673"/>
                                </a:lnTo>
                                <a:lnTo>
                                  <a:pt x="93152" y="390741"/>
                                </a:lnTo>
                                <a:lnTo>
                                  <a:pt x="12954" y="258051"/>
                                </a:lnTo>
                                <a:lnTo>
                                  <a:pt x="0" y="209516"/>
                                </a:lnTo>
                                <a:lnTo>
                                  <a:pt x="3238" y="184593"/>
                                </a:lnTo>
                                <a:lnTo>
                                  <a:pt x="12954" y="160972"/>
                                </a:lnTo>
                                <a:close/>
                              </a:path>
                            </a:pathLst>
                          </a:custGeom>
                          <a:ln w="17589">
                            <a:solidFill>
                              <a:srgbClr val="F1813C"/>
                            </a:solidFill>
                            <a:prstDash val="solid"/>
                          </a:ln>
                        </wps:spPr>
                        <wps:bodyPr wrap="square" lIns="0" tIns="0" rIns="0" bIns="0" rtlCol="0">
                          <a:prstTxWarp prst="textNoShape">
                            <a:avLst/>
                          </a:prstTxWarp>
                          <a:noAutofit/>
                        </wps:bodyPr>
                      </wps:wsp>
                      <wps:wsp>
                        <wps:cNvPr id="162" name="Textbox 162"/>
                        <wps:cNvSpPr txBox="1"/>
                        <wps:spPr>
                          <a:xfrm>
                            <a:off x="-40999" y="-68271"/>
                            <a:ext cx="1088390" cy="440690"/>
                          </a:xfrm>
                          <a:prstGeom prst="rect">
                            <a:avLst/>
                          </a:prstGeom>
                        </wps:spPr>
                        <wps:txbx>
                          <w:txbxContent>
                            <w:p w14:paraId="403A2C8D" w14:textId="77777777" w:rsidR="001013CF" w:rsidRPr="00E8774A" w:rsidRDefault="001013CF" w:rsidP="00C4063F">
                              <w:pPr>
                                <w:spacing w:before="77"/>
                                <w:rPr>
                                  <w:b/>
                                </w:rPr>
                              </w:pPr>
                            </w:p>
                            <w:p w14:paraId="12CBFE1C" w14:textId="77777777" w:rsidR="001013CF" w:rsidRPr="00E8774A" w:rsidRDefault="001013CF" w:rsidP="00C4063F">
                              <w:pPr>
                                <w:spacing w:before="1"/>
                                <w:ind w:left="266"/>
                                <w:rPr>
                                  <w:b/>
                                </w:rPr>
                              </w:pPr>
                              <w:r w:rsidRPr="00E8774A">
                                <w:rPr>
                                  <w:b/>
                                  <w:color w:val="231F20"/>
                                  <w:spacing w:val="-2"/>
                                </w:rPr>
                                <w:t>ORTAÖĞRETİM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5E81D0" id="Group 158" o:spid="_x0000_s1069" style="position:absolute;left:0;text-align:left;margin-left:100.3pt;margin-top:23.1pt;width:93.8pt;height:55.6pt;z-index:251589120;mso-width-relative:margin;mso-height-relative:margin" coordorigin="-409,-682" coordsize="11291,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">
                <v:shape id="Image 159" o:spid="_x0000_s1070" type="#_x0000_t75" style="position:absolute;left:215;top:87;width:1066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">
                  <v:imagedata r:id="rId64" o:title=""/>
                </v:shape>
                <v:shape id="Image 160" o:spid="_x0000_s1071" type="#_x0000_t75" style="position:absolute;left:87;top:88;width:10308;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">
                  <v:imagedata r:id="rId65" o:title=""/>
                </v:shape>
                <v:shape id="Graphic 161" o:spid="_x0000_s1072" style="position:absolute;left:87;top:87;width:10313;height:4191;visibility:visible;mso-wrap-style:square;v-text-anchor:top" coordsize="103124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" path="m12954,160972l77635,48552,113042,13007,161404,,869302,r25237,3360l937550,28289r80202,132683l1030716,209516r-3241,24921l953071,370484r-35408,35539l869302,419036r-707898,l136170,415673,93152,390741,12954,258051,,209516,3238,184593r9716,-23621xe" filled="f" strokecolor="#f1813c" strokeweight=".48858mm">
                  <v:path arrowok="t"/>
                </v:shape>
                <v:shape id="Textbox 162" o:spid="_x0000_s1073" type="#_x0000_t202" style="position:absolute;left:-409;top:-682;width:10882;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403A2C8D" w14:textId="77777777" w:rsidR="001013CF" w:rsidRPr="00E8774A" w:rsidRDefault="001013CF" w:rsidP="00C4063F">
                        <w:pPr>
                          <w:spacing w:before="77"/>
                          <w:rPr>
                            <w:b/>
                          </w:rPr>
                        </w:pPr>
                      </w:p>
                      <w:p w14:paraId="12CBFE1C" w14:textId="77777777" w:rsidR="001013CF" w:rsidRPr="00E8774A" w:rsidRDefault="001013CF" w:rsidP="00C4063F">
                        <w:pPr>
                          <w:spacing w:before="1"/>
                          <w:ind w:left="266"/>
                          <w:rPr>
                            <w:b/>
                          </w:rPr>
                        </w:pPr>
                        <w:r w:rsidRPr="00E8774A">
                          <w:rPr>
                            <w:b/>
                            <w:color w:val="231F20"/>
                            <w:spacing w:val="-2"/>
                          </w:rPr>
                          <w:t>ORTAÖĞRETİM</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588096" behindDoc="0" locked="0" layoutInCell="1" allowOverlap="1" wp14:anchorId="7F7B963A" wp14:editId="3FACE221">
                <wp:simplePos x="0" y="0"/>
                <wp:positionH relativeFrom="column">
                  <wp:posOffset>90805</wp:posOffset>
                </wp:positionH>
                <wp:positionV relativeFrom="paragraph">
                  <wp:posOffset>309880</wp:posOffset>
                </wp:positionV>
                <wp:extent cx="1144270" cy="689610"/>
                <wp:effectExtent l="0" t="0" r="0" b="0"/>
                <wp:wrapSquare wrapText="bothSides"/>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4270" cy="689610"/>
                          <a:chOff x="7841" y="-55822"/>
                          <a:chExt cx="1088390" cy="496384"/>
                        </a:xfrm>
                      </wpg:grpSpPr>
                      <pic:pic xmlns:pic="http://schemas.openxmlformats.org/drawingml/2006/picture">
                        <pic:nvPicPr>
                          <pic:cNvPr id="154" name="Image 154"/>
                          <pic:cNvPicPr/>
                        </pic:nvPicPr>
                        <pic:blipFill>
                          <a:blip r:embed="rId66" cstate="print"/>
                          <a:stretch>
                            <a:fillRect/>
                          </a:stretch>
                        </pic:blipFill>
                        <pic:spPr>
                          <a:xfrm>
                            <a:off x="21523" y="8794"/>
                            <a:ext cx="1066658" cy="431768"/>
                          </a:xfrm>
                          <a:prstGeom prst="rect">
                            <a:avLst/>
                          </a:prstGeom>
                        </pic:spPr>
                      </pic:pic>
                      <pic:pic xmlns:pic="http://schemas.openxmlformats.org/drawingml/2006/picture">
                        <pic:nvPicPr>
                          <pic:cNvPr id="155" name="Image 155"/>
                          <pic:cNvPicPr/>
                        </pic:nvPicPr>
                        <pic:blipFill>
                          <a:blip r:embed="rId67" cstate="print"/>
                          <a:stretch>
                            <a:fillRect/>
                          </a:stretch>
                        </pic:blipFill>
                        <pic:spPr>
                          <a:xfrm>
                            <a:off x="8775" y="8807"/>
                            <a:ext cx="1030725" cy="419023"/>
                          </a:xfrm>
                          <a:prstGeom prst="rect">
                            <a:avLst/>
                          </a:prstGeom>
                        </pic:spPr>
                      </pic:pic>
                      <wps:wsp>
                        <wps:cNvPr id="156" name="Graphic 156"/>
                        <wps:cNvSpPr/>
                        <wps:spPr>
                          <a:xfrm>
                            <a:off x="8794" y="8794"/>
                            <a:ext cx="1031240" cy="419100"/>
                          </a:xfrm>
                          <a:custGeom>
                            <a:avLst/>
                            <a:gdLst/>
                            <a:ahLst/>
                            <a:cxnLst/>
                            <a:rect l="l" t="t" r="r" b="b"/>
                            <a:pathLst>
                              <a:path w="1031240" h="419100">
                                <a:moveTo>
                                  <a:pt x="12954" y="160972"/>
                                </a:moveTo>
                                <a:lnTo>
                                  <a:pt x="77635" y="48552"/>
                                </a:lnTo>
                                <a:lnTo>
                                  <a:pt x="113042" y="13007"/>
                                </a:lnTo>
                                <a:lnTo>
                                  <a:pt x="161404" y="0"/>
                                </a:lnTo>
                                <a:lnTo>
                                  <a:pt x="869302" y="0"/>
                                </a:lnTo>
                                <a:lnTo>
                                  <a:pt x="894539" y="3360"/>
                                </a:lnTo>
                                <a:lnTo>
                                  <a:pt x="937550" y="28289"/>
                                </a:lnTo>
                                <a:lnTo>
                                  <a:pt x="1017752" y="160972"/>
                                </a:lnTo>
                                <a:lnTo>
                                  <a:pt x="1030716" y="209516"/>
                                </a:lnTo>
                                <a:lnTo>
                                  <a:pt x="1027475" y="234437"/>
                                </a:lnTo>
                                <a:lnTo>
                                  <a:pt x="953071" y="370484"/>
                                </a:lnTo>
                                <a:lnTo>
                                  <a:pt x="917663" y="406023"/>
                                </a:lnTo>
                                <a:lnTo>
                                  <a:pt x="869302" y="419036"/>
                                </a:lnTo>
                                <a:lnTo>
                                  <a:pt x="161404" y="419036"/>
                                </a:lnTo>
                                <a:lnTo>
                                  <a:pt x="136170" y="415673"/>
                                </a:lnTo>
                                <a:lnTo>
                                  <a:pt x="93152" y="390741"/>
                                </a:lnTo>
                                <a:lnTo>
                                  <a:pt x="12954" y="258051"/>
                                </a:lnTo>
                                <a:lnTo>
                                  <a:pt x="0" y="209516"/>
                                </a:lnTo>
                                <a:lnTo>
                                  <a:pt x="3238" y="184593"/>
                                </a:lnTo>
                                <a:lnTo>
                                  <a:pt x="12954" y="160972"/>
                                </a:lnTo>
                                <a:close/>
                              </a:path>
                            </a:pathLst>
                          </a:custGeom>
                          <a:ln w="17589">
                            <a:solidFill>
                              <a:srgbClr val="07AFE5"/>
                            </a:solidFill>
                            <a:prstDash val="solid"/>
                          </a:ln>
                        </wps:spPr>
                        <wps:bodyPr wrap="square" lIns="0" tIns="0" rIns="0" bIns="0" rtlCol="0">
                          <a:prstTxWarp prst="textNoShape">
                            <a:avLst/>
                          </a:prstTxWarp>
                          <a:noAutofit/>
                        </wps:bodyPr>
                      </wps:wsp>
                      <wps:wsp>
                        <wps:cNvPr id="157" name="Textbox 157"/>
                        <wps:cNvSpPr txBox="1"/>
                        <wps:spPr>
                          <a:xfrm>
                            <a:off x="7841" y="-55822"/>
                            <a:ext cx="1088390" cy="440690"/>
                          </a:xfrm>
                          <a:prstGeom prst="rect">
                            <a:avLst/>
                          </a:prstGeom>
                        </wps:spPr>
                        <wps:txbx>
                          <w:txbxContent>
                            <w:p w14:paraId="502B3A28" w14:textId="77777777" w:rsidR="001013CF" w:rsidRPr="00E8774A" w:rsidRDefault="001013CF" w:rsidP="00C4063F">
                              <w:pPr>
                                <w:spacing w:before="77"/>
                                <w:rPr>
                                  <w:b/>
                                </w:rPr>
                              </w:pPr>
                            </w:p>
                            <w:p w14:paraId="256301FA" w14:textId="77777777" w:rsidR="001013CF" w:rsidRPr="00E8774A" w:rsidRDefault="001013CF" w:rsidP="00C4063F">
                              <w:pPr>
                                <w:spacing w:before="1"/>
                                <w:ind w:left="242"/>
                                <w:rPr>
                                  <w:b/>
                                </w:rPr>
                              </w:pPr>
                              <w:r w:rsidRPr="00E8774A">
                                <w:rPr>
                                  <w:b/>
                                  <w:color w:val="231F20"/>
                                  <w:w w:val="90"/>
                                </w:rPr>
                                <w:t>TEMEL</w:t>
                              </w:r>
                              <w:r w:rsidRPr="00E8774A">
                                <w:rPr>
                                  <w:b/>
                                  <w:color w:val="231F20"/>
                                  <w:spacing w:val="11"/>
                                </w:rPr>
                                <w:t xml:space="preserve"> </w:t>
                              </w:r>
                              <w:r w:rsidRPr="00E8774A">
                                <w:rPr>
                                  <w:b/>
                                  <w:color w:val="231F20"/>
                                  <w:spacing w:val="-2"/>
                                </w:rPr>
                                <w:t>EĞİTİM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7B963A" id="Group 153" o:spid="_x0000_s1074" style="position:absolute;left:0;text-align:left;margin-left:7.15pt;margin-top:24.4pt;width:90.1pt;height:54.3pt;z-index:251588096;mso-width-relative:margin;mso-height-relative:margin" coordorigin="78,-558" coordsize="1088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">
                <v:shape id="Image 154" o:spid="_x0000_s1075" type="#_x0000_t75" style="position:absolute;left:215;top:87;width:1066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">
                  <v:imagedata r:id="rId68" o:title=""/>
                </v:shape>
                <v:shape id="Image 155" o:spid="_x0000_s1076" type="#_x0000_t75" style="position:absolute;left:87;top:88;width:10308;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">
                  <v:imagedata r:id="rId69" o:title=""/>
                </v:shape>
                <v:shape id="Graphic 156" o:spid="_x0000_s1077" style="position:absolute;left:87;top:87;width:10313;height:4191;visibility:visible;mso-wrap-style:square;v-text-anchor:top" coordsize="103124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" path="m12954,160972l77635,48552,113042,13007,161404,,869302,r25237,3360l937550,28289r80202,132683l1030716,209516r-3241,24921l953071,370484r-35408,35539l869302,419036r-707898,l136170,415673,93152,390741,12954,258051,,209516,3238,184593r9716,-23621xe" filled="f" strokecolor="#07afe5" strokeweight=".48858mm">
                  <v:path arrowok="t"/>
                </v:shape>
                <v:shape id="Textbox 157" o:spid="_x0000_s1078" type="#_x0000_t202" style="position:absolute;left:78;top:-558;width:10884;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02B3A28" w14:textId="77777777" w:rsidR="001013CF" w:rsidRPr="00E8774A" w:rsidRDefault="001013CF" w:rsidP="00C4063F">
                        <w:pPr>
                          <w:spacing w:before="77"/>
                          <w:rPr>
                            <w:b/>
                          </w:rPr>
                        </w:pPr>
                      </w:p>
                      <w:p w14:paraId="256301FA" w14:textId="77777777" w:rsidR="001013CF" w:rsidRPr="00E8774A" w:rsidRDefault="001013CF" w:rsidP="00C4063F">
                        <w:pPr>
                          <w:spacing w:before="1"/>
                          <w:ind w:left="242"/>
                          <w:rPr>
                            <w:b/>
                          </w:rPr>
                        </w:pPr>
                        <w:r w:rsidRPr="00E8774A">
                          <w:rPr>
                            <w:b/>
                            <w:color w:val="231F20"/>
                            <w:w w:val="90"/>
                          </w:rPr>
                          <w:t>TEMEL</w:t>
                        </w:r>
                        <w:r w:rsidRPr="00E8774A">
                          <w:rPr>
                            <w:b/>
                            <w:color w:val="231F20"/>
                            <w:spacing w:val="11"/>
                          </w:rPr>
                          <w:t xml:space="preserve"> </w:t>
                        </w:r>
                        <w:r w:rsidRPr="00E8774A">
                          <w:rPr>
                            <w:b/>
                            <w:color w:val="231F20"/>
                            <w:spacing w:val="-2"/>
                          </w:rPr>
                          <w:t>EĞİTİM</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594240" behindDoc="0" locked="0" layoutInCell="1" allowOverlap="1" wp14:anchorId="6C2D4958" wp14:editId="25B3B59F">
                <wp:simplePos x="0" y="0"/>
                <wp:positionH relativeFrom="column">
                  <wp:posOffset>6255826</wp:posOffset>
                </wp:positionH>
                <wp:positionV relativeFrom="paragraph">
                  <wp:posOffset>404542</wp:posOffset>
                </wp:positionV>
                <wp:extent cx="1152121" cy="688275"/>
                <wp:effectExtent l="0" t="0" r="0" b="0"/>
                <wp:wrapSquare wrapText="bothSides"/>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121" cy="688275"/>
                          <a:chOff x="0" y="8794"/>
                          <a:chExt cx="1088390" cy="497383"/>
                        </a:xfrm>
                      </wpg:grpSpPr>
                      <pic:pic xmlns:pic="http://schemas.openxmlformats.org/drawingml/2006/picture">
                        <pic:nvPicPr>
                          <pic:cNvPr id="179" name="Image 179"/>
                          <pic:cNvPicPr/>
                        </pic:nvPicPr>
                        <pic:blipFill>
                          <a:blip r:embed="rId70" cstate="print"/>
                          <a:stretch>
                            <a:fillRect/>
                          </a:stretch>
                        </pic:blipFill>
                        <pic:spPr>
                          <a:xfrm>
                            <a:off x="21521" y="8794"/>
                            <a:ext cx="1066659" cy="431768"/>
                          </a:xfrm>
                          <a:prstGeom prst="rect">
                            <a:avLst/>
                          </a:prstGeom>
                        </pic:spPr>
                      </pic:pic>
                      <pic:pic xmlns:pic="http://schemas.openxmlformats.org/drawingml/2006/picture">
                        <pic:nvPicPr>
                          <pic:cNvPr id="180" name="Image 180"/>
                          <pic:cNvPicPr/>
                        </pic:nvPicPr>
                        <pic:blipFill>
                          <a:blip r:embed="rId71" cstate="print"/>
                          <a:stretch>
                            <a:fillRect/>
                          </a:stretch>
                        </pic:blipFill>
                        <pic:spPr>
                          <a:xfrm>
                            <a:off x="8799" y="8807"/>
                            <a:ext cx="1030693" cy="419023"/>
                          </a:xfrm>
                          <a:prstGeom prst="rect">
                            <a:avLst/>
                          </a:prstGeom>
                        </pic:spPr>
                      </pic:pic>
                      <wps:wsp>
                        <wps:cNvPr id="181" name="Graphic 181"/>
                        <wps:cNvSpPr/>
                        <wps:spPr>
                          <a:xfrm>
                            <a:off x="8794" y="8794"/>
                            <a:ext cx="1031240" cy="419100"/>
                          </a:xfrm>
                          <a:custGeom>
                            <a:avLst/>
                            <a:gdLst/>
                            <a:ahLst/>
                            <a:cxnLst/>
                            <a:rect l="l" t="t" r="r" b="b"/>
                            <a:pathLst>
                              <a:path w="1031240" h="419100">
                                <a:moveTo>
                                  <a:pt x="12953" y="160972"/>
                                </a:moveTo>
                                <a:lnTo>
                                  <a:pt x="77635" y="48552"/>
                                </a:lnTo>
                                <a:lnTo>
                                  <a:pt x="113042" y="13007"/>
                                </a:lnTo>
                                <a:lnTo>
                                  <a:pt x="161404" y="0"/>
                                </a:lnTo>
                                <a:lnTo>
                                  <a:pt x="869302" y="0"/>
                                </a:lnTo>
                                <a:lnTo>
                                  <a:pt x="894539" y="3360"/>
                                </a:lnTo>
                                <a:lnTo>
                                  <a:pt x="937550" y="28289"/>
                                </a:lnTo>
                                <a:lnTo>
                                  <a:pt x="1017752" y="160972"/>
                                </a:lnTo>
                                <a:lnTo>
                                  <a:pt x="1030716" y="209516"/>
                                </a:lnTo>
                                <a:lnTo>
                                  <a:pt x="1027475" y="234437"/>
                                </a:lnTo>
                                <a:lnTo>
                                  <a:pt x="953071" y="370484"/>
                                </a:lnTo>
                                <a:lnTo>
                                  <a:pt x="917663" y="406023"/>
                                </a:lnTo>
                                <a:lnTo>
                                  <a:pt x="869302" y="419036"/>
                                </a:lnTo>
                                <a:lnTo>
                                  <a:pt x="161404" y="419036"/>
                                </a:lnTo>
                                <a:lnTo>
                                  <a:pt x="136170" y="415673"/>
                                </a:lnTo>
                                <a:lnTo>
                                  <a:pt x="93152" y="390741"/>
                                </a:lnTo>
                                <a:lnTo>
                                  <a:pt x="12953" y="258051"/>
                                </a:lnTo>
                                <a:lnTo>
                                  <a:pt x="0" y="209516"/>
                                </a:lnTo>
                                <a:lnTo>
                                  <a:pt x="3238" y="184593"/>
                                </a:lnTo>
                                <a:lnTo>
                                  <a:pt x="12953" y="160972"/>
                                </a:lnTo>
                                <a:close/>
                              </a:path>
                            </a:pathLst>
                          </a:custGeom>
                          <a:ln w="17589">
                            <a:solidFill>
                              <a:srgbClr val="B98D27"/>
                            </a:solidFill>
                            <a:prstDash val="solid"/>
                          </a:ln>
                        </wps:spPr>
                        <wps:bodyPr wrap="square" lIns="0" tIns="0" rIns="0" bIns="0" rtlCol="0">
                          <a:prstTxWarp prst="textNoShape">
                            <a:avLst/>
                          </a:prstTxWarp>
                          <a:noAutofit/>
                        </wps:bodyPr>
                      </wps:wsp>
                      <wps:wsp>
                        <wps:cNvPr id="182" name="Textbox 182"/>
                        <wps:cNvSpPr txBox="1"/>
                        <wps:spPr>
                          <a:xfrm>
                            <a:off x="0" y="65486"/>
                            <a:ext cx="1088390" cy="440691"/>
                          </a:xfrm>
                          <a:prstGeom prst="rect">
                            <a:avLst/>
                          </a:prstGeom>
                        </wps:spPr>
                        <wps:txbx>
                          <w:txbxContent>
                            <w:p w14:paraId="200C0006" w14:textId="77777777" w:rsidR="001013CF" w:rsidRPr="00E8774A" w:rsidRDefault="001013CF" w:rsidP="00C4063F">
                              <w:pPr>
                                <w:spacing w:before="23" w:line="211" w:lineRule="auto"/>
                                <w:ind w:left="61" w:right="122"/>
                                <w:jc w:val="center"/>
                                <w:rPr>
                                  <w:b/>
                                </w:rPr>
                              </w:pPr>
                              <w:r w:rsidRPr="00E8774A">
                                <w:rPr>
                                  <w:b/>
                                  <w:color w:val="231F20"/>
                                  <w:spacing w:val="-2"/>
                                  <w:w w:val="105"/>
                                </w:rPr>
                                <w:t>ULUSLARARASI</w:t>
                              </w:r>
                              <w:r w:rsidRPr="00E8774A">
                                <w:rPr>
                                  <w:b/>
                                  <w:color w:val="231F20"/>
                                  <w:spacing w:val="40"/>
                                  <w:w w:val="105"/>
                                </w:rPr>
                                <w:t xml:space="preserve"> </w:t>
                              </w:r>
                              <w:r w:rsidRPr="00E8774A">
                                <w:rPr>
                                  <w:b/>
                                  <w:color w:val="231F20"/>
                                  <w:spacing w:val="-2"/>
                                  <w:w w:val="105"/>
                                </w:rPr>
                                <w:t>EĞİTİM</w:t>
                              </w:r>
                              <w:r>
                                <w:rPr>
                                  <w:b/>
                                  <w:color w:val="231F20"/>
                                  <w:spacing w:val="-2"/>
                                  <w:w w:val="105"/>
                                </w:rPr>
                                <w:t xml:space="preserve"> </w:t>
                              </w:r>
                              <w:r w:rsidRPr="00E8774A">
                                <w:rPr>
                                  <w:b/>
                                  <w:color w:val="231F20"/>
                                  <w:spacing w:val="-4"/>
                                </w:rPr>
                                <w:t>İŞ</w:t>
                              </w:r>
                              <w:r w:rsidRPr="00E8774A">
                                <w:rPr>
                                  <w:b/>
                                  <w:color w:val="231F20"/>
                                  <w:spacing w:val="-11"/>
                                </w:rPr>
                                <w:t xml:space="preserve"> </w:t>
                              </w:r>
                              <w:r w:rsidRPr="00E8774A">
                                <w:rPr>
                                  <w:b/>
                                  <w:color w:val="231F20"/>
                                  <w:spacing w:val="-4"/>
                                </w:rPr>
                                <w:t>BİRLİKLERİ</w:t>
                              </w:r>
                              <w:r w:rsidRPr="00E8774A">
                                <w:rPr>
                                  <w:b/>
                                  <w:color w:val="231F20"/>
                                  <w:spacing w:val="-11"/>
                                </w:rPr>
                                <w:t xml:space="preserve"> </w:t>
                              </w:r>
                            </w:p>
                          </w:txbxContent>
                        </wps:txbx>
                        <wps:bodyPr wrap="square" lIns="0" tIns="0" rIns="0" bIns="0" rtlCol="0">
                          <a:noAutofit/>
                        </wps:bodyPr>
                      </wps:wsp>
                    </wpg:wgp>
                  </a:graphicData>
                </a:graphic>
              </wp:anchor>
            </w:drawing>
          </mc:Choice>
          <mc:Fallback>
            <w:pict>
              <v:group w14:anchorId="6C2D4958" id="Group 178" o:spid="_x0000_s1079" style="position:absolute;left:0;text-align:left;margin-left:492.6pt;margin-top:31.85pt;width:90.7pt;height:54.2pt;z-index:251594240" coordorigin=",87" coordsize="10883,4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">
                <v:shape id="Image 179" o:spid="_x0000_s1080" type="#_x0000_t75" style="position:absolute;left:215;top:87;width:1066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">
                  <v:imagedata r:id="rId72" o:title=""/>
                </v:shape>
                <v:shape id="Image 180" o:spid="_x0000_s1081" type="#_x0000_t75" style="position:absolute;left:87;top:88;width:10307;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">
                  <v:imagedata r:id="rId73" o:title=""/>
                </v:shape>
                <v:shape id="Graphic 181" o:spid="_x0000_s1082" style="position:absolute;left:87;top:87;width:10313;height:4191;visibility:visible;mso-wrap-style:square;v-text-anchor:top" coordsize="103124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" path="m12953,160972l77635,48552,113042,13007,161404,,869302,r25237,3360l937550,28289r80202,132683l1030716,209516r-3241,24921l953071,370484r-35408,35539l869302,419036r-707898,l136170,415673,93152,390741,12953,258051,,209516,3238,184593r9715,-23621xe" filled="f" strokecolor="#b98d27" strokeweight=".48858mm">
                  <v:path arrowok="t"/>
                </v:shape>
                <v:shape id="Textbox 182" o:spid="_x0000_s1083" type="#_x0000_t202" style="position:absolute;top:654;width:1088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200C0006" w14:textId="77777777" w:rsidR="001013CF" w:rsidRPr="00E8774A" w:rsidRDefault="001013CF" w:rsidP="00C4063F">
                        <w:pPr>
                          <w:spacing w:before="23" w:line="211" w:lineRule="auto"/>
                          <w:ind w:left="61" w:right="122"/>
                          <w:jc w:val="center"/>
                          <w:rPr>
                            <w:b/>
                          </w:rPr>
                        </w:pPr>
                        <w:r w:rsidRPr="00E8774A">
                          <w:rPr>
                            <w:b/>
                            <w:color w:val="231F20"/>
                            <w:spacing w:val="-2"/>
                            <w:w w:val="105"/>
                          </w:rPr>
                          <w:t>ULUSLARARASI</w:t>
                        </w:r>
                        <w:r w:rsidRPr="00E8774A">
                          <w:rPr>
                            <w:b/>
                            <w:color w:val="231F20"/>
                            <w:spacing w:val="40"/>
                            <w:w w:val="105"/>
                          </w:rPr>
                          <w:t xml:space="preserve"> </w:t>
                        </w:r>
                        <w:r w:rsidRPr="00E8774A">
                          <w:rPr>
                            <w:b/>
                            <w:color w:val="231F20"/>
                            <w:spacing w:val="-2"/>
                            <w:w w:val="105"/>
                          </w:rPr>
                          <w:t>EĞİTİM</w:t>
                        </w:r>
                        <w:r>
                          <w:rPr>
                            <w:b/>
                            <w:color w:val="231F20"/>
                            <w:spacing w:val="-2"/>
                            <w:w w:val="105"/>
                          </w:rPr>
                          <w:t xml:space="preserve"> </w:t>
                        </w:r>
                        <w:r w:rsidRPr="00E8774A">
                          <w:rPr>
                            <w:b/>
                            <w:color w:val="231F20"/>
                            <w:spacing w:val="-4"/>
                          </w:rPr>
                          <w:t>İŞ</w:t>
                        </w:r>
                        <w:r w:rsidRPr="00E8774A">
                          <w:rPr>
                            <w:b/>
                            <w:color w:val="231F20"/>
                            <w:spacing w:val="-11"/>
                          </w:rPr>
                          <w:t xml:space="preserve"> </w:t>
                        </w:r>
                        <w:r w:rsidRPr="00E8774A">
                          <w:rPr>
                            <w:b/>
                            <w:color w:val="231F20"/>
                            <w:spacing w:val="-4"/>
                          </w:rPr>
                          <w:t>BİRLİKLERİ</w:t>
                        </w:r>
                        <w:r w:rsidRPr="00E8774A">
                          <w:rPr>
                            <w:b/>
                            <w:color w:val="231F20"/>
                            <w:spacing w:val="-11"/>
                          </w:rPr>
                          <w:t xml:space="preserve"> </w:t>
                        </w:r>
                      </w:p>
                    </w:txbxContent>
                  </v:textbox>
                </v:shape>
                <w10:wrap type="square"/>
              </v:group>
            </w:pict>
          </mc:Fallback>
        </mc:AlternateContent>
      </w:r>
    </w:p>
    <w:p w14:paraId="71E748CE" w14:textId="77777777" w:rsidR="00C4063F" w:rsidRDefault="00C4063F" w:rsidP="00C4063F">
      <w:pPr>
        <w:jc w:val="both"/>
        <w:rPr>
          <w:rFonts w:cstheme="minorHAnsi"/>
        </w:rPr>
      </w:pPr>
      <w:r>
        <w:rPr>
          <w:rFonts w:cstheme="minorHAnsi"/>
          <w:noProof/>
          <w:lang w:eastAsia="tr-TR"/>
        </w:rPr>
        <mc:AlternateContent>
          <mc:Choice Requires="wpg">
            <w:drawing>
              <wp:anchor distT="0" distB="0" distL="114300" distR="114300" simplePos="0" relativeHeight="251602432" behindDoc="0" locked="0" layoutInCell="1" allowOverlap="1" wp14:anchorId="298C68F1" wp14:editId="2CE8E9BB">
                <wp:simplePos x="0" y="0"/>
                <wp:positionH relativeFrom="column">
                  <wp:posOffset>6442075</wp:posOffset>
                </wp:positionH>
                <wp:positionV relativeFrom="paragraph">
                  <wp:posOffset>906145</wp:posOffset>
                </wp:positionV>
                <wp:extent cx="810260" cy="539115"/>
                <wp:effectExtent l="0" t="0" r="8890" b="0"/>
                <wp:wrapSquare wrapText="bothSides"/>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539115"/>
                          <a:chOff x="0" y="8794"/>
                          <a:chExt cx="765810" cy="389036"/>
                        </a:xfrm>
                      </wpg:grpSpPr>
                      <wps:wsp>
                        <wps:cNvPr id="209" name="Graphic 209"/>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8" y="0"/>
                                </a:lnTo>
                                <a:lnTo>
                                  <a:pt x="35178"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8" y="349059"/>
                                </a:lnTo>
                                <a:lnTo>
                                  <a:pt x="715188" y="344591"/>
                                </a:lnTo>
                                <a:lnTo>
                                  <a:pt x="732235" y="332406"/>
                                </a:lnTo>
                                <a:lnTo>
                                  <a:pt x="743727" y="314330"/>
                                </a:lnTo>
                                <a:lnTo>
                                  <a:pt x="747941" y="292188"/>
                                </a:lnTo>
                                <a:close/>
                              </a:path>
                            </a:pathLst>
                          </a:custGeom>
                          <a:solidFill>
                            <a:srgbClr val="D1AD53"/>
                          </a:solidFill>
                        </wps:spPr>
                        <wps:bodyPr wrap="square" lIns="0" tIns="0" rIns="0" bIns="0" rtlCol="0">
                          <a:prstTxWarp prst="textNoShape">
                            <a:avLst/>
                          </a:prstTxWarp>
                          <a:noAutofit/>
                        </wps:bodyPr>
                      </wps:wsp>
                      <wps:wsp>
                        <wps:cNvPr id="210" name="Graphic 210"/>
                        <wps:cNvSpPr/>
                        <wps:spPr>
                          <a:xfrm>
                            <a:off x="8794" y="8794"/>
                            <a:ext cx="748030" cy="349250"/>
                          </a:xfrm>
                          <a:custGeom>
                            <a:avLst/>
                            <a:gdLst/>
                            <a:ahLst/>
                            <a:cxnLst/>
                            <a:rect l="l" t="t" r="r" b="b"/>
                            <a:pathLst>
                              <a:path w="748030" h="349250">
                                <a:moveTo>
                                  <a:pt x="694308" y="349059"/>
                                </a:moveTo>
                                <a:lnTo>
                                  <a:pt x="53632" y="349059"/>
                                </a:lnTo>
                                <a:lnTo>
                                  <a:pt x="15705" y="332406"/>
                                </a:lnTo>
                                <a:lnTo>
                                  <a:pt x="0" y="292188"/>
                                </a:lnTo>
                                <a:lnTo>
                                  <a:pt x="0" y="37312"/>
                                </a:lnTo>
                                <a:lnTo>
                                  <a:pt x="21479" y="2933"/>
                                </a:lnTo>
                                <a:lnTo>
                                  <a:pt x="694308" y="0"/>
                                </a:lnTo>
                                <a:lnTo>
                                  <a:pt x="715188" y="4471"/>
                                </a:lnTo>
                                <a:lnTo>
                                  <a:pt x="732235" y="16662"/>
                                </a:lnTo>
                                <a:lnTo>
                                  <a:pt x="743727" y="34740"/>
                                </a:lnTo>
                                <a:lnTo>
                                  <a:pt x="747941" y="56870"/>
                                </a:lnTo>
                                <a:lnTo>
                                  <a:pt x="747941" y="292188"/>
                                </a:lnTo>
                                <a:lnTo>
                                  <a:pt x="743727" y="314330"/>
                                </a:lnTo>
                                <a:lnTo>
                                  <a:pt x="732235" y="332406"/>
                                </a:lnTo>
                                <a:lnTo>
                                  <a:pt x="715188" y="344591"/>
                                </a:lnTo>
                                <a:lnTo>
                                  <a:pt x="694308" y="349059"/>
                                </a:lnTo>
                                <a:close/>
                              </a:path>
                            </a:pathLst>
                          </a:custGeom>
                          <a:ln w="17589">
                            <a:solidFill>
                              <a:srgbClr val="000000"/>
                            </a:solidFill>
                            <a:prstDash val="solid"/>
                          </a:ln>
                        </wps:spPr>
                        <wps:bodyPr wrap="square" lIns="0" tIns="0" rIns="0" bIns="0" rtlCol="0">
                          <a:prstTxWarp prst="textNoShape">
                            <a:avLst/>
                          </a:prstTxWarp>
                          <a:noAutofit/>
                        </wps:bodyPr>
                      </wps:wsp>
                      <wps:wsp>
                        <wps:cNvPr id="211" name="Textbox 211"/>
                        <wps:cNvSpPr txBox="1"/>
                        <wps:spPr>
                          <a:xfrm>
                            <a:off x="0" y="30800"/>
                            <a:ext cx="765810" cy="367030"/>
                          </a:xfrm>
                          <a:prstGeom prst="rect">
                            <a:avLst/>
                          </a:prstGeom>
                        </wps:spPr>
                        <wps:txbx>
                          <w:txbxContent>
                            <w:p w14:paraId="7DAAE07D" w14:textId="77777777" w:rsidR="001013CF" w:rsidRPr="00E8774A" w:rsidRDefault="001013CF" w:rsidP="00C4063F">
                              <w:pPr>
                                <w:spacing w:before="33" w:line="216" w:lineRule="auto"/>
                                <w:ind w:left="29" w:right="28"/>
                                <w:jc w:val="center"/>
                                <w:rPr>
                                  <w:sz w:val="20"/>
                                  <w:szCs w:val="20"/>
                                </w:rPr>
                              </w:pPr>
                              <w:r w:rsidRPr="00E8774A">
                                <w:rPr>
                                  <w:color w:val="231F20"/>
                                  <w:spacing w:val="-2"/>
                                  <w:sz w:val="20"/>
                                  <w:szCs w:val="20"/>
                                </w:rPr>
                                <w:t>Uluslararası</w:t>
                              </w:r>
                              <w:r w:rsidRPr="00E8774A">
                                <w:rPr>
                                  <w:color w:val="231F20"/>
                                  <w:spacing w:val="40"/>
                                  <w:w w:val="105"/>
                                  <w:sz w:val="20"/>
                                  <w:szCs w:val="20"/>
                                </w:rPr>
                                <w:t xml:space="preserve"> </w:t>
                              </w:r>
                              <w:r w:rsidRPr="00E8774A">
                                <w:rPr>
                                  <w:color w:val="231F20"/>
                                  <w:spacing w:val="-2"/>
                                  <w:w w:val="105"/>
                                  <w:sz w:val="20"/>
                                  <w:szCs w:val="20"/>
                                </w:rPr>
                                <w:t>Eğitim</w:t>
                              </w:r>
                              <w:r>
                                <w:rPr>
                                  <w:color w:val="231F20"/>
                                  <w:spacing w:val="-2"/>
                                  <w:w w:val="105"/>
                                  <w:sz w:val="20"/>
                                  <w:szCs w:val="20"/>
                                </w:rPr>
                                <w:t xml:space="preserve"> </w:t>
                              </w:r>
                              <w:r w:rsidRPr="00E8774A">
                                <w:rPr>
                                  <w:color w:val="231F20"/>
                                  <w:sz w:val="20"/>
                                  <w:szCs w:val="20"/>
                                </w:rPr>
                                <w:t>İş</w:t>
                              </w:r>
                              <w:r w:rsidRPr="00E8774A">
                                <w:rPr>
                                  <w:color w:val="231F20"/>
                                  <w:spacing w:val="-8"/>
                                  <w:sz w:val="20"/>
                                  <w:szCs w:val="20"/>
                                </w:rPr>
                                <w:t xml:space="preserve"> </w:t>
                              </w:r>
                              <w:r>
                                <w:rPr>
                                  <w:color w:val="231F20"/>
                                  <w:spacing w:val="-2"/>
                                  <w:sz w:val="20"/>
                                  <w:szCs w:val="20"/>
                                </w:rPr>
                                <w:t>Birlikleri</w:t>
                              </w:r>
                            </w:p>
                            <w:p w14:paraId="1F73067C" w14:textId="77777777" w:rsidR="001013CF" w:rsidRPr="00E8774A" w:rsidRDefault="001013CF" w:rsidP="00C4063F">
                              <w:pPr>
                                <w:spacing w:before="35" w:line="216" w:lineRule="auto"/>
                                <w:ind w:left="74" w:right="72" w:hanging="1"/>
                                <w:jc w:val="center"/>
                                <w:rPr>
                                  <w:sz w:val="20"/>
                                  <w:szCs w:val="20"/>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298C68F1" id="Group 208" o:spid="_x0000_s1084" style="position:absolute;left:0;text-align:left;margin-left:507.25pt;margin-top:71.35pt;width:63.8pt;height:42.45pt;z-index:251602432;mso-height-relative:margin" coordorigin=",87" coordsize="7658,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">
                <v:shape id="Graphic 209" o:spid="_x0000_s1085"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" path="m747941,292188r,-235318l743727,34740,732235,16662,715188,4471,694308,,35178,,21479,2933,10298,10931,2762,22792,,37312,,292188r4213,22142l15705,332406r17047,12185l53632,349059r640676,l715188,344591r17047,-12185l743727,314330r4214,-22142xe" fillcolor="#d1ad53" stroked="f">
                  <v:path arrowok="t"/>
                </v:shape>
                <v:shape id="Graphic 210" o:spid="_x0000_s1086"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" path="m694308,349059r-640676,l15705,332406,,292188,,37312,21479,2933,694308,r20880,4471l732235,16662r11492,18078l747941,56870r,235318l743727,314330r-11492,18076l715188,344591r-20880,4468xe" filled="f" strokeweight=".48858mm">
                  <v:path arrowok="t"/>
                </v:shape>
                <v:shape id="Textbox 211" o:spid="_x0000_s1087" type="#_x0000_t202" style="position:absolute;top:308;width:7658;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DAAE07D" w14:textId="77777777" w:rsidR="001013CF" w:rsidRPr="00E8774A" w:rsidRDefault="001013CF" w:rsidP="00C4063F">
                        <w:pPr>
                          <w:spacing w:before="33" w:line="216" w:lineRule="auto"/>
                          <w:ind w:left="29" w:right="28"/>
                          <w:jc w:val="center"/>
                          <w:rPr>
                            <w:sz w:val="20"/>
                            <w:szCs w:val="20"/>
                          </w:rPr>
                        </w:pPr>
                        <w:r w:rsidRPr="00E8774A">
                          <w:rPr>
                            <w:color w:val="231F20"/>
                            <w:spacing w:val="-2"/>
                            <w:sz w:val="20"/>
                            <w:szCs w:val="20"/>
                          </w:rPr>
                          <w:t>Uluslararası</w:t>
                        </w:r>
                        <w:r w:rsidRPr="00E8774A">
                          <w:rPr>
                            <w:color w:val="231F20"/>
                            <w:spacing w:val="40"/>
                            <w:w w:val="105"/>
                            <w:sz w:val="20"/>
                            <w:szCs w:val="20"/>
                          </w:rPr>
                          <w:t xml:space="preserve"> </w:t>
                        </w:r>
                        <w:r w:rsidRPr="00E8774A">
                          <w:rPr>
                            <w:color w:val="231F20"/>
                            <w:spacing w:val="-2"/>
                            <w:w w:val="105"/>
                            <w:sz w:val="20"/>
                            <w:szCs w:val="20"/>
                          </w:rPr>
                          <w:t>Eğitim</w:t>
                        </w:r>
                        <w:r>
                          <w:rPr>
                            <w:color w:val="231F20"/>
                            <w:spacing w:val="-2"/>
                            <w:w w:val="105"/>
                            <w:sz w:val="20"/>
                            <w:szCs w:val="20"/>
                          </w:rPr>
                          <w:t xml:space="preserve"> </w:t>
                        </w:r>
                        <w:r w:rsidRPr="00E8774A">
                          <w:rPr>
                            <w:color w:val="231F20"/>
                            <w:sz w:val="20"/>
                            <w:szCs w:val="20"/>
                          </w:rPr>
                          <w:t>İş</w:t>
                        </w:r>
                        <w:r w:rsidRPr="00E8774A">
                          <w:rPr>
                            <w:color w:val="231F20"/>
                            <w:spacing w:val="-8"/>
                            <w:sz w:val="20"/>
                            <w:szCs w:val="20"/>
                          </w:rPr>
                          <w:t xml:space="preserve"> </w:t>
                        </w:r>
                        <w:r>
                          <w:rPr>
                            <w:color w:val="231F20"/>
                            <w:spacing w:val="-2"/>
                            <w:sz w:val="20"/>
                            <w:szCs w:val="20"/>
                          </w:rPr>
                          <w:t>Birlikleri</w:t>
                        </w:r>
                      </w:p>
                      <w:p w14:paraId="1F73067C" w14:textId="77777777" w:rsidR="001013CF" w:rsidRPr="00E8774A" w:rsidRDefault="001013CF" w:rsidP="00C4063F">
                        <w:pPr>
                          <w:spacing w:before="35" w:line="216" w:lineRule="auto"/>
                          <w:ind w:left="74" w:right="72" w:hanging="1"/>
                          <w:jc w:val="center"/>
                          <w:rPr>
                            <w:sz w:val="20"/>
                            <w:szCs w:val="20"/>
                          </w:rPr>
                        </w:pP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677184" behindDoc="0" locked="0" layoutInCell="1" allowOverlap="1" wp14:anchorId="1D05FA00" wp14:editId="54EECBE0">
                <wp:simplePos x="0" y="0"/>
                <wp:positionH relativeFrom="column">
                  <wp:posOffset>5193030</wp:posOffset>
                </wp:positionH>
                <wp:positionV relativeFrom="paragraph">
                  <wp:posOffset>906780</wp:posOffset>
                </wp:positionV>
                <wp:extent cx="810260" cy="555625"/>
                <wp:effectExtent l="0" t="0" r="8890" b="0"/>
                <wp:wrapSquare wrapText="bothSides"/>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555625"/>
                          <a:chOff x="0" y="8794"/>
                          <a:chExt cx="765810" cy="400933"/>
                        </a:xfrm>
                      </wpg:grpSpPr>
                      <wps:wsp>
                        <wps:cNvPr id="298" name="Graphic 298"/>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878EC6"/>
                          </a:solidFill>
                        </wps:spPr>
                        <wps:bodyPr wrap="square" lIns="0" tIns="0" rIns="0" bIns="0" rtlCol="0">
                          <a:prstTxWarp prst="textNoShape">
                            <a:avLst/>
                          </a:prstTxWarp>
                          <a:noAutofit/>
                        </wps:bodyPr>
                      </wps:wsp>
                      <wps:wsp>
                        <wps:cNvPr id="299" name="Graphic 299"/>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300" name="Textbox 300"/>
                        <wps:cNvSpPr txBox="1"/>
                        <wps:spPr>
                          <a:xfrm>
                            <a:off x="0" y="42697"/>
                            <a:ext cx="765810" cy="367030"/>
                          </a:xfrm>
                          <a:prstGeom prst="rect">
                            <a:avLst/>
                          </a:prstGeom>
                        </wps:spPr>
                        <wps:txbx>
                          <w:txbxContent>
                            <w:p w14:paraId="342D5ED9" w14:textId="77777777" w:rsidR="001013CF" w:rsidRPr="00E8774A" w:rsidRDefault="001013CF" w:rsidP="00C4063F">
                              <w:pPr>
                                <w:spacing w:before="171"/>
                                <w:ind w:left="171"/>
                                <w:rPr>
                                  <w:sz w:val="20"/>
                                  <w:szCs w:val="20"/>
                                </w:rPr>
                              </w:pPr>
                              <w:r w:rsidRPr="00E8774A">
                                <w:rPr>
                                  <w:color w:val="231F20"/>
                                  <w:sz w:val="20"/>
                                  <w:szCs w:val="20"/>
                                </w:rPr>
                                <w:t>Çevre</w:t>
                              </w:r>
                              <w:r w:rsidRPr="00E8774A">
                                <w:rPr>
                                  <w:color w:val="231F20"/>
                                  <w:spacing w:val="-2"/>
                                  <w:sz w:val="20"/>
                                  <w:szCs w:val="20"/>
                                </w:rPr>
                                <w:t xml:space="preserve"> Bilinci</w:t>
                              </w:r>
                            </w:p>
                          </w:txbxContent>
                        </wps:txbx>
                        <wps:bodyPr wrap="square" lIns="0" tIns="0" rIns="0" bIns="0" rtlCol="0">
                          <a:noAutofit/>
                        </wps:bodyPr>
                      </wps:wsp>
                    </wpg:wgp>
                  </a:graphicData>
                </a:graphic>
                <wp14:sizeRelV relativeFrom="margin">
                  <wp14:pctHeight>0</wp14:pctHeight>
                </wp14:sizeRelV>
              </wp:anchor>
            </w:drawing>
          </mc:Choice>
          <mc:Fallback>
            <w:pict>
              <v:group w14:anchorId="1D05FA00" id="Group 297" o:spid="_x0000_s1088" style="position:absolute;left:0;text-align:left;margin-left:408.9pt;margin-top:71.4pt;width:63.8pt;height:43.75pt;z-index:251677184;mso-height-relative:margin" coordorigin=",87" coordsize="7658,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">
                <v:shape id="Graphic 298" o:spid="_x0000_s1089"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" path="m747941,292188r,-235318l743727,34740,732235,16662,715188,4471,694309,,35179,,21479,2933,10298,10931,2762,22792,,37312,,292188r4213,22142l15705,332406r17047,12185l53632,349059r640677,l715188,344591r17047,-12185l743727,314330r4214,-22142xe" fillcolor="#878ec6" stroked="f">
                  <v:path arrowok="t"/>
                </v:shape>
                <v:shape id="Graphic 299" o:spid="_x0000_s1090"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" path="m694309,349059r-640677,l15705,332406,,292188,,37312,21479,2933,694309,r20879,4471l732235,16662r11492,18078l747941,56870r,235318l743727,314330r-11492,18076l715188,344591r-20879,4468xe" filled="f" strokeweight=".48858mm">
                  <v:path arrowok="t"/>
                </v:shape>
                <v:shape id="Textbox 300" o:spid="_x0000_s1091" type="#_x0000_t202" style="position:absolute;top:426;width:765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342D5ED9" w14:textId="77777777" w:rsidR="001013CF" w:rsidRPr="00E8774A" w:rsidRDefault="001013CF" w:rsidP="00C4063F">
                        <w:pPr>
                          <w:spacing w:before="171"/>
                          <w:ind w:left="171"/>
                          <w:rPr>
                            <w:sz w:val="20"/>
                            <w:szCs w:val="20"/>
                          </w:rPr>
                        </w:pPr>
                        <w:r w:rsidRPr="00E8774A">
                          <w:rPr>
                            <w:color w:val="231F20"/>
                            <w:sz w:val="20"/>
                            <w:szCs w:val="20"/>
                          </w:rPr>
                          <w:t>Çevre</w:t>
                        </w:r>
                        <w:r w:rsidRPr="00E8774A">
                          <w:rPr>
                            <w:color w:val="231F20"/>
                            <w:spacing w:val="-2"/>
                            <w:sz w:val="20"/>
                            <w:szCs w:val="20"/>
                          </w:rPr>
                          <w:t xml:space="preserve"> Bilinci</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603456" behindDoc="0" locked="0" layoutInCell="1" allowOverlap="1" wp14:anchorId="0ACDC848" wp14:editId="7E5B83B9">
                <wp:simplePos x="0" y="0"/>
                <wp:positionH relativeFrom="column">
                  <wp:posOffset>7721691</wp:posOffset>
                </wp:positionH>
                <wp:positionV relativeFrom="paragraph">
                  <wp:posOffset>889378</wp:posOffset>
                </wp:positionV>
                <wp:extent cx="830440" cy="511175"/>
                <wp:effectExtent l="0" t="0" r="27305" b="3175"/>
                <wp:wrapSquare wrapText="bothSides"/>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440" cy="511175"/>
                          <a:chOff x="-28058" y="-4264"/>
                          <a:chExt cx="784882" cy="367030"/>
                        </a:xfrm>
                      </wpg:grpSpPr>
                      <wps:wsp>
                        <wps:cNvPr id="213" name="Graphic 213"/>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8" y="0"/>
                                </a:lnTo>
                                <a:lnTo>
                                  <a:pt x="35178"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8" y="349059"/>
                                </a:lnTo>
                                <a:lnTo>
                                  <a:pt x="715188" y="344591"/>
                                </a:lnTo>
                                <a:lnTo>
                                  <a:pt x="732235" y="332406"/>
                                </a:lnTo>
                                <a:lnTo>
                                  <a:pt x="743727" y="314330"/>
                                </a:lnTo>
                                <a:lnTo>
                                  <a:pt x="747941" y="292188"/>
                                </a:lnTo>
                                <a:close/>
                              </a:path>
                            </a:pathLst>
                          </a:custGeom>
                          <a:solidFill>
                            <a:srgbClr val="F26B68"/>
                          </a:solidFill>
                        </wps:spPr>
                        <wps:bodyPr wrap="square" lIns="0" tIns="0" rIns="0" bIns="0" rtlCol="0">
                          <a:prstTxWarp prst="textNoShape">
                            <a:avLst/>
                          </a:prstTxWarp>
                          <a:noAutofit/>
                        </wps:bodyPr>
                      </wps:wsp>
                      <wps:wsp>
                        <wps:cNvPr id="214" name="Graphic 214"/>
                        <wps:cNvSpPr/>
                        <wps:spPr>
                          <a:xfrm>
                            <a:off x="8794" y="8794"/>
                            <a:ext cx="748030" cy="349250"/>
                          </a:xfrm>
                          <a:custGeom>
                            <a:avLst/>
                            <a:gdLst/>
                            <a:ahLst/>
                            <a:cxnLst/>
                            <a:rect l="l" t="t" r="r" b="b"/>
                            <a:pathLst>
                              <a:path w="748030" h="349250">
                                <a:moveTo>
                                  <a:pt x="694308" y="349059"/>
                                </a:moveTo>
                                <a:lnTo>
                                  <a:pt x="53632" y="349059"/>
                                </a:lnTo>
                                <a:lnTo>
                                  <a:pt x="15705" y="332406"/>
                                </a:lnTo>
                                <a:lnTo>
                                  <a:pt x="0" y="292188"/>
                                </a:lnTo>
                                <a:lnTo>
                                  <a:pt x="0" y="37312"/>
                                </a:lnTo>
                                <a:lnTo>
                                  <a:pt x="21479" y="2933"/>
                                </a:lnTo>
                                <a:lnTo>
                                  <a:pt x="694308" y="0"/>
                                </a:lnTo>
                                <a:lnTo>
                                  <a:pt x="715188" y="4471"/>
                                </a:lnTo>
                                <a:lnTo>
                                  <a:pt x="732235" y="16662"/>
                                </a:lnTo>
                                <a:lnTo>
                                  <a:pt x="743727" y="34740"/>
                                </a:lnTo>
                                <a:lnTo>
                                  <a:pt x="747941" y="56870"/>
                                </a:lnTo>
                                <a:lnTo>
                                  <a:pt x="747941" y="292188"/>
                                </a:lnTo>
                                <a:lnTo>
                                  <a:pt x="743727" y="314330"/>
                                </a:lnTo>
                                <a:lnTo>
                                  <a:pt x="732235" y="332406"/>
                                </a:lnTo>
                                <a:lnTo>
                                  <a:pt x="715188" y="344591"/>
                                </a:lnTo>
                                <a:lnTo>
                                  <a:pt x="694308" y="349059"/>
                                </a:lnTo>
                                <a:close/>
                              </a:path>
                            </a:pathLst>
                          </a:custGeom>
                          <a:ln w="17589">
                            <a:solidFill>
                              <a:srgbClr val="000000"/>
                            </a:solidFill>
                            <a:prstDash val="solid"/>
                          </a:ln>
                        </wps:spPr>
                        <wps:bodyPr wrap="square" lIns="0" tIns="0" rIns="0" bIns="0" rtlCol="0">
                          <a:prstTxWarp prst="textNoShape">
                            <a:avLst/>
                          </a:prstTxWarp>
                          <a:noAutofit/>
                        </wps:bodyPr>
                      </wps:wsp>
                      <wps:wsp>
                        <wps:cNvPr id="215" name="Textbox 215"/>
                        <wps:cNvSpPr txBox="1"/>
                        <wps:spPr>
                          <a:xfrm>
                            <a:off x="-28058" y="-4264"/>
                            <a:ext cx="765810" cy="367030"/>
                          </a:xfrm>
                          <a:prstGeom prst="rect">
                            <a:avLst/>
                          </a:prstGeom>
                        </wps:spPr>
                        <wps:txbx>
                          <w:txbxContent>
                            <w:p w14:paraId="4DA91705" w14:textId="77777777" w:rsidR="001013CF" w:rsidRPr="00E8774A" w:rsidRDefault="001013CF" w:rsidP="00C4063F">
                              <w:pPr>
                                <w:spacing w:before="109" w:line="216" w:lineRule="auto"/>
                                <w:ind w:left="268" w:right="45" w:hanging="84"/>
                                <w:jc w:val="center"/>
                                <w:rPr>
                                  <w:sz w:val="20"/>
                                  <w:szCs w:val="20"/>
                                </w:rPr>
                              </w:pPr>
                              <w:r w:rsidRPr="00E8774A">
                                <w:rPr>
                                  <w:color w:val="231F20"/>
                                  <w:spacing w:val="-2"/>
                                  <w:w w:val="105"/>
                                  <w:sz w:val="20"/>
                                  <w:szCs w:val="20"/>
                                </w:rPr>
                                <w:t>Öğretmen</w:t>
                              </w:r>
                              <w:r w:rsidRPr="00E8774A">
                                <w:rPr>
                                  <w:color w:val="231F20"/>
                                  <w:spacing w:val="-12"/>
                                  <w:w w:val="105"/>
                                  <w:sz w:val="20"/>
                                  <w:szCs w:val="20"/>
                                </w:rPr>
                                <w:t xml:space="preserve"> </w:t>
                              </w:r>
                              <w:r w:rsidRPr="00E8774A">
                                <w:rPr>
                                  <w:color w:val="231F20"/>
                                  <w:spacing w:val="-2"/>
                                  <w:w w:val="105"/>
                                  <w:sz w:val="20"/>
                                  <w:szCs w:val="20"/>
                                </w:rPr>
                                <w:t>ve</w:t>
                              </w:r>
                              <w:r w:rsidRPr="00E8774A">
                                <w:rPr>
                                  <w:color w:val="231F20"/>
                                  <w:spacing w:val="40"/>
                                  <w:w w:val="105"/>
                                  <w:sz w:val="20"/>
                                  <w:szCs w:val="20"/>
                                </w:rPr>
                                <w:t xml:space="preserve"> </w:t>
                              </w:r>
                              <w:r w:rsidRPr="00E8774A">
                                <w:rPr>
                                  <w:color w:val="231F20"/>
                                  <w:spacing w:val="-2"/>
                                  <w:w w:val="105"/>
                                  <w:sz w:val="20"/>
                                  <w:szCs w:val="20"/>
                                </w:rPr>
                                <w:t>Yöneticiler</w:t>
                              </w:r>
                            </w:p>
                          </w:txbxContent>
                        </wps:txbx>
                        <wps:bodyPr wrap="square" lIns="0" tIns="0" rIns="0" bIns="0" rtlCol="0">
                          <a:noAutofit/>
                        </wps:bodyPr>
                      </wps:wsp>
                    </wpg:wgp>
                  </a:graphicData>
                </a:graphic>
                <wp14:sizeRelH relativeFrom="margin">
                  <wp14:pctWidth>0</wp14:pctWidth>
                </wp14:sizeRelH>
              </wp:anchor>
            </w:drawing>
          </mc:Choice>
          <mc:Fallback>
            <w:pict>
              <v:group w14:anchorId="0ACDC848" id="Group 212" o:spid="_x0000_s1092" style="position:absolute;left:0;text-align:left;margin-left:608pt;margin-top:70.05pt;width:65.4pt;height:40.25pt;z-index:251603456;mso-width-relative:margin" coordorigin="-280,-42" coordsize="7848,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">
                <v:shape id="Graphic 213" o:spid="_x0000_s1093"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" path="m747941,292188r,-235318l743727,34740,732235,16662,715188,4471,694308,,35178,,21479,2933,10298,10931,2762,22792,,37312,,292188r4213,22142l15705,332406r17047,12185l53632,349059r640676,l715188,344591r17047,-12185l743727,314330r4214,-22142xe" fillcolor="#f26b68" stroked="f">
                  <v:path arrowok="t"/>
                </v:shape>
                <v:shape id="Graphic 214" o:spid="_x0000_s1094"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" path="m694308,349059r-640676,l15705,332406,,292188,,37312,21479,2933,694308,r20880,4471l732235,16662r11492,18078l747941,56870r,235318l743727,314330r-11492,18076l715188,344591r-20880,4468xe" filled="f" strokeweight=".48858mm">
                  <v:path arrowok="t"/>
                </v:shape>
                <v:shape id="Textbox 215" o:spid="_x0000_s1095" type="#_x0000_t202" style="position:absolute;left:-280;top:-42;width:7657;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DA91705" w14:textId="77777777" w:rsidR="001013CF" w:rsidRPr="00E8774A" w:rsidRDefault="001013CF" w:rsidP="00C4063F">
                        <w:pPr>
                          <w:spacing w:before="109" w:line="216" w:lineRule="auto"/>
                          <w:ind w:left="268" w:right="45" w:hanging="84"/>
                          <w:jc w:val="center"/>
                          <w:rPr>
                            <w:sz w:val="20"/>
                            <w:szCs w:val="20"/>
                          </w:rPr>
                        </w:pPr>
                        <w:r w:rsidRPr="00E8774A">
                          <w:rPr>
                            <w:color w:val="231F20"/>
                            <w:spacing w:val="-2"/>
                            <w:w w:val="105"/>
                            <w:sz w:val="20"/>
                            <w:szCs w:val="20"/>
                          </w:rPr>
                          <w:t>Öğretmen</w:t>
                        </w:r>
                        <w:r w:rsidRPr="00E8774A">
                          <w:rPr>
                            <w:color w:val="231F20"/>
                            <w:spacing w:val="-12"/>
                            <w:w w:val="105"/>
                            <w:sz w:val="20"/>
                            <w:szCs w:val="20"/>
                          </w:rPr>
                          <w:t xml:space="preserve"> </w:t>
                        </w:r>
                        <w:r w:rsidRPr="00E8774A">
                          <w:rPr>
                            <w:color w:val="231F20"/>
                            <w:spacing w:val="-2"/>
                            <w:w w:val="105"/>
                            <w:sz w:val="20"/>
                            <w:szCs w:val="20"/>
                          </w:rPr>
                          <w:t>ve</w:t>
                        </w:r>
                        <w:r w:rsidRPr="00E8774A">
                          <w:rPr>
                            <w:color w:val="231F20"/>
                            <w:spacing w:val="40"/>
                            <w:w w:val="105"/>
                            <w:sz w:val="20"/>
                            <w:szCs w:val="20"/>
                          </w:rPr>
                          <w:t xml:space="preserve"> </w:t>
                        </w:r>
                        <w:r w:rsidRPr="00E8774A">
                          <w:rPr>
                            <w:color w:val="231F20"/>
                            <w:spacing w:val="-2"/>
                            <w:w w:val="105"/>
                            <w:sz w:val="20"/>
                            <w:szCs w:val="20"/>
                          </w:rPr>
                          <w:t>Yöneticiler</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600384" behindDoc="0" locked="0" layoutInCell="1" allowOverlap="1" wp14:anchorId="0DEBBB3F" wp14:editId="084CB1A3">
                <wp:simplePos x="0" y="0"/>
                <wp:positionH relativeFrom="column">
                  <wp:posOffset>3933190</wp:posOffset>
                </wp:positionH>
                <wp:positionV relativeFrom="paragraph">
                  <wp:posOffset>906780</wp:posOffset>
                </wp:positionV>
                <wp:extent cx="878205" cy="539115"/>
                <wp:effectExtent l="0" t="0" r="0" b="0"/>
                <wp:wrapSquare wrapText="bothSides"/>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205" cy="539115"/>
                          <a:chOff x="-22452" y="8794"/>
                          <a:chExt cx="830163" cy="388110"/>
                        </a:xfrm>
                      </wpg:grpSpPr>
                      <wps:wsp>
                        <wps:cNvPr id="201" name="Graphic 201"/>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41BB97"/>
                          </a:solidFill>
                        </wps:spPr>
                        <wps:bodyPr wrap="square" lIns="0" tIns="0" rIns="0" bIns="0" rtlCol="0">
                          <a:prstTxWarp prst="textNoShape">
                            <a:avLst/>
                          </a:prstTxWarp>
                          <a:noAutofit/>
                        </wps:bodyPr>
                      </wps:wsp>
                      <wps:wsp>
                        <wps:cNvPr id="202" name="Graphic 202"/>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03" name="Textbox 203"/>
                        <wps:cNvSpPr txBox="1"/>
                        <wps:spPr>
                          <a:xfrm>
                            <a:off x="-22452" y="29874"/>
                            <a:ext cx="830163" cy="367030"/>
                          </a:xfrm>
                          <a:prstGeom prst="rect">
                            <a:avLst/>
                          </a:prstGeom>
                        </wps:spPr>
                        <wps:txbx>
                          <w:txbxContent>
                            <w:p w14:paraId="6C9BE1ED" w14:textId="77777777" w:rsidR="001013CF" w:rsidRPr="00E8774A" w:rsidRDefault="001013CF" w:rsidP="00C4063F">
                              <w:pPr>
                                <w:spacing w:before="77" w:line="252" w:lineRule="auto"/>
                                <w:ind w:left="75" w:right="45" w:firstLine="30"/>
                                <w:rPr>
                                  <w:sz w:val="20"/>
                                  <w:szCs w:val="20"/>
                                </w:rPr>
                              </w:pPr>
                              <w:r w:rsidRPr="00E8774A">
                                <w:rPr>
                                  <w:color w:val="231F20"/>
                                  <w:sz w:val="20"/>
                                  <w:szCs w:val="20"/>
                                </w:rPr>
                                <w:t>Eğitime</w:t>
                              </w:r>
                              <w:r w:rsidRPr="00E8774A">
                                <w:rPr>
                                  <w:color w:val="231F20"/>
                                  <w:spacing w:val="-10"/>
                                  <w:sz w:val="20"/>
                                  <w:szCs w:val="20"/>
                                </w:rPr>
                                <w:t xml:space="preserve"> </w:t>
                              </w:r>
                              <w:r w:rsidRPr="00E8774A">
                                <w:rPr>
                                  <w:color w:val="231F20"/>
                                  <w:sz w:val="20"/>
                                  <w:szCs w:val="20"/>
                                </w:rPr>
                                <w:t>Erişim</w:t>
                              </w:r>
                              <w:r w:rsidRPr="00E8774A">
                                <w:rPr>
                                  <w:color w:val="231F20"/>
                                  <w:spacing w:val="40"/>
                                  <w:sz w:val="20"/>
                                  <w:szCs w:val="20"/>
                                </w:rPr>
                                <w:t xml:space="preserve"> </w:t>
                              </w:r>
                              <w:r w:rsidRPr="00E8774A">
                                <w:rPr>
                                  <w:color w:val="231F20"/>
                                  <w:sz w:val="20"/>
                                  <w:szCs w:val="20"/>
                                </w:rPr>
                                <w:t>ve</w:t>
                              </w:r>
                              <w:r w:rsidRPr="00E8774A">
                                <w:rPr>
                                  <w:color w:val="231F20"/>
                                  <w:spacing w:val="-7"/>
                                  <w:sz w:val="20"/>
                                  <w:szCs w:val="20"/>
                                </w:rPr>
                                <w:t xml:space="preserve"> </w:t>
                              </w:r>
                              <w:r w:rsidRPr="00E8774A">
                                <w:rPr>
                                  <w:color w:val="231F20"/>
                                  <w:sz w:val="20"/>
                                  <w:szCs w:val="20"/>
                                </w:rPr>
                                <w:t>Fırsat</w:t>
                              </w:r>
                              <w:r w:rsidRPr="00E8774A">
                                <w:rPr>
                                  <w:color w:val="231F20"/>
                                  <w:spacing w:val="-7"/>
                                  <w:sz w:val="20"/>
                                  <w:szCs w:val="20"/>
                                </w:rPr>
                                <w:t xml:space="preserve"> </w:t>
                              </w:r>
                              <w:r w:rsidRPr="00E8774A">
                                <w:rPr>
                                  <w:color w:val="231F20"/>
                                  <w:spacing w:val="-2"/>
                                  <w:sz w:val="20"/>
                                  <w:szCs w:val="20"/>
                                </w:rPr>
                                <w:t>Eşitliği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EBBB3F" id="Group 200" o:spid="_x0000_s1096" style="position:absolute;left:0;text-align:left;margin-left:309.7pt;margin-top:71.4pt;width:69.15pt;height:42.45pt;z-index:251600384;mso-width-relative:margin;mso-height-relative:margin" coordorigin="-224,87" coordsize="830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">
                <v:shape id="Graphic 201" o:spid="_x0000_s1097"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" path="m747941,292188r,-235318l743727,34740,732235,16662,715188,4471,694309,,35179,,21479,2933,10298,10931,2762,22792,,37312,,292188r4213,22142l15705,332406r17047,12185l53632,349059r640677,l715188,344591r17047,-12185l743727,314330r4214,-22142xe" fillcolor="#41bb97" stroked="f">
                  <v:path arrowok="t"/>
                </v:shape>
                <v:shape id="Graphic 202" o:spid="_x0000_s1098"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" path="m694309,349059r-640677,l15705,332406,,292188,,37312,21479,2933,694309,r20879,4471l732235,16662r11492,18078l747941,56870r,235318l743727,314330r-11492,18076l715188,344591r-20879,4468xe" filled="f" strokeweight=".48858mm">
                  <v:path arrowok="t"/>
                </v:shape>
                <v:shape id="Textbox 203" o:spid="_x0000_s1099" type="#_x0000_t202" style="position:absolute;left:-224;top:298;width:8301;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6C9BE1ED" w14:textId="77777777" w:rsidR="001013CF" w:rsidRPr="00E8774A" w:rsidRDefault="001013CF" w:rsidP="00C4063F">
                        <w:pPr>
                          <w:spacing w:before="77" w:line="252" w:lineRule="auto"/>
                          <w:ind w:left="75" w:right="45" w:firstLine="30"/>
                          <w:rPr>
                            <w:sz w:val="20"/>
                            <w:szCs w:val="20"/>
                          </w:rPr>
                        </w:pPr>
                        <w:r w:rsidRPr="00E8774A">
                          <w:rPr>
                            <w:color w:val="231F20"/>
                            <w:sz w:val="20"/>
                            <w:szCs w:val="20"/>
                          </w:rPr>
                          <w:t>Eğitime</w:t>
                        </w:r>
                        <w:r w:rsidRPr="00E8774A">
                          <w:rPr>
                            <w:color w:val="231F20"/>
                            <w:spacing w:val="-10"/>
                            <w:sz w:val="20"/>
                            <w:szCs w:val="20"/>
                          </w:rPr>
                          <w:t xml:space="preserve"> </w:t>
                        </w:r>
                        <w:r w:rsidRPr="00E8774A">
                          <w:rPr>
                            <w:color w:val="231F20"/>
                            <w:sz w:val="20"/>
                            <w:szCs w:val="20"/>
                          </w:rPr>
                          <w:t>Erişim</w:t>
                        </w:r>
                        <w:r w:rsidRPr="00E8774A">
                          <w:rPr>
                            <w:color w:val="231F20"/>
                            <w:spacing w:val="40"/>
                            <w:sz w:val="20"/>
                            <w:szCs w:val="20"/>
                          </w:rPr>
                          <w:t xml:space="preserve"> </w:t>
                        </w:r>
                        <w:r w:rsidRPr="00E8774A">
                          <w:rPr>
                            <w:color w:val="231F20"/>
                            <w:sz w:val="20"/>
                            <w:szCs w:val="20"/>
                          </w:rPr>
                          <w:t>ve</w:t>
                        </w:r>
                        <w:r w:rsidRPr="00E8774A">
                          <w:rPr>
                            <w:color w:val="231F20"/>
                            <w:spacing w:val="-7"/>
                            <w:sz w:val="20"/>
                            <w:szCs w:val="20"/>
                          </w:rPr>
                          <w:t xml:space="preserve"> </w:t>
                        </w:r>
                        <w:r w:rsidRPr="00E8774A">
                          <w:rPr>
                            <w:color w:val="231F20"/>
                            <w:sz w:val="20"/>
                            <w:szCs w:val="20"/>
                          </w:rPr>
                          <w:t>Fırsat</w:t>
                        </w:r>
                        <w:r w:rsidRPr="00E8774A">
                          <w:rPr>
                            <w:color w:val="231F20"/>
                            <w:spacing w:val="-7"/>
                            <w:sz w:val="20"/>
                            <w:szCs w:val="20"/>
                          </w:rPr>
                          <w:t xml:space="preserve"> </w:t>
                        </w:r>
                        <w:r w:rsidRPr="00E8774A">
                          <w:rPr>
                            <w:color w:val="231F20"/>
                            <w:spacing w:val="-2"/>
                            <w:sz w:val="20"/>
                            <w:szCs w:val="20"/>
                          </w:rPr>
                          <w:t>Eşitliği</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599360" behindDoc="0" locked="0" layoutInCell="1" allowOverlap="1" wp14:anchorId="35F09BFC" wp14:editId="4FD70E4E">
                <wp:simplePos x="0" y="0"/>
                <wp:positionH relativeFrom="column">
                  <wp:posOffset>2692400</wp:posOffset>
                </wp:positionH>
                <wp:positionV relativeFrom="paragraph">
                  <wp:posOffset>906780</wp:posOffset>
                </wp:positionV>
                <wp:extent cx="890270" cy="532130"/>
                <wp:effectExtent l="0" t="0" r="0" b="1270"/>
                <wp:wrapSquare wrapText="bothSides"/>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270" cy="532130"/>
                          <a:chOff x="-28061" y="8794"/>
                          <a:chExt cx="841381" cy="383829"/>
                        </a:xfrm>
                      </wpg:grpSpPr>
                      <wps:wsp>
                        <wps:cNvPr id="197" name="Graphic 197"/>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F495BF"/>
                          </a:solidFill>
                        </wps:spPr>
                        <wps:bodyPr wrap="square" lIns="0" tIns="0" rIns="0" bIns="0" rtlCol="0">
                          <a:prstTxWarp prst="textNoShape">
                            <a:avLst/>
                          </a:prstTxWarp>
                          <a:noAutofit/>
                        </wps:bodyPr>
                      </wps:wsp>
                      <wps:wsp>
                        <wps:cNvPr id="198" name="Graphic 198"/>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199" name="Textbox 199"/>
                        <wps:cNvSpPr txBox="1"/>
                        <wps:spPr>
                          <a:xfrm>
                            <a:off x="-28061" y="25593"/>
                            <a:ext cx="841381" cy="367030"/>
                          </a:xfrm>
                          <a:prstGeom prst="rect">
                            <a:avLst/>
                          </a:prstGeom>
                        </wps:spPr>
                        <wps:txbx>
                          <w:txbxContent>
                            <w:p w14:paraId="660B242C" w14:textId="77777777" w:rsidR="001013CF" w:rsidRPr="00620DC1" w:rsidRDefault="001013CF" w:rsidP="00C4063F">
                              <w:pPr>
                                <w:spacing w:before="77" w:line="252" w:lineRule="auto"/>
                                <w:ind w:left="75" w:right="45" w:firstLine="30"/>
                                <w:rPr>
                                  <w:rFonts w:cs="Calibri"/>
                                  <w:sz w:val="20"/>
                                  <w:szCs w:val="20"/>
                                </w:rPr>
                              </w:pPr>
                              <w:r w:rsidRPr="00620DC1">
                                <w:rPr>
                                  <w:rFonts w:cs="Calibri"/>
                                  <w:color w:val="231F20"/>
                                  <w:sz w:val="20"/>
                                  <w:szCs w:val="20"/>
                                </w:rPr>
                                <w:t>Eğitime</w:t>
                              </w:r>
                              <w:r w:rsidRPr="00620DC1">
                                <w:rPr>
                                  <w:rFonts w:cs="Calibri"/>
                                  <w:color w:val="231F20"/>
                                  <w:spacing w:val="-10"/>
                                  <w:sz w:val="20"/>
                                  <w:szCs w:val="20"/>
                                </w:rPr>
                                <w:t xml:space="preserve"> </w:t>
                              </w:r>
                              <w:r w:rsidRPr="00620DC1">
                                <w:rPr>
                                  <w:rFonts w:cs="Calibri"/>
                                  <w:color w:val="231F20"/>
                                  <w:sz w:val="20"/>
                                  <w:szCs w:val="20"/>
                                </w:rPr>
                                <w:t>Erişim</w:t>
                              </w:r>
                              <w:r w:rsidRPr="00620DC1">
                                <w:rPr>
                                  <w:rFonts w:cs="Calibri"/>
                                  <w:color w:val="231F20"/>
                                  <w:spacing w:val="40"/>
                                  <w:sz w:val="20"/>
                                  <w:szCs w:val="20"/>
                                </w:rPr>
                                <w:t xml:space="preserve"> </w:t>
                              </w:r>
                              <w:r w:rsidRPr="00620DC1">
                                <w:rPr>
                                  <w:rFonts w:cs="Calibri"/>
                                  <w:color w:val="231F20"/>
                                  <w:sz w:val="20"/>
                                  <w:szCs w:val="20"/>
                                </w:rPr>
                                <w:t>ve</w:t>
                              </w:r>
                              <w:r w:rsidRPr="00620DC1">
                                <w:rPr>
                                  <w:rFonts w:cs="Calibri"/>
                                  <w:color w:val="231F20"/>
                                  <w:spacing w:val="-7"/>
                                  <w:sz w:val="20"/>
                                  <w:szCs w:val="20"/>
                                </w:rPr>
                                <w:t xml:space="preserve"> </w:t>
                              </w:r>
                              <w:r w:rsidRPr="00620DC1">
                                <w:rPr>
                                  <w:rFonts w:cs="Calibri"/>
                                  <w:color w:val="231F20"/>
                                  <w:sz w:val="20"/>
                                  <w:szCs w:val="20"/>
                                </w:rPr>
                                <w:t>Fırsat</w:t>
                              </w:r>
                              <w:r w:rsidRPr="00620DC1">
                                <w:rPr>
                                  <w:rFonts w:cs="Calibri"/>
                                  <w:color w:val="231F20"/>
                                  <w:spacing w:val="-7"/>
                                  <w:sz w:val="20"/>
                                  <w:szCs w:val="20"/>
                                </w:rPr>
                                <w:t xml:space="preserve"> </w:t>
                              </w:r>
                              <w:r w:rsidRPr="00620DC1">
                                <w:rPr>
                                  <w:rFonts w:cs="Calibri"/>
                                  <w:color w:val="231F20"/>
                                  <w:spacing w:val="-2"/>
                                  <w:sz w:val="20"/>
                                  <w:szCs w:val="20"/>
                                </w:rPr>
                                <w:t>Eşitliği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F09BFC" id="Group 196" o:spid="_x0000_s1100" style="position:absolute;left:0;text-align:left;margin-left:212pt;margin-top:71.4pt;width:70.1pt;height:41.9pt;z-index:251599360;mso-width-relative:margin;mso-height-relative:margin" coordorigin="-280,87" coordsize="8413,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">
                <v:shape id="Graphic 197" o:spid="_x0000_s1101"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" path="m747941,292188r,-235318l743727,34740,732235,16662,715188,4471,694309,,35179,,21479,2933,10298,10931,2762,22792,,37312,,292188r4213,22142l15705,332406r17047,12185l53632,349059r640677,l715188,344591r17047,-12185l743727,314330r4214,-22142xe" fillcolor="#f495bf" stroked="f">
                  <v:path arrowok="t"/>
                </v:shape>
                <v:shape id="Graphic 198" o:spid="_x0000_s1102"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" path="m694309,349059r-640677,l15705,332406,,292188,,37312,21479,2933,694309,r20879,4471l732235,16662r11492,18078l747941,56870r,235318l743727,314330r-11492,18076l715188,344591r-20879,4468xe" filled="f" strokeweight=".48858mm">
                  <v:path arrowok="t"/>
                </v:shape>
                <v:shape id="Textbox 199" o:spid="_x0000_s1103" type="#_x0000_t202" style="position:absolute;left:-280;top:255;width:8413;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60B242C" w14:textId="77777777" w:rsidR="001013CF" w:rsidRPr="00620DC1" w:rsidRDefault="001013CF" w:rsidP="00C4063F">
                        <w:pPr>
                          <w:spacing w:before="77" w:line="252" w:lineRule="auto"/>
                          <w:ind w:left="75" w:right="45" w:firstLine="30"/>
                          <w:rPr>
                            <w:rFonts w:cs="Calibri"/>
                            <w:sz w:val="20"/>
                            <w:szCs w:val="20"/>
                          </w:rPr>
                        </w:pPr>
                        <w:r w:rsidRPr="00620DC1">
                          <w:rPr>
                            <w:rFonts w:cs="Calibri"/>
                            <w:color w:val="231F20"/>
                            <w:sz w:val="20"/>
                            <w:szCs w:val="20"/>
                          </w:rPr>
                          <w:t>Eğitime</w:t>
                        </w:r>
                        <w:r w:rsidRPr="00620DC1">
                          <w:rPr>
                            <w:rFonts w:cs="Calibri"/>
                            <w:color w:val="231F20"/>
                            <w:spacing w:val="-10"/>
                            <w:sz w:val="20"/>
                            <w:szCs w:val="20"/>
                          </w:rPr>
                          <w:t xml:space="preserve"> </w:t>
                        </w:r>
                        <w:r w:rsidRPr="00620DC1">
                          <w:rPr>
                            <w:rFonts w:cs="Calibri"/>
                            <w:color w:val="231F20"/>
                            <w:sz w:val="20"/>
                            <w:szCs w:val="20"/>
                          </w:rPr>
                          <w:t>Erişim</w:t>
                        </w:r>
                        <w:r w:rsidRPr="00620DC1">
                          <w:rPr>
                            <w:rFonts w:cs="Calibri"/>
                            <w:color w:val="231F20"/>
                            <w:spacing w:val="40"/>
                            <w:sz w:val="20"/>
                            <w:szCs w:val="20"/>
                          </w:rPr>
                          <w:t xml:space="preserve"> </w:t>
                        </w:r>
                        <w:r w:rsidRPr="00620DC1">
                          <w:rPr>
                            <w:rFonts w:cs="Calibri"/>
                            <w:color w:val="231F20"/>
                            <w:sz w:val="20"/>
                            <w:szCs w:val="20"/>
                          </w:rPr>
                          <w:t>ve</w:t>
                        </w:r>
                        <w:r w:rsidRPr="00620DC1">
                          <w:rPr>
                            <w:rFonts w:cs="Calibri"/>
                            <w:color w:val="231F20"/>
                            <w:spacing w:val="-7"/>
                            <w:sz w:val="20"/>
                            <w:szCs w:val="20"/>
                          </w:rPr>
                          <w:t xml:space="preserve"> </w:t>
                        </w:r>
                        <w:r w:rsidRPr="00620DC1">
                          <w:rPr>
                            <w:rFonts w:cs="Calibri"/>
                            <w:color w:val="231F20"/>
                            <w:sz w:val="20"/>
                            <w:szCs w:val="20"/>
                          </w:rPr>
                          <w:t>Fırsat</w:t>
                        </w:r>
                        <w:r w:rsidRPr="00620DC1">
                          <w:rPr>
                            <w:rFonts w:cs="Calibri"/>
                            <w:color w:val="231F20"/>
                            <w:spacing w:val="-7"/>
                            <w:sz w:val="20"/>
                            <w:szCs w:val="20"/>
                          </w:rPr>
                          <w:t xml:space="preserve"> </w:t>
                        </w:r>
                        <w:r w:rsidRPr="00620DC1">
                          <w:rPr>
                            <w:rFonts w:cs="Calibri"/>
                            <w:color w:val="231F20"/>
                            <w:spacing w:val="-2"/>
                            <w:sz w:val="20"/>
                            <w:szCs w:val="20"/>
                          </w:rPr>
                          <w:t>Eşitliği</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597312" behindDoc="0" locked="0" layoutInCell="1" allowOverlap="1" wp14:anchorId="2258F5CD" wp14:editId="188EFC32">
                <wp:simplePos x="0" y="0"/>
                <wp:positionH relativeFrom="column">
                  <wp:posOffset>1457325</wp:posOffset>
                </wp:positionH>
                <wp:positionV relativeFrom="paragraph">
                  <wp:posOffset>906780</wp:posOffset>
                </wp:positionV>
                <wp:extent cx="884555" cy="533400"/>
                <wp:effectExtent l="0" t="0" r="0" b="0"/>
                <wp:wrapSquare wrapText="bothSides"/>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4555" cy="533400"/>
                          <a:chOff x="-22445" y="8794"/>
                          <a:chExt cx="835771" cy="383837"/>
                        </a:xfrm>
                      </wpg:grpSpPr>
                      <wps:wsp>
                        <wps:cNvPr id="193" name="Graphic 193"/>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F9A253"/>
                          </a:solidFill>
                        </wps:spPr>
                        <wps:bodyPr wrap="square" lIns="0" tIns="0" rIns="0" bIns="0" rtlCol="0">
                          <a:prstTxWarp prst="textNoShape">
                            <a:avLst/>
                          </a:prstTxWarp>
                          <a:noAutofit/>
                        </wps:bodyPr>
                      </wps:wsp>
                      <wps:wsp>
                        <wps:cNvPr id="194" name="Graphic 194"/>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195" name="Textbox 195"/>
                        <wps:cNvSpPr txBox="1"/>
                        <wps:spPr>
                          <a:xfrm>
                            <a:off x="-22445" y="25601"/>
                            <a:ext cx="835771" cy="367030"/>
                          </a:xfrm>
                          <a:prstGeom prst="rect">
                            <a:avLst/>
                          </a:prstGeom>
                        </wps:spPr>
                        <wps:txbx>
                          <w:txbxContent>
                            <w:p w14:paraId="09D9CFDE" w14:textId="77777777" w:rsidR="001013CF" w:rsidRPr="00E8774A" w:rsidRDefault="001013CF" w:rsidP="00C4063F">
                              <w:pPr>
                                <w:spacing w:before="77" w:line="252" w:lineRule="auto"/>
                                <w:ind w:left="75" w:right="45" w:firstLine="30"/>
                                <w:rPr>
                                  <w:sz w:val="20"/>
                                  <w:szCs w:val="20"/>
                                </w:rPr>
                              </w:pPr>
                              <w:r w:rsidRPr="00E8774A">
                                <w:rPr>
                                  <w:color w:val="231F20"/>
                                  <w:sz w:val="20"/>
                                  <w:szCs w:val="20"/>
                                </w:rPr>
                                <w:t>Eğitime</w:t>
                              </w:r>
                              <w:r w:rsidRPr="00E8774A">
                                <w:rPr>
                                  <w:color w:val="231F20"/>
                                  <w:spacing w:val="-10"/>
                                  <w:sz w:val="20"/>
                                  <w:szCs w:val="20"/>
                                </w:rPr>
                                <w:t xml:space="preserve"> </w:t>
                              </w:r>
                              <w:r w:rsidRPr="00E8774A">
                                <w:rPr>
                                  <w:color w:val="231F20"/>
                                  <w:sz w:val="20"/>
                                  <w:szCs w:val="20"/>
                                </w:rPr>
                                <w:t>Erişim</w:t>
                              </w:r>
                              <w:r w:rsidRPr="00E8774A">
                                <w:rPr>
                                  <w:color w:val="231F20"/>
                                  <w:spacing w:val="40"/>
                                  <w:sz w:val="20"/>
                                  <w:szCs w:val="20"/>
                                </w:rPr>
                                <w:t xml:space="preserve"> </w:t>
                              </w:r>
                              <w:r w:rsidRPr="00E8774A">
                                <w:rPr>
                                  <w:color w:val="231F20"/>
                                  <w:sz w:val="20"/>
                                  <w:szCs w:val="20"/>
                                </w:rPr>
                                <w:t>ve</w:t>
                              </w:r>
                              <w:r w:rsidRPr="00E8774A">
                                <w:rPr>
                                  <w:color w:val="231F20"/>
                                  <w:spacing w:val="-7"/>
                                  <w:sz w:val="20"/>
                                  <w:szCs w:val="20"/>
                                </w:rPr>
                                <w:t xml:space="preserve"> </w:t>
                              </w:r>
                              <w:r w:rsidRPr="00E8774A">
                                <w:rPr>
                                  <w:color w:val="231F20"/>
                                  <w:sz w:val="20"/>
                                  <w:szCs w:val="20"/>
                                </w:rPr>
                                <w:t>Fırsat</w:t>
                              </w:r>
                              <w:r w:rsidRPr="00E8774A">
                                <w:rPr>
                                  <w:color w:val="231F20"/>
                                  <w:spacing w:val="-7"/>
                                  <w:sz w:val="20"/>
                                  <w:szCs w:val="20"/>
                                </w:rPr>
                                <w:t xml:space="preserve"> </w:t>
                              </w:r>
                              <w:r w:rsidRPr="00E8774A">
                                <w:rPr>
                                  <w:color w:val="231F20"/>
                                  <w:spacing w:val="-2"/>
                                  <w:sz w:val="20"/>
                                  <w:szCs w:val="20"/>
                                </w:rPr>
                                <w:t>Eşitliği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58F5CD" id="Group 192" o:spid="_x0000_s1104" style="position:absolute;left:0;text-align:left;margin-left:114.75pt;margin-top:71.4pt;width:69.65pt;height:42pt;z-index:251597312;mso-width-relative:margin;mso-height-relative:margin" coordorigin="-224,87" coordsize="8357,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">
                <v:shape id="Graphic 193" o:spid="_x0000_s1105"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" path="m747941,292188r,-235318l743727,34740,732235,16662,715188,4471,694309,,35179,,21479,2933,10298,10931,2762,22792,,37312,,292188r4213,22142l15705,332406r17047,12185l53632,349059r640677,l715188,344591r17047,-12185l743727,314330r4214,-22142xe" fillcolor="#f9a253" stroked="f">
                  <v:path arrowok="t"/>
                </v:shape>
                <v:shape id="Graphic 194" o:spid="_x0000_s1106"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" path="m694309,349059r-640677,l15705,332406,,292188,,37312,21479,2933,694309,r20879,4471l732235,16662r11492,18078l747941,56870r,235318l743727,314330r-11492,18076l715188,344591r-20879,4468xe" filled="f" strokeweight=".48858mm">
                  <v:path arrowok="t"/>
                </v:shape>
                <v:shape id="Textbox 195" o:spid="_x0000_s1107" type="#_x0000_t202" style="position:absolute;left:-224;top:256;width:8357;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9D9CFDE" w14:textId="77777777" w:rsidR="001013CF" w:rsidRPr="00E8774A" w:rsidRDefault="001013CF" w:rsidP="00C4063F">
                        <w:pPr>
                          <w:spacing w:before="77" w:line="252" w:lineRule="auto"/>
                          <w:ind w:left="75" w:right="45" w:firstLine="30"/>
                          <w:rPr>
                            <w:sz w:val="20"/>
                            <w:szCs w:val="20"/>
                          </w:rPr>
                        </w:pPr>
                        <w:r w:rsidRPr="00E8774A">
                          <w:rPr>
                            <w:color w:val="231F20"/>
                            <w:sz w:val="20"/>
                            <w:szCs w:val="20"/>
                          </w:rPr>
                          <w:t>Eğitime</w:t>
                        </w:r>
                        <w:r w:rsidRPr="00E8774A">
                          <w:rPr>
                            <w:color w:val="231F20"/>
                            <w:spacing w:val="-10"/>
                            <w:sz w:val="20"/>
                            <w:szCs w:val="20"/>
                          </w:rPr>
                          <w:t xml:space="preserve"> </w:t>
                        </w:r>
                        <w:r w:rsidRPr="00E8774A">
                          <w:rPr>
                            <w:color w:val="231F20"/>
                            <w:sz w:val="20"/>
                            <w:szCs w:val="20"/>
                          </w:rPr>
                          <w:t>Erişim</w:t>
                        </w:r>
                        <w:r w:rsidRPr="00E8774A">
                          <w:rPr>
                            <w:color w:val="231F20"/>
                            <w:spacing w:val="40"/>
                            <w:sz w:val="20"/>
                            <w:szCs w:val="20"/>
                          </w:rPr>
                          <w:t xml:space="preserve"> </w:t>
                        </w:r>
                        <w:r w:rsidRPr="00E8774A">
                          <w:rPr>
                            <w:color w:val="231F20"/>
                            <w:sz w:val="20"/>
                            <w:szCs w:val="20"/>
                          </w:rPr>
                          <w:t>ve</w:t>
                        </w:r>
                        <w:r w:rsidRPr="00E8774A">
                          <w:rPr>
                            <w:color w:val="231F20"/>
                            <w:spacing w:val="-7"/>
                            <w:sz w:val="20"/>
                            <w:szCs w:val="20"/>
                          </w:rPr>
                          <w:t xml:space="preserve"> </w:t>
                        </w:r>
                        <w:r w:rsidRPr="00E8774A">
                          <w:rPr>
                            <w:color w:val="231F20"/>
                            <w:sz w:val="20"/>
                            <w:szCs w:val="20"/>
                          </w:rPr>
                          <w:t>Fırsat</w:t>
                        </w:r>
                        <w:r w:rsidRPr="00E8774A">
                          <w:rPr>
                            <w:color w:val="231F20"/>
                            <w:spacing w:val="-7"/>
                            <w:sz w:val="20"/>
                            <w:szCs w:val="20"/>
                          </w:rPr>
                          <w:t xml:space="preserve"> </w:t>
                        </w:r>
                        <w:r w:rsidRPr="00E8774A">
                          <w:rPr>
                            <w:color w:val="231F20"/>
                            <w:spacing w:val="-2"/>
                            <w:sz w:val="20"/>
                            <w:szCs w:val="20"/>
                          </w:rPr>
                          <w:t>Eşitliği</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596288" behindDoc="0" locked="0" layoutInCell="1" allowOverlap="1" wp14:anchorId="5E69B73A" wp14:editId="3A9F9E77">
                <wp:simplePos x="0" y="0"/>
                <wp:positionH relativeFrom="column">
                  <wp:posOffset>215900</wp:posOffset>
                </wp:positionH>
                <wp:positionV relativeFrom="paragraph">
                  <wp:posOffset>906780</wp:posOffset>
                </wp:positionV>
                <wp:extent cx="851535" cy="538480"/>
                <wp:effectExtent l="0" t="0" r="5715" b="0"/>
                <wp:wrapSquare wrapText="bothSides"/>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1535" cy="538480"/>
                          <a:chOff x="-28060" y="8794"/>
                          <a:chExt cx="805094" cy="388109"/>
                        </a:xfrm>
                      </wpg:grpSpPr>
                      <wps:wsp>
                        <wps:cNvPr id="189" name="Graphic 189"/>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07AFE5"/>
                          </a:solidFill>
                        </wps:spPr>
                        <wps:bodyPr wrap="square" lIns="0" tIns="0" rIns="0" bIns="0" rtlCol="0">
                          <a:prstTxWarp prst="textNoShape">
                            <a:avLst/>
                          </a:prstTxWarp>
                          <a:noAutofit/>
                        </wps:bodyPr>
                      </wps:wsp>
                      <wps:wsp>
                        <wps:cNvPr id="190" name="Graphic 190"/>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191" name="Textbox 191"/>
                        <wps:cNvSpPr txBox="1"/>
                        <wps:spPr>
                          <a:xfrm>
                            <a:off x="-28060" y="29873"/>
                            <a:ext cx="805094" cy="367030"/>
                          </a:xfrm>
                          <a:prstGeom prst="rect">
                            <a:avLst/>
                          </a:prstGeom>
                        </wps:spPr>
                        <wps:txbx>
                          <w:txbxContent>
                            <w:p w14:paraId="4B36FC18" w14:textId="77777777" w:rsidR="001013CF" w:rsidRPr="00E8774A" w:rsidRDefault="001013CF" w:rsidP="00C4063F">
                              <w:pPr>
                                <w:spacing w:before="77" w:line="252" w:lineRule="auto"/>
                                <w:ind w:left="75" w:right="45" w:firstLine="30"/>
                                <w:rPr>
                                  <w:sz w:val="20"/>
                                  <w:szCs w:val="20"/>
                                </w:rPr>
                              </w:pPr>
                              <w:r w:rsidRPr="00E8774A">
                                <w:rPr>
                                  <w:color w:val="231F20"/>
                                  <w:sz w:val="20"/>
                                  <w:szCs w:val="20"/>
                                </w:rPr>
                                <w:t>Eğitime</w:t>
                              </w:r>
                              <w:r>
                                <w:rPr>
                                  <w:color w:val="231F20"/>
                                  <w:sz w:val="20"/>
                                  <w:szCs w:val="20"/>
                                </w:rPr>
                                <w:t xml:space="preserve"> E</w:t>
                              </w:r>
                              <w:r w:rsidRPr="00E8774A">
                                <w:rPr>
                                  <w:color w:val="231F20"/>
                                  <w:sz w:val="20"/>
                                  <w:szCs w:val="20"/>
                                </w:rPr>
                                <w:t>rişim</w:t>
                              </w:r>
                              <w:r w:rsidRPr="00E8774A">
                                <w:rPr>
                                  <w:color w:val="231F20"/>
                                  <w:spacing w:val="40"/>
                                  <w:sz w:val="20"/>
                                  <w:szCs w:val="20"/>
                                </w:rPr>
                                <w:t xml:space="preserve"> </w:t>
                              </w:r>
                              <w:r w:rsidRPr="00E8774A">
                                <w:rPr>
                                  <w:color w:val="231F20"/>
                                  <w:sz w:val="20"/>
                                  <w:szCs w:val="20"/>
                                </w:rPr>
                                <w:t>ve</w:t>
                              </w:r>
                              <w:r w:rsidRPr="00E8774A">
                                <w:rPr>
                                  <w:color w:val="231F20"/>
                                  <w:spacing w:val="-7"/>
                                  <w:sz w:val="20"/>
                                  <w:szCs w:val="20"/>
                                </w:rPr>
                                <w:t xml:space="preserve"> </w:t>
                              </w:r>
                              <w:r w:rsidRPr="00E8774A">
                                <w:rPr>
                                  <w:color w:val="231F20"/>
                                  <w:sz w:val="20"/>
                                  <w:szCs w:val="20"/>
                                </w:rPr>
                                <w:t>Fırsat</w:t>
                              </w:r>
                              <w:r w:rsidRPr="00E8774A">
                                <w:rPr>
                                  <w:color w:val="231F20"/>
                                  <w:spacing w:val="-7"/>
                                  <w:sz w:val="20"/>
                                  <w:szCs w:val="20"/>
                                </w:rPr>
                                <w:t xml:space="preserve"> </w:t>
                              </w:r>
                              <w:r w:rsidRPr="00E8774A">
                                <w:rPr>
                                  <w:color w:val="231F20"/>
                                  <w:spacing w:val="-2"/>
                                  <w:sz w:val="20"/>
                                  <w:szCs w:val="20"/>
                                </w:rPr>
                                <w:t>Eşitliği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69B73A" id="Group 188" o:spid="_x0000_s1108" style="position:absolute;left:0;text-align:left;margin-left:17pt;margin-top:71.4pt;width:67.05pt;height:42.4pt;z-index:251596288;mso-width-relative:margin;mso-height-relative:margin" coordorigin="-280,87" coordsize="8050,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">
                <v:shape id="Graphic 189" o:spid="_x0000_s1109"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" path="m747941,292188r,-235318l743727,34740,732235,16662,715188,4471,694309,,35179,,21479,2933,10298,10931,2762,22792,,37312,,292188r4213,22142l15705,332406r17047,12185l53632,349059r640677,l715188,344591r17047,-12185l743727,314330r4214,-22142xe" fillcolor="#07afe5" stroked="f">
                  <v:path arrowok="t"/>
                </v:shape>
                <v:shape id="Graphic 190" o:spid="_x0000_s1110"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" path="m694309,349059r-640677,l15705,332406,,292188,,37312,21479,2933,694309,r20879,4471l732235,16662r11492,18078l747941,56870r,235318l743727,314330r-11492,18076l715188,344591r-20879,4468xe" filled="f" strokeweight=".48858mm">
                  <v:path arrowok="t"/>
                </v:shape>
                <v:shape id="Textbox 191" o:spid="_x0000_s1111" type="#_x0000_t202" style="position:absolute;left:-280;top:298;width:8050;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B36FC18" w14:textId="77777777" w:rsidR="001013CF" w:rsidRPr="00E8774A" w:rsidRDefault="001013CF" w:rsidP="00C4063F">
                        <w:pPr>
                          <w:spacing w:before="77" w:line="252" w:lineRule="auto"/>
                          <w:ind w:left="75" w:right="45" w:firstLine="30"/>
                          <w:rPr>
                            <w:sz w:val="20"/>
                            <w:szCs w:val="20"/>
                          </w:rPr>
                        </w:pPr>
                        <w:r w:rsidRPr="00E8774A">
                          <w:rPr>
                            <w:color w:val="231F20"/>
                            <w:sz w:val="20"/>
                            <w:szCs w:val="20"/>
                          </w:rPr>
                          <w:t>Eğitime</w:t>
                        </w:r>
                        <w:r>
                          <w:rPr>
                            <w:color w:val="231F20"/>
                            <w:sz w:val="20"/>
                            <w:szCs w:val="20"/>
                          </w:rPr>
                          <w:t xml:space="preserve"> E</w:t>
                        </w:r>
                        <w:r w:rsidRPr="00E8774A">
                          <w:rPr>
                            <w:color w:val="231F20"/>
                            <w:sz w:val="20"/>
                            <w:szCs w:val="20"/>
                          </w:rPr>
                          <w:t>rişim</w:t>
                        </w:r>
                        <w:r w:rsidRPr="00E8774A">
                          <w:rPr>
                            <w:color w:val="231F20"/>
                            <w:spacing w:val="40"/>
                            <w:sz w:val="20"/>
                            <w:szCs w:val="20"/>
                          </w:rPr>
                          <w:t xml:space="preserve"> </w:t>
                        </w:r>
                        <w:r w:rsidRPr="00E8774A">
                          <w:rPr>
                            <w:color w:val="231F20"/>
                            <w:sz w:val="20"/>
                            <w:szCs w:val="20"/>
                          </w:rPr>
                          <w:t>ve</w:t>
                        </w:r>
                        <w:r w:rsidRPr="00E8774A">
                          <w:rPr>
                            <w:color w:val="231F20"/>
                            <w:spacing w:val="-7"/>
                            <w:sz w:val="20"/>
                            <w:szCs w:val="20"/>
                          </w:rPr>
                          <w:t xml:space="preserve"> </w:t>
                        </w:r>
                        <w:r w:rsidRPr="00E8774A">
                          <w:rPr>
                            <w:color w:val="231F20"/>
                            <w:sz w:val="20"/>
                            <w:szCs w:val="20"/>
                          </w:rPr>
                          <w:t>Fırsat</w:t>
                        </w:r>
                        <w:r w:rsidRPr="00E8774A">
                          <w:rPr>
                            <w:color w:val="231F20"/>
                            <w:spacing w:val="-7"/>
                            <w:sz w:val="20"/>
                            <w:szCs w:val="20"/>
                          </w:rPr>
                          <w:t xml:space="preserve"> </w:t>
                        </w:r>
                        <w:r w:rsidRPr="00E8774A">
                          <w:rPr>
                            <w:color w:val="231F20"/>
                            <w:spacing w:val="-2"/>
                            <w:sz w:val="20"/>
                            <w:szCs w:val="20"/>
                          </w:rPr>
                          <w:t>Eşitliği</w:t>
                        </w:r>
                      </w:p>
                    </w:txbxContent>
                  </v:textbox>
                </v:shape>
                <w10:wrap type="square"/>
              </v:group>
            </w:pict>
          </mc:Fallback>
        </mc:AlternateContent>
      </w:r>
    </w:p>
    <w:p w14:paraId="50E0F3C8" w14:textId="77777777" w:rsidR="00C4063F" w:rsidRDefault="00C4063F" w:rsidP="00C4063F">
      <w:pPr>
        <w:spacing w:before="10"/>
        <w:ind w:left="20"/>
        <w:jc w:val="center"/>
        <w:rPr>
          <w:b/>
          <w:i/>
          <w:color w:val="58595B"/>
          <w:spacing w:val="-2"/>
          <w:w w:val="90"/>
        </w:rPr>
      </w:pPr>
    </w:p>
    <w:p w14:paraId="60F51DB1" w14:textId="4D57E6A2" w:rsidR="00C4063F" w:rsidRDefault="00C4063F" w:rsidP="00C4063F">
      <w:pPr>
        <w:spacing w:before="10"/>
        <w:ind w:left="20"/>
        <w:jc w:val="center"/>
        <w:rPr>
          <w:b/>
          <w:i/>
          <w:color w:val="58595B"/>
          <w:spacing w:val="-2"/>
          <w:w w:val="90"/>
        </w:rPr>
      </w:pPr>
    </w:p>
    <w:p w14:paraId="3680E791" w14:textId="4EFC11CB" w:rsidR="00C4063F" w:rsidRDefault="00C4063F" w:rsidP="00C4063F">
      <w:pPr>
        <w:spacing w:before="10"/>
        <w:ind w:left="20"/>
        <w:jc w:val="center"/>
        <w:rPr>
          <w:b/>
          <w:i/>
          <w:color w:val="58595B"/>
          <w:spacing w:val="-2"/>
          <w:w w:val="90"/>
        </w:rPr>
      </w:pPr>
    </w:p>
    <w:p w14:paraId="0A407E78" w14:textId="3296B93A" w:rsidR="00C4063F" w:rsidRDefault="00A006AC" w:rsidP="00C4063F">
      <w:pPr>
        <w:spacing w:before="10"/>
        <w:ind w:left="20"/>
        <w:jc w:val="center"/>
        <w:rPr>
          <w:b/>
          <w:i/>
          <w:color w:val="58595B"/>
          <w:spacing w:val="-2"/>
          <w:w w:val="90"/>
        </w:rPr>
      </w:pPr>
      <w:r>
        <w:rPr>
          <w:rFonts w:cstheme="minorHAnsi"/>
          <w:noProof/>
          <w:lang w:eastAsia="tr-TR"/>
        </w:rPr>
        <mc:AlternateContent>
          <mc:Choice Requires="wpg">
            <w:drawing>
              <wp:anchor distT="0" distB="0" distL="114300" distR="114300" simplePos="0" relativeHeight="251641344" behindDoc="0" locked="0" layoutInCell="1" allowOverlap="1" wp14:anchorId="6C9D7A9F" wp14:editId="4A1D18B1">
                <wp:simplePos x="0" y="0"/>
                <wp:positionH relativeFrom="column">
                  <wp:posOffset>7754810</wp:posOffset>
                </wp:positionH>
                <wp:positionV relativeFrom="paragraph">
                  <wp:posOffset>26035</wp:posOffset>
                </wp:positionV>
                <wp:extent cx="812165" cy="561340"/>
                <wp:effectExtent l="0" t="0" r="26035" b="0"/>
                <wp:wrapSquare wrapText="bothSides"/>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165" cy="561340"/>
                          <a:chOff x="-11224" y="8794"/>
                          <a:chExt cx="768048" cy="405213"/>
                        </a:xfrm>
                      </wpg:grpSpPr>
                      <wps:wsp>
                        <wps:cNvPr id="270" name="Graphic 270"/>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8" y="0"/>
                                </a:lnTo>
                                <a:lnTo>
                                  <a:pt x="35178"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8" y="349059"/>
                                </a:lnTo>
                                <a:lnTo>
                                  <a:pt x="715188" y="344591"/>
                                </a:lnTo>
                                <a:lnTo>
                                  <a:pt x="732235" y="332406"/>
                                </a:lnTo>
                                <a:lnTo>
                                  <a:pt x="743727" y="314330"/>
                                </a:lnTo>
                                <a:lnTo>
                                  <a:pt x="747941" y="292188"/>
                                </a:lnTo>
                                <a:close/>
                              </a:path>
                            </a:pathLst>
                          </a:custGeom>
                          <a:solidFill>
                            <a:srgbClr val="F26B68"/>
                          </a:solidFill>
                        </wps:spPr>
                        <wps:bodyPr wrap="square" lIns="0" tIns="0" rIns="0" bIns="0" rtlCol="0">
                          <a:prstTxWarp prst="textNoShape">
                            <a:avLst/>
                          </a:prstTxWarp>
                          <a:noAutofit/>
                        </wps:bodyPr>
                      </wps:wsp>
                      <wps:wsp>
                        <wps:cNvPr id="271" name="Graphic 271"/>
                        <wps:cNvSpPr/>
                        <wps:spPr>
                          <a:xfrm>
                            <a:off x="8794" y="8794"/>
                            <a:ext cx="748030" cy="349250"/>
                          </a:xfrm>
                          <a:custGeom>
                            <a:avLst/>
                            <a:gdLst/>
                            <a:ahLst/>
                            <a:cxnLst/>
                            <a:rect l="l" t="t" r="r" b="b"/>
                            <a:pathLst>
                              <a:path w="748030" h="349250">
                                <a:moveTo>
                                  <a:pt x="694308" y="349059"/>
                                </a:moveTo>
                                <a:lnTo>
                                  <a:pt x="53632" y="349059"/>
                                </a:lnTo>
                                <a:lnTo>
                                  <a:pt x="15705" y="332406"/>
                                </a:lnTo>
                                <a:lnTo>
                                  <a:pt x="0" y="292188"/>
                                </a:lnTo>
                                <a:lnTo>
                                  <a:pt x="0" y="37312"/>
                                </a:lnTo>
                                <a:lnTo>
                                  <a:pt x="21479" y="2933"/>
                                </a:lnTo>
                                <a:lnTo>
                                  <a:pt x="694308" y="0"/>
                                </a:lnTo>
                                <a:lnTo>
                                  <a:pt x="715188" y="4471"/>
                                </a:lnTo>
                                <a:lnTo>
                                  <a:pt x="732235" y="16662"/>
                                </a:lnTo>
                                <a:lnTo>
                                  <a:pt x="743727" y="34740"/>
                                </a:lnTo>
                                <a:lnTo>
                                  <a:pt x="747941" y="56870"/>
                                </a:lnTo>
                                <a:lnTo>
                                  <a:pt x="747941" y="292188"/>
                                </a:lnTo>
                                <a:lnTo>
                                  <a:pt x="743727" y="314330"/>
                                </a:lnTo>
                                <a:lnTo>
                                  <a:pt x="732235" y="332406"/>
                                </a:lnTo>
                                <a:lnTo>
                                  <a:pt x="715188" y="344591"/>
                                </a:lnTo>
                                <a:lnTo>
                                  <a:pt x="694308" y="349059"/>
                                </a:lnTo>
                                <a:close/>
                              </a:path>
                            </a:pathLst>
                          </a:custGeom>
                          <a:ln w="17589">
                            <a:solidFill>
                              <a:srgbClr val="000000"/>
                            </a:solidFill>
                            <a:prstDash val="solid"/>
                          </a:ln>
                        </wps:spPr>
                        <wps:bodyPr wrap="square" lIns="0" tIns="0" rIns="0" bIns="0" rtlCol="0">
                          <a:prstTxWarp prst="textNoShape">
                            <a:avLst/>
                          </a:prstTxWarp>
                          <a:noAutofit/>
                        </wps:bodyPr>
                      </wps:wsp>
                      <wps:wsp>
                        <wps:cNvPr id="272" name="Textbox 272"/>
                        <wps:cNvSpPr txBox="1"/>
                        <wps:spPr>
                          <a:xfrm>
                            <a:off x="-11224" y="46977"/>
                            <a:ext cx="765810" cy="367030"/>
                          </a:xfrm>
                          <a:prstGeom prst="rect">
                            <a:avLst/>
                          </a:prstGeom>
                        </wps:spPr>
                        <wps:txbx>
                          <w:txbxContent>
                            <w:p w14:paraId="11E61239" w14:textId="77777777" w:rsidR="001013CF" w:rsidRPr="00E8774A" w:rsidRDefault="001013CF" w:rsidP="00C4063F">
                              <w:pPr>
                                <w:spacing w:before="172"/>
                                <w:rPr>
                                  <w:sz w:val="20"/>
                                  <w:szCs w:val="20"/>
                                </w:rPr>
                              </w:pPr>
                              <w:r w:rsidRPr="00E8774A">
                                <w:rPr>
                                  <w:color w:val="231F20"/>
                                  <w:spacing w:val="-2"/>
                                  <w:sz w:val="20"/>
                                  <w:szCs w:val="20"/>
                                </w:rPr>
                                <w:t xml:space="preserve">         Bilişim</w:t>
                              </w:r>
                            </w:p>
                          </w:txbxContent>
                        </wps:txbx>
                        <wps:bodyPr wrap="square" lIns="0" tIns="0" rIns="0" bIns="0" rtlCol="0">
                          <a:noAutofit/>
                        </wps:bodyPr>
                      </wps:wsp>
                    </wpg:wgp>
                  </a:graphicData>
                </a:graphic>
                <wp14:sizeRelV relativeFrom="margin">
                  <wp14:pctHeight>0</wp14:pctHeight>
                </wp14:sizeRelV>
              </wp:anchor>
            </w:drawing>
          </mc:Choice>
          <mc:Fallback>
            <w:pict>
              <v:group w14:anchorId="6C9D7A9F" id="Group 269" o:spid="_x0000_s1112" style="position:absolute;left:0;text-align:left;margin-left:610.6pt;margin-top:2.05pt;width:63.95pt;height:44.2pt;z-index:251641344;mso-height-relative:margin" coordorigin="-112,87" coordsize="7680,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">
                <v:shape id="Graphic 270" o:spid="_x0000_s1113"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" path="m747941,292188r,-235318l743727,34740,732235,16662,715188,4471,694308,,35178,,21479,2933,10298,10931,2762,22792,,37312,,292188r4213,22142l15705,332406r17047,12185l53632,349059r640676,l715188,344591r17047,-12185l743727,314330r4214,-22142xe" fillcolor="#f26b68" stroked="f">
                  <v:path arrowok="t"/>
                </v:shape>
                <v:shape id="Graphic 271" o:spid="_x0000_s1114"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" path="m694308,349059r-640676,l15705,332406,,292188,,37312,21479,2933,694308,r20880,4471l732235,16662r11492,18078l747941,56870r,235318l743727,314330r-11492,18076l715188,344591r-20880,4468xe" filled="f" strokeweight=".48858mm">
                  <v:path arrowok="t"/>
                </v:shape>
                <v:shape id="Textbox 272" o:spid="_x0000_s1115" type="#_x0000_t202" style="position:absolute;left:-112;top:469;width:7657;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11E61239" w14:textId="77777777" w:rsidR="001013CF" w:rsidRPr="00E8774A" w:rsidRDefault="001013CF" w:rsidP="00C4063F">
                        <w:pPr>
                          <w:spacing w:before="172"/>
                          <w:rPr>
                            <w:sz w:val="20"/>
                            <w:szCs w:val="20"/>
                          </w:rPr>
                        </w:pPr>
                        <w:r w:rsidRPr="00E8774A">
                          <w:rPr>
                            <w:color w:val="231F20"/>
                            <w:spacing w:val="-2"/>
                            <w:sz w:val="20"/>
                            <w:szCs w:val="20"/>
                          </w:rPr>
                          <w:t xml:space="preserve">         Bilişim</w:t>
                        </w:r>
                      </w:p>
                    </w:txbxContent>
                  </v:textbox>
                </v:shape>
                <w10:wrap type="square"/>
              </v:group>
            </w:pict>
          </mc:Fallback>
        </mc:AlternateContent>
      </w:r>
      <w:r w:rsidR="00A8637E">
        <w:rPr>
          <w:rFonts w:cstheme="minorHAnsi"/>
          <w:noProof/>
          <w:lang w:eastAsia="tr-TR"/>
        </w:rPr>
        <mc:AlternateContent>
          <mc:Choice Requires="wpg">
            <w:drawing>
              <wp:anchor distT="0" distB="0" distL="114300" distR="114300" simplePos="0" relativeHeight="251604480" behindDoc="0" locked="0" layoutInCell="1" allowOverlap="1" wp14:anchorId="2283B77B" wp14:editId="71BD35FC">
                <wp:simplePos x="0" y="0"/>
                <wp:positionH relativeFrom="column">
                  <wp:posOffset>245745</wp:posOffset>
                </wp:positionH>
                <wp:positionV relativeFrom="paragraph">
                  <wp:posOffset>11430</wp:posOffset>
                </wp:positionV>
                <wp:extent cx="810260" cy="556260"/>
                <wp:effectExtent l="0" t="0" r="8890" b="0"/>
                <wp:wrapSquare wrapText="bothSides"/>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556260"/>
                          <a:chOff x="0" y="8794"/>
                          <a:chExt cx="765810" cy="400935"/>
                        </a:xfrm>
                      </wpg:grpSpPr>
                      <wps:wsp>
                        <wps:cNvPr id="1422217800" name="Graphic 217"/>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07AFE5"/>
                          </a:solidFill>
                        </wps:spPr>
                        <wps:bodyPr wrap="square" lIns="0" tIns="0" rIns="0" bIns="0" rtlCol="0">
                          <a:prstTxWarp prst="textNoShape">
                            <a:avLst/>
                          </a:prstTxWarp>
                          <a:noAutofit/>
                        </wps:bodyPr>
                      </wps:wsp>
                      <wps:wsp>
                        <wps:cNvPr id="218" name="Graphic 218"/>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19" name="Textbox 219"/>
                        <wps:cNvSpPr txBox="1"/>
                        <wps:spPr>
                          <a:xfrm>
                            <a:off x="0" y="42699"/>
                            <a:ext cx="765810" cy="367030"/>
                          </a:xfrm>
                          <a:prstGeom prst="rect">
                            <a:avLst/>
                          </a:prstGeom>
                        </wps:spPr>
                        <wps:txbx>
                          <w:txbxContent>
                            <w:p w14:paraId="4A315595" w14:textId="77777777" w:rsidR="001013CF" w:rsidRPr="00E8774A" w:rsidRDefault="001013CF" w:rsidP="00C4063F">
                              <w:pPr>
                                <w:spacing w:before="77" w:line="252" w:lineRule="auto"/>
                                <w:ind w:left="378" w:hanging="192"/>
                                <w:rPr>
                                  <w:sz w:val="20"/>
                                  <w:szCs w:val="20"/>
                                </w:rPr>
                              </w:pPr>
                              <w:r w:rsidRPr="00E8774A">
                                <w:rPr>
                                  <w:color w:val="231F20"/>
                                  <w:spacing w:val="-2"/>
                                  <w:w w:val="105"/>
                                  <w:sz w:val="20"/>
                                  <w:szCs w:val="20"/>
                                </w:rPr>
                                <w:t>Okul</w:t>
                              </w:r>
                              <w:r w:rsidRPr="00E8774A">
                                <w:rPr>
                                  <w:color w:val="231F20"/>
                                  <w:spacing w:val="-12"/>
                                  <w:w w:val="105"/>
                                  <w:sz w:val="20"/>
                                  <w:szCs w:val="20"/>
                                </w:rPr>
                                <w:t xml:space="preserve"> </w:t>
                              </w:r>
                              <w:r w:rsidRPr="00E8774A">
                                <w:rPr>
                                  <w:color w:val="231F20"/>
                                  <w:spacing w:val="-2"/>
                                  <w:w w:val="105"/>
                                  <w:sz w:val="20"/>
                                  <w:szCs w:val="20"/>
                                </w:rPr>
                                <w:t>Öncesi</w:t>
                              </w:r>
                              <w:r w:rsidRPr="00E8774A">
                                <w:rPr>
                                  <w:color w:val="231F20"/>
                                  <w:spacing w:val="40"/>
                                  <w:w w:val="105"/>
                                  <w:sz w:val="20"/>
                                  <w:szCs w:val="20"/>
                                </w:rPr>
                                <w:t xml:space="preserve"> </w:t>
                              </w:r>
                              <w:r w:rsidRPr="00E8774A">
                                <w:rPr>
                                  <w:color w:val="231F20"/>
                                  <w:spacing w:val="-2"/>
                                  <w:w w:val="105"/>
                                  <w:sz w:val="20"/>
                                  <w:szCs w:val="20"/>
                                </w:rPr>
                                <w:t>Eğitim</w:t>
                              </w:r>
                            </w:p>
                          </w:txbxContent>
                        </wps:txbx>
                        <wps:bodyPr wrap="square" lIns="0" tIns="0" rIns="0" bIns="0" rtlCol="0">
                          <a:noAutofit/>
                        </wps:bodyPr>
                      </wps:wsp>
                    </wpg:wgp>
                  </a:graphicData>
                </a:graphic>
                <wp14:sizeRelV relativeFrom="margin">
                  <wp14:pctHeight>0</wp14:pctHeight>
                </wp14:sizeRelV>
              </wp:anchor>
            </w:drawing>
          </mc:Choice>
          <mc:Fallback>
            <w:pict>
              <v:group w14:anchorId="2283B77B" id="Group 216" o:spid="_x0000_s1116" style="position:absolute;left:0;text-align:left;margin-left:19.35pt;margin-top:.9pt;width:63.8pt;height:43.8pt;z-index:251604480;mso-height-relative:margin" coordorigin=",87" coordsize="7658,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">
                <v:shape id="Graphic 217" o:spid="_x0000_s1117"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" path="m747941,292188r,-235318l743727,34740,732235,16662,715188,4471,694309,,35179,,21479,2933,10298,10931,2762,22792,,37312,,292188r4213,22142l15705,332406r17047,12185l53632,349059r640677,l715188,344591r17047,-12185l743727,314330r4214,-22142xe" fillcolor="#07afe5" stroked="f">
                  <v:path arrowok="t"/>
                </v:shape>
                <v:shape id="Graphic 218" o:spid="_x0000_s1118"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" path="m694309,349059r-640677,l15705,332406,,292188,,37312,21479,2933,694309,r20879,4471l732235,16662r11492,18078l747941,56870r,235318l743727,314330r-11492,18076l715188,344591r-20879,4468xe" filled="f" strokeweight=".48858mm">
                  <v:path arrowok="t"/>
                </v:shape>
                <v:shape id="Textbox 219" o:spid="_x0000_s1119" type="#_x0000_t202" style="position:absolute;top:426;width:765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A315595" w14:textId="77777777" w:rsidR="001013CF" w:rsidRPr="00E8774A" w:rsidRDefault="001013CF" w:rsidP="00C4063F">
                        <w:pPr>
                          <w:spacing w:before="77" w:line="252" w:lineRule="auto"/>
                          <w:ind w:left="378" w:hanging="192"/>
                          <w:rPr>
                            <w:sz w:val="20"/>
                            <w:szCs w:val="20"/>
                          </w:rPr>
                        </w:pPr>
                        <w:r w:rsidRPr="00E8774A">
                          <w:rPr>
                            <w:color w:val="231F20"/>
                            <w:spacing w:val="-2"/>
                            <w:w w:val="105"/>
                            <w:sz w:val="20"/>
                            <w:szCs w:val="20"/>
                          </w:rPr>
                          <w:t>Okul</w:t>
                        </w:r>
                        <w:r w:rsidRPr="00E8774A">
                          <w:rPr>
                            <w:color w:val="231F20"/>
                            <w:spacing w:val="-12"/>
                            <w:w w:val="105"/>
                            <w:sz w:val="20"/>
                            <w:szCs w:val="20"/>
                          </w:rPr>
                          <w:t xml:space="preserve"> </w:t>
                        </w:r>
                        <w:r w:rsidRPr="00E8774A">
                          <w:rPr>
                            <w:color w:val="231F20"/>
                            <w:spacing w:val="-2"/>
                            <w:w w:val="105"/>
                            <w:sz w:val="20"/>
                            <w:szCs w:val="20"/>
                          </w:rPr>
                          <w:t>Öncesi</w:t>
                        </w:r>
                        <w:r w:rsidRPr="00E8774A">
                          <w:rPr>
                            <w:color w:val="231F20"/>
                            <w:spacing w:val="40"/>
                            <w:w w:val="105"/>
                            <w:sz w:val="20"/>
                            <w:szCs w:val="20"/>
                          </w:rPr>
                          <w:t xml:space="preserve"> </w:t>
                        </w:r>
                        <w:r w:rsidRPr="00E8774A">
                          <w:rPr>
                            <w:color w:val="231F20"/>
                            <w:spacing w:val="-2"/>
                            <w:w w:val="105"/>
                            <w:sz w:val="20"/>
                            <w:szCs w:val="20"/>
                          </w:rPr>
                          <w:t>Eğitim</w:t>
                        </w:r>
                      </w:p>
                    </w:txbxContent>
                  </v:textbox>
                </v:shape>
                <w10:wrap type="square"/>
              </v:group>
            </w:pict>
          </mc:Fallback>
        </mc:AlternateContent>
      </w:r>
      <w:r w:rsidR="00A8637E">
        <w:rPr>
          <w:rFonts w:cstheme="minorHAnsi"/>
          <w:noProof/>
          <w:lang w:eastAsia="tr-TR"/>
        </w:rPr>
        <mc:AlternateContent>
          <mc:Choice Requires="wpg">
            <w:drawing>
              <wp:anchor distT="0" distB="0" distL="114300" distR="114300" simplePos="0" relativeHeight="251607552" behindDoc="0" locked="0" layoutInCell="1" allowOverlap="1" wp14:anchorId="71CF654C" wp14:editId="33E0F78C">
                <wp:simplePos x="0" y="0"/>
                <wp:positionH relativeFrom="column">
                  <wp:posOffset>1454785</wp:posOffset>
                </wp:positionH>
                <wp:positionV relativeFrom="paragraph">
                  <wp:posOffset>12700</wp:posOffset>
                </wp:positionV>
                <wp:extent cx="826631" cy="538480"/>
                <wp:effectExtent l="0" t="0" r="12065" b="0"/>
                <wp:wrapSquare wrapText="bothSides"/>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631" cy="538480"/>
                          <a:chOff x="-24459" y="8794"/>
                          <a:chExt cx="781283" cy="388104"/>
                        </a:xfrm>
                      </wpg:grpSpPr>
                      <wps:wsp>
                        <wps:cNvPr id="221" name="Graphic 221"/>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F9A253"/>
                          </a:solidFill>
                        </wps:spPr>
                        <wps:bodyPr wrap="square" lIns="0" tIns="0" rIns="0" bIns="0" rtlCol="0">
                          <a:prstTxWarp prst="textNoShape">
                            <a:avLst/>
                          </a:prstTxWarp>
                          <a:noAutofit/>
                        </wps:bodyPr>
                      </wps:wsp>
                      <wps:wsp>
                        <wps:cNvPr id="222" name="Graphic 222"/>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23" name="Textbox 223"/>
                        <wps:cNvSpPr txBox="1"/>
                        <wps:spPr>
                          <a:xfrm>
                            <a:off x="-24459" y="29868"/>
                            <a:ext cx="765810" cy="367030"/>
                          </a:xfrm>
                          <a:prstGeom prst="rect">
                            <a:avLst/>
                          </a:prstGeom>
                        </wps:spPr>
                        <wps:txbx>
                          <w:txbxContent>
                            <w:p w14:paraId="73CE7555" w14:textId="77777777" w:rsidR="001013CF" w:rsidRPr="00E8774A" w:rsidRDefault="001013CF" w:rsidP="00C4063F">
                              <w:pPr>
                                <w:spacing w:before="77" w:line="252" w:lineRule="auto"/>
                                <w:ind w:left="183" w:right="45" w:firstLine="220"/>
                                <w:rPr>
                                  <w:sz w:val="20"/>
                                  <w:szCs w:val="20"/>
                                </w:rPr>
                              </w:pPr>
                              <w:r w:rsidRPr="00E8774A">
                                <w:rPr>
                                  <w:color w:val="231F20"/>
                                  <w:spacing w:val="-4"/>
                                  <w:w w:val="105"/>
                                  <w:sz w:val="20"/>
                                  <w:szCs w:val="20"/>
                                </w:rPr>
                                <w:t>Genel</w:t>
                              </w:r>
                              <w:r w:rsidRPr="00E8774A">
                                <w:rPr>
                                  <w:color w:val="231F20"/>
                                  <w:spacing w:val="40"/>
                                  <w:w w:val="105"/>
                                  <w:sz w:val="20"/>
                                  <w:szCs w:val="20"/>
                                </w:rPr>
                                <w:t xml:space="preserve"> </w:t>
                              </w:r>
                              <w:r w:rsidRPr="00E8774A">
                                <w:rPr>
                                  <w:color w:val="231F20"/>
                                  <w:spacing w:val="-2"/>
                                  <w:w w:val="105"/>
                                  <w:sz w:val="20"/>
                                  <w:szCs w:val="20"/>
                                </w:rPr>
                                <w:t>Ortaöğretim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CF654C" id="Group 220" o:spid="_x0000_s1120" style="position:absolute;left:0;text-align:left;margin-left:114.55pt;margin-top:1pt;width:65.1pt;height:42.4pt;z-index:251607552;mso-width-relative:margin;mso-height-relative:margin" coordorigin="-244,87" coordsize="7812,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">
                <v:shape id="Graphic 221" o:spid="_x0000_s1121"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" path="m747941,292188r,-235318l743727,34740,732235,16662,715188,4471,694309,,35179,,21479,2933,10298,10931,2762,22792,,37312,,292188r4213,22142l15705,332406r17047,12185l53632,349059r640677,l715188,344591r17047,-12185l743727,314330r4214,-22142xe" fillcolor="#f9a253" stroked="f">
                  <v:path arrowok="t"/>
                </v:shape>
                <v:shape id="Graphic 222" o:spid="_x0000_s1122"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" path="m694309,349059r-640677,l15705,332406,,292188,,37312,21479,2933,694309,r20879,4471l732235,16662r11492,18078l747941,56870r,235318l743727,314330r-11492,18076l715188,344591r-20879,4468xe" filled="f" strokeweight=".48858mm">
                  <v:path arrowok="t"/>
                </v:shape>
                <v:shape id="Textbox 223" o:spid="_x0000_s1123" type="#_x0000_t202" style="position:absolute;left:-244;top:298;width:7657;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3CE7555" w14:textId="77777777" w:rsidR="001013CF" w:rsidRPr="00E8774A" w:rsidRDefault="001013CF" w:rsidP="00C4063F">
                        <w:pPr>
                          <w:spacing w:before="77" w:line="252" w:lineRule="auto"/>
                          <w:ind w:left="183" w:right="45" w:firstLine="220"/>
                          <w:rPr>
                            <w:sz w:val="20"/>
                            <w:szCs w:val="20"/>
                          </w:rPr>
                        </w:pPr>
                        <w:r w:rsidRPr="00E8774A">
                          <w:rPr>
                            <w:color w:val="231F20"/>
                            <w:spacing w:val="-4"/>
                            <w:w w:val="105"/>
                            <w:sz w:val="20"/>
                            <w:szCs w:val="20"/>
                          </w:rPr>
                          <w:t>Genel</w:t>
                        </w:r>
                        <w:r w:rsidRPr="00E8774A">
                          <w:rPr>
                            <w:color w:val="231F20"/>
                            <w:spacing w:val="40"/>
                            <w:w w:val="105"/>
                            <w:sz w:val="20"/>
                            <w:szCs w:val="20"/>
                          </w:rPr>
                          <w:t xml:space="preserve"> </w:t>
                        </w:r>
                        <w:r w:rsidRPr="00E8774A">
                          <w:rPr>
                            <w:color w:val="231F20"/>
                            <w:spacing w:val="-2"/>
                            <w:w w:val="105"/>
                            <w:sz w:val="20"/>
                            <w:szCs w:val="20"/>
                          </w:rPr>
                          <w:t>Ortaöğretim</w:t>
                        </w:r>
                      </w:p>
                    </w:txbxContent>
                  </v:textbox>
                </v:shape>
                <w10:wrap type="square"/>
              </v:group>
            </w:pict>
          </mc:Fallback>
        </mc:AlternateContent>
      </w:r>
      <w:r w:rsidR="00A8637E">
        <w:rPr>
          <w:rFonts w:cstheme="minorHAnsi"/>
          <w:noProof/>
          <w:lang w:eastAsia="tr-TR"/>
        </w:rPr>
        <mc:AlternateContent>
          <mc:Choice Requires="wpg">
            <w:drawing>
              <wp:anchor distT="0" distB="0" distL="114300" distR="114300" simplePos="0" relativeHeight="251609600" behindDoc="0" locked="0" layoutInCell="1" allowOverlap="1" wp14:anchorId="3AECB764" wp14:editId="3D4C46E6">
                <wp:simplePos x="0" y="0"/>
                <wp:positionH relativeFrom="column">
                  <wp:posOffset>2721610</wp:posOffset>
                </wp:positionH>
                <wp:positionV relativeFrom="paragraph">
                  <wp:posOffset>11430</wp:posOffset>
                </wp:positionV>
                <wp:extent cx="810260" cy="664845"/>
                <wp:effectExtent l="0" t="0" r="8890" b="0"/>
                <wp:wrapSquare wrapText="bothSides"/>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664845"/>
                          <a:chOff x="0" y="8794"/>
                          <a:chExt cx="765810" cy="482528"/>
                        </a:xfrm>
                      </wpg:grpSpPr>
                      <wps:wsp>
                        <wps:cNvPr id="225" name="Graphic 225"/>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F495BF"/>
                          </a:solidFill>
                        </wps:spPr>
                        <wps:bodyPr wrap="square" lIns="0" tIns="0" rIns="0" bIns="0" rtlCol="0">
                          <a:prstTxWarp prst="textNoShape">
                            <a:avLst/>
                          </a:prstTxWarp>
                          <a:noAutofit/>
                        </wps:bodyPr>
                      </wps:wsp>
                      <wps:wsp>
                        <wps:cNvPr id="226" name="Graphic 226"/>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27" name="Textbox 227"/>
                        <wps:cNvSpPr txBox="1"/>
                        <wps:spPr>
                          <a:xfrm>
                            <a:off x="0" y="124292"/>
                            <a:ext cx="765810" cy="367030"/>
                          </a:xfrm>
                          <a:prstGeom prst="rect">
                            <a:avLst/>
                          </a:prstGeom>
                        </wps:spPr>
                        <wps:txbx>
                          <w:txbxContent>
                            <w:p w14:paraId="0F6D1976" w14:textId="77777777" w:rsidR="001013CF" w:rsidRPr="00E8774A" w:rsidRDefault="001013CF" w:rsidP="00C4063F">
                              <w:pPr>
                                <w:ind w:left="144"/>
                                <w:rPr>
                                  <w:sz w:val="20"/>
                                  <w:szCs w:val="20"/>
                                </w:rPr>
                              </w:pPr>
                              <w:r w:rsidRPr="00E8774A">
                                <w:rPr>
                                  <w:color w:val="231F20"/>
                                  <w:spacing w:val="-8"/>
                                  <w:sz w:val="20"/>
                                  <w:szCs w:val="20"/>
                                </w:rPr>
                                <w:t>Yaygın</w:t>
                              </w:r>
                              <w:r w:rsidRPr="00E8774A">
                                <w:rPr>
                                  <w:color w:val="231F20"/>
                                  <w:spacing w:val="1"/>
                                  <w:sz w:val="20"/>
                                  <w:szCs w:val="20"/>
                                </w:rPr>
                                <w:t xml:space="preserve"> </w:t>
                              </w:r>
                              <w:r w:rsidRPr="00E8774A">
                                <w:rPr>
                                  <w:color w:val="231F20"/>
                                  <w:spacing w:val="-2"/>
                                  <w:sz w:val="20"/>
                                  <w:szCs w:val="20"/>
                                </w:rPr>
                                <w:t>Eğitim</w:t>
                              </w:r>
                            </w:p>
                          </w:txbxContent>
                        </wps:txbx>
                        <wps:bodyPr wrap="square" lIns="0" tIns="0" rIns="0" bIns="0" rtlCol="0">
                          <a:noAutofit/>
                        </wps:bodyPr>
                      </wps:wsp>
                    </wpg:wgp>
                  </a:graphicData>
                </a:graphic>
                <wp14:sizeRelV relativeFrom="margin">
                  <wp14:pctHeight>0</wp14:pctHeight>
                </wp14:sizeRelV>
              </wp:anchor>
            </w:drawing>
          </mc:Choice>
          <mc:Fallback>
            <w:pict>
              <v:group w14:anchorId="3AECB764" id="Group 224" o:spid="_x0000_s1124" style="position:absolute;left:0;text-align:left;margin-left:214.3pt;margin-top:.9pt;width:63.8pt;height:52.35pt;z-index:251609600;mso-height-relative:margin" coordorigin=",87" coordsize="7658,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">
                <v:shape id="Graphic 225" o:spid="_x0000_s1125"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" path="m747941,292188r,-235318l743727,34740,732235,16662,715188,4471,694309,,35179,,21479,2933,10298,10931,2762,22792,,37312,,292188r4213,22142l15705,332406r17047,12185l53632,349059r640677,l715188,344591r17047,-12185l743727,314330r4214,-22142xe" fillcolor="#f495bf" stroked="f">
                  <v:path arrowok="t"/>
                </v:shape>
                <v:shape id="Graphic 226" o:spid="_x0000_s1126"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" path="m694309,349059r-640677,l15705,332406,,292188,,37312,21479,2933,694309,r20879,4471l732235,16662r11492,18078l747941,56870r,235318l743727,314330r-11492,18076l715188,344591r-20879,4468xe" filled="f" strokeweight=".48858mm">
                  <v:path arrowok="t"/>
                </v:shape>
                <v:shape id="Textbox 227" o:spid="_x0000_s1127" type="#_x0000_t202" style="position:absolute;top:1242;width:765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F6D1976" w14:textId="77777777" w:rsidR="001013CF" w:rsidRPr="00E8774A" w:rsidRDefault="001013CF" w:rsidP="00C4063F">
                        <w:pPr>
                          <w:ind w:left="144"/>
                          <w:rPr>
                            <w:sz w:val="20"/>
                            <w:szCs w:val="20"/>
                          </w:rPr>
                        </w:pPr>
                        <w:r w:rsidRPr="00E8774A">
                          <w:rPr>
                            <w:color w:val="231F20"/>
                            <w:spacing w:val="-8"/>
                            <w:sz w:val="20"/>
                            <w:szCs w:val="20"/>
                          </w:rPr>
                          <w:t>Yaygın</w:t>
                        </w:r>
                        <w:r w:rsidRPr="00E8774A">
                          <w:rPr>
                            <w:color w:val="231F20"/>
                            <w:spacing w:val="1"/>
                            <w:sz w:val="20"/>
                            <w:szCs w:val="20"/>
                          </w:rPr>
                          <w:t xml:space="preserve"> </w:t>
                        </w:r>
                        <w:r w:rsidRPr="00E8774A">
                          <w:rPr>
                            <w:color w:val="231F20"/>
                            <w:spacing w:val="-2"/>
                            <w:sz w:val="20"/>
                            <w:szCs w:val="20"/>
                          </w:rPr>
                          <w:t>Eğitim</w:t>
                        </w:r>
                      </w:p>
                    </w:txbxContent>
                  </v:textbox>
                </v:shape>
                <w10:wrap type="square"/>
              </v:group>
            </w:pict>
          </mc:Fallback>
        </mc:AlternateContent>
      </w:r>
      <w:r w:rsidR="00A8637E">
        <w:rPr>
          <w:rFonts w:cstheme="minorHAnsi"/>
          <w:noProof/>
          <w:lang w:eastAsia="tr-TR"/>
        </w:rPr>
        <mc:AlternateContent>
          <mc:Choice Requires="wpg">
            <w:drawing>
              <wp:anchor distT="0" distB="0" distL="114300" distR="114300" simplePos="0" relativeHeight="251610624" behindDoc="0" locked="0" layoutInCell="1" allowOverlap="1" wp14:anchorId="63780008" wp14:editId="1B72E9EB">
                <wp:simplePos x="0" y="0"/>
                <wp:positionH relativeFrom="column">
                  <wp:posOffset>3956685</wp:posOffset>
                </wp:positionH>
                <wp:positionV relativeFrom="paragraph">
                  <wp:posOffset>11430</wp:posOffset>
                </wp:positionV>
                <wp:extent cx="810260" cy="647700"/>
                <wp:effectExtent l="0" t="0" r="8890" b="0"/>
                <wp:wrapSquare wrapText="bothSides"/>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647700"/>
                          <a:chOff x="0" y="8794"/>
                          <a:chExt cx="765810" cy="469608"/>
                        </a:xfrm>
                      </wpg:grpSpPr>
                      <wps:wsp>
                        <wps:cNvPr id="229" name="Graphic 229"/>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41BB97"/>
                          </a:solidFill>
                        </wps:spPr>
                        <wps:bodyPr wrap="square" lIns="0" tIns="0" rIns="0" bIns="0" rtlCol="0">
                          <a:prstTxWarp prst="textNoShape">
                            <a:avLst/>
                          </a:prstTxWarp>
                          <a:noAutofit/>
                        </wps:bodyPr>
                      </wps:wsp>
                      <wps:wsp>
                        <wps:cNvPr id="230" name="Graphic 230"/>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31" name="Textbox 231"/>
                        <wps:cNvSpPr txBox="1"/>
                        <wps:spPr>
                          <a:xfrm>
                            <a:off x="0" y="111372"/>
                            <a:ext cx="765810" cy="367030"/>
                          </a:xfrm>
                          <a:prstGeom prst="rect">
                            <a:avLst/>
                          </a:prstGeom>
                        </wps:spPr>
                        <wps:txbx>
                          <w:txbxContent>
                            <w:p w14:paraId="6629C908" w14:textId="77777777" w:rsidR="001013CF" w:rsidRPr="00E8774A" w:rsidRDefault="001013CF" w:rsidP="00C4063F">
                              <w:pPr>
                                <w:ind w:left="208"/>
                                <w:rPr>
                                  <w:sz w:val="20"/>
                                  <w:szCs w:val="20"/>
                                </w:rPr>
                              </w:pPr>
                              <w:r w:rsidRPr="00E8774A">
                                <w:rPr>
                                  <w:color w:val="231F20"/>
                                  <w:sz w:val="20"/>
                                  <w:szCs w:val="20"/>
                                </w:rPr>
                                <w:t>Özel</w:t>
                              </w:r>
                              <w:r w:rsidRPr="00E8774A">
                                <w:rPr>
                                  <w:color w:val="231F20"/>
                                  <w:spacing w:val="-5"/>
                                  <w:sz w:val="20"/>
                                  <w:szCs w:val="20"/>
                                </w:rPr>
                                <w:t xml:space="preserve"> </w:t>
                              </w:r>
                              <w:r w:rsidRPr="00E8774A">
                                <w:rPr>
                                  <w:color w:val="231F20"/>
                                  <w:spacing w:val="-2"/>
                                  <w:sz w:val="20"/>
                                  <w:szCs w:val="20"/>
                                </w:rPr>
                                <w:t>Eğitim</w:t>
                              </w:r>
                            </w:p>
                          </w:txbxContent>
                        </wps:txbx>
                        <wps:bodyPr wrap="square" lIns="0" tIns="0" rIns="0" bIns="0" rtlCol="0">
                          <a:noAutofit/>
                        </wps:bodyPr>
                      </wps:wsp>
                    </wpg:wgp>
                  </a:graphicData>
                </a:graphic>
                <wp14:sizeRelV relativeFrom="margin">
                  <wp14:pctHeight>0</wp14:pctHeight>
                </wp14:sizeRelV>
              </wp:anchor>
            </w:drawing>
          </mc:Choice>
          <mc:Fallback>
            <w:pict>
              <v:group w14:anchorId="63780008" id="Group 228" o:spid="_x0000_s1128" style="position:absolute;left:0;text-align:left;margin-left:311.55pt;margin-top:.9pt;width:63.8pt;height:51pt;z-index:251610624;mso-height-relative:margin" coordorigin=",87" coordsize="7658,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">
                <v:shape id="Graphic 229" o:spid="_x0000_s1129"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" path="m747941,292188r,-235318l743727,34740,732235,16662,715188,4471,694309,,35179,,21479,2933,10298,10931,2762,22792,,37312,,292188r4213,22142l15705,332406r17047,12185l53632,349059r640677,l715188,344591r17047,-12185l743727,314330r4214,-22142xe" fillcolor="#41bb97" stroked="f">
                  <v:path arrowok="t"/>
                </v:shape>
                <v:shape id="Graphic 230" o:spid="_x0000_s1130"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" path="m694309,349059r-640677,l15705,332406,,292188,,37312,21479,2933,694309,r20879,4471l732235,16662r11492,18078l747941,56870r,235318l743727,314330r-11492,18076l715188,344591r-20879,4468xe" filled="f" strokeweight=".48858mm">
                  <v:path arrowok="t"/>
                </v:shape>
                <v:shape id="Textbox 231" o:spid="_x0000_s1131" type="#_x0000_t202" style="position:absolute;top:1113;width:765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6629C908" w14:textId="77777777" w:rsidR="001013CF" w:rsidRPr="00E8774A" w:rsidRDefault="001013CF" w:rsidP="00C4063F">
                        <w:pPr>
                          <w:ind w:left="208"/>
                          <w:rPr>
                            <w:sz w:val="20"/>
                            <w:szCs w:val="20"/>
                          </w:rPr>
                        </w:pPr>
                        <w:r w:rsidRPr="00E8774A">
                          <w:rPr>
                            <w:color w:val="231F20"/>
                            <w:sz w:val="20"/>
                            <w:szCs w:val="20"/>
                          </w:rPr>
                          <w:t>Özel</w:t>
                        </w:r>
                        <w:r w:rsidRPr="00E8774A">
                          <w:rPr>
                            <w:color w:val="231F20"/>
                            <w:spacing w:val="-5"/>
                            <w:sz w:val="20"/>
                            <w:szCs w:val="20"/>
                          </w:rPr>
                          <w:t xml:space="preserve"> </w:t>
                        </w:r>
                        <w:r w:rsidRPr="00E8774A">
                          <w:rPr>
                            <w:color w:val="231F20"/>
                            <w:spacing w:val="-2"/>
                            <w:sz w:val="20"/>
                            <w:szCs w:val="20"/>
                          </w:rPr>
                          <w:t>Eğitim</w:t>
                        </w:r>
                      </w:p>
                    </w:txbxContent>
                  </v:textbox>
                </v:shape>
                <w10:wrap type="square"/>
              </v:group>
            </w:pict>
          </mc:Fallback>
        </mc:AlternateContent>
      </w:r>
      <w:r w:rsidR="00A8637E">
        <w:rPr>
          <w:rFonts w:cstheme="minorHAnsi"/>
          <w:noProof/>
          <w:lang w:eastAsia="tr-TR"/>
        </w:rPr>
        <mc:AlternateContent>
          <mc:Choice Requires="wpg">
            <w:drawing>
              <wp:anchor distT="0" distB="0" distL="114300" distR="114300" simplePos="0" relativeHeight="251601408" behindDoc="0" locked="0" layoutInCell="1" allowOverlap="1" wp14:anchorId="5F4377A5" wp14:editId="5B4CC17B">
                <wp:simplePos x="0" y="0"/>
                <wp:positionH relativeFrom="column">
                  <wp:posOffset>5193030</wp:posOffset>
                </wp:positionH>
                <wp:positionV relativeFrom="paragraph">
                  <wp:posOffset>11430</wp:posOffset>
                </wp:positionV>
                <wp:extent cx="810260" cy="511175"/>
                <wp:effectExtent l="0" t="0" r="8890" b="3175"/>
                <wp:wrapSquare wrapText="bothSides"/>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511175"/>
                          <a:chOff x="2" y="8528"/>
                          <a:chExt cx="765810" cy="367032"/>
                        </a:xfrm>
                      </wpg:grpSpPr>
                      <wps:wsp>
                        <wps:cNvPr id="205" name="Graphic 205"/>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878EC6"/>
                          </a:solidFill>
                        </wps:spPr>
                        <wps:bodyPr wrap="square" lIns="0" tIns="0" rIns="0" bIns="0" rtlCol="0">
                          <a:prstTxWarp prst="textNoShape">
                            <a:avLst/>
                          </a:prstTxWarp>
                          <a:noAutofit/>
                        </wps:bodyPr>
                      </wps:wsp>
                      <wps:wsp>
                        <wps:cNvPr id="206" name="Graphic 206"/>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07" name="Textbox 207"/>
                        <wps:cNvSpPr txBox="1"/>
                        <wps:spPr>
                          <a:xfrm>
                            <a:off x="2" y="8528"/>
                            <a:ext cx="765810" cy="367032"/>
                          </a:xfrm>
                          <a:prstGeom prst="rect">
                            <a:avLst/>
                          </a:prstGeom>
                        </wps:spPr>
                        <wps:txbx>
                          <w:txbxContent>
                            <w:p w14:paraId="0CA115B8" w14:textId="77777777" w:rsidR="001013CF" w:rsidRPr="00E8774A" w:rsidRDefault="001013CF" w:rsidP="00C4063F">
                              <w:pPr>
                                <w:spacing w:before="35" w:line="216" w:lineRule="auto"/>
                                <w:ind w:left="30" w:right="28"/>
                                <w:jc w:val="center"/>
                                <w:rPr>
                                  <w:sz w:val="20"/>
                                  <w:szCs w:val="20"/>
                                </w:rPr>
                              </w:pPr>
                              <w:r w:rsidRPr="00E8774A">
                                <w:rPr>
                                  <w:color w:val="231F20"/>
                                  <w:spacing w:val="-2"/>
                                  <w:w w:val="105"/>
                                  <w:sz w:val="20"/>
                                  <w:szCs w:val="20"/>
                                </w:rPr>
                                <w:t>Öğretim</w:t>
                              </w:r>
                              <w:r w:rsidRPr="00E8774A">
                                <w:rPr>
                                  <w:color w:val="231F20"/>
                                  <w:spacing w:val="40"/>
                                  <w:w w:val="105"/>
                                  <w:sz w:val="20"/>
                                  <w:szCs w:val="20"/>
                                </w:rPr>
                                <w:t xml:space="preserve"> </w:t>
                              </w:r>
                              <w:r w:rsidRPr="00E8774A">
                                <w:rPr>
                                  <w:color w:val="231F20"/>
                                  <w:spacing w:val="-2"/>
                                  <w:w w:val="105"/>
                                  <w:sz w:val="20"/>
                                  <w:szCs w:val="20"/>
                                </w:rPr>
                                <w:t>Programları</w:t>
                              </w:r>
                              <w:r w:rsidRPr="00E8774A">
                                <w:rPr>
                                  <w:color w:val="231F20"/>
                                  <w:spacing w:val="-11"/>
                                  <w:w w:val="105"/>
                                  <w:sz w:val="20"/>
                                  <w:szCs w:val="20"/>
                                </w:rPr>
                                <w:t xml:space="preserve"> </w:t>
                              </w:r>
                              <w:r w:rsidRPr="00E8774A">
                                <w:rPr>
                                  <w:color w:val="231F20"/>
                                  <w:spacing w:val="-2"/>
                                  <w:w w:val="105"/>
                                  <w:sz w:val="20"/>
                                  <w:szCs w:val="20"/>
                                </w:rPr>
                                <w:t>ve</w:t>
                              </w:r>
                              <w:r w:rsidRPr="00E8774A">
                                <w:rPr>
                                  <w:color w:val="231F20"/>
                                  <w:spacing w:val="40"/>
                                  <w:w w:val="105"/>
                                  <w:sz w:val="20"/>
                                  <w:szCs w:val="20"/>
                                </w:rPr>
                                <w:t xml:space="preserve"> </w:t>
                              </w:r>
                              <w:r w:rsidRPr="00E8774A">
                                <w:rPr>
                                  <w:color w:val="231F20"/>
                                  <w:spacing w:val="-2"/>
                                  <w:w w:val="105"/>
                                  <w:sz w:val="20"/>
                                  <w:szCs w:val="20"/>
                                </w:rPr>
                                <w:t>Materyaller</w:t>
                              </w:r>
                            </w:p>
                          </w:txbxContent>
                        </wps:txbx>
                        <wps:bodyPr wrap="square" lIns="0" tIns="0" rIns="0" bIns="0" rtlCol="0">
                          <a:noAutofit/>
                        </wps:bodyPr>
                      </wps:wsp>
                    </wpg:wgp>
                  </a:graphicData>
                </a:graphic>
                <wp14:sizeRelV relativeFrom="margin">
                  <wp14:pctHeight>0</wp14:pctHeight>
                </wp14:sizeRelV>
              </wp:anchor>
            </w:drawing>
          </mc:Choice>
          <mc:Fallback>
            <w:pict>
              <v:group w14:anchorId="5F4377A5" id="Group 204" o:spid="_x0000_s1132" style="position:absolute;left:0;text-align:left;margin-left:408.9pt;margin-top:.9pt;width:63.8pt;height:40.25pt;z-index:251601408;mso-height-relative:margin" coordorigin=",85" coordsize="7658,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">
                <v:shape id="Graphic 205" o:spid="_x0000_s1133"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" path="m747941,292188r,-235318l743727,34740,732235,16662,715188,4471,694309,,35179,,21479,2933,10298,10931,2762,22792,,37312,,292188r4213,22142l15705,332406r17047,12185l53632,349059r640677,l715188,344591r17047,-12185l743727,314330r4214,-22142xe" fillcolor="#878ec6" stroked="f">
                  <v:path arrowok="t"/>
                </v:shape>
                <v:shape id="Graphic 206" o:spid="_x0000_s1134"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" path="m694309,349059r-640677,l15705,332406,,292188,,37312,21479,2933,694309,r20879,4471l732235,16662r11492,18078l747941,56870r,235318l743727,314330r-11492,18076l715188,344591r-20879,4468xe" filled="f" strokeweight=".48858mm">
                  <v:path arrowok="t"/>
                </v:shape>
                <v:shape id="Textbox 207" o:spid="_x0000_s1135" type="#_x0000_t202" style="position:absolute;top:85;width:7658;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0CA115B8" w14:textId="77777777" w:rsidR="001013CF" w:rsidRPr="00E8774A" w:rsidRDefault="001013CF" w:rsidP="00C4063F">
                        <w:pPr>
                          <w:spacing w:before="35" w:line="216" w:lineRule="auto"/>
                          <w:ind w:left="30" w:right="28"/>
                          <w:jc w:val="center"/>
                          <w:rPr>
                            <w:sz w:val="20"/>
                            <w:szCs w:val="20"/>
                          </w:rPr>
                        </w:pPr>
                        <w:r w:rsidRPr="00E8774A">
                          <w:rPr>
                            <w:color w:val="231F20"/>
                            <w:spacing w:val="-2"/>
                            <w:w w:val="105"/>
                            <w:sz w:val="20"/>
                            <w:szCs w:val="20"/>
                          </w:rPr>
                          <w:t>Öğretim</w:t>
                        </w:r>
                        <w:r w:rsidRPr="00E8774A">
                          <w:rPr>
                            <w:color w:val="231F20"/>
                            <w:spacing w:val="40"/>
                            <w:w w:val="105"/>
                            <w:sz w:val="20"/>
                            <w:szCs w:val="20"/>
                          </w:rPr>
                          <w:t xml:space="preserve"> </w:t>
                        </w:r>
                        <w:r w:rsidRPr="00E8774A">
                          <w:rPr>
                            <w:color w:val="231F20"/>
                            <w:spacing w:val="-2"/>
                            <w:w w:val="105"/>
                            <w:sz w:val="20"/>
                            <w:szCs w:val="20"/>
                          </w:rPr>
                          <w:t>Programları</w:t>
                        </w:r>
                        <w:r w:rsidRPr="00E8774A">
                          <w:rPr>
                            <w:color w:val="231F20"/>
                            <w:spacing w:val="-11"/>
                            <w:w w:val="105"/>
                            <w:sz w:val="20"/>
                            <w:szCs w:val="20"/>
                          </w:rPr>
                          <w:t xml:space="preserve"> </w:t>
                        </w:r>
                        <w:r w:rsidRPr="00E8774A">
                          <w:rPr>
                            <w:color w:val="231F20"/>
                            <w:spacing w:val="-2"/>
                            <w:w w:val="105"/>
                            <w:sz w:val="20"/>
                            <w:szCs w:val="20"/>
                          </w:rPr>
                          <w:t>ve</w:t>
                        </w:r>
                        <w:r w:rsidRPr="00E8774A">
                          <w:rPr>
                            <w:color w:val="231F20"/>
                            <w:spacing w:val="40"/>
                            <w:w w:val="105"/>
                            <w:sz w:val="20"/>
                            <w:szCs w:val="20"/>
                          </w:rPr>
                          <w:t xml:space="preserve"> </w:t>
                        </w:r>
                        <w:r w:rsidRPr="00E8774A">
                          <w:rPr>
                            <w:color w:val="231F20"/>
                            <w:spacing w:val="-2"/>
                            <w:w w:val="105"/>
                            <w:sz w:val="20"/>
                            <w:szCs w:val="20"/>
                          </w:rPr>
                          <w:t>Materyaller</w:t>
                        </w:r>
                      </w:p>
                    </w:txbxContent>
                  </v:textbox>
                </v:shape>
                <w10:wrap type="square"/>
              </v:group>
            </w:pict>
          </mc:Fallback>
        </mc:AlternateContent>
      </w:r>
    </w:p>
    <w:p w14:paraId="08AE7658" w14:textId="57690F66" w:rsidR="00C4063F" w:rsidRDefault="00C4063F" w:rsidP="00C4063F">
      <w:pPr>
        <w:spacing w:before="10"/>
        <w:ind w:left="20"/>
        <w:jc w:val="center"/>
        <w:rPr>
          <w:b/>
          <w:i/>
          <w:color w:val="58595B"/>
          <w:spacing w:val="-2"/>
          <w:w w:val="90"/>
        </w:rPr>
      </w:pPr>
    </w:p>
    <w:p w14:paraId="27FEBE4D" w14:textId="7480925F" w:rsidR="00C4063F" w:rsidRDefault="00A8637E" w:rsidP="00C4063F">
      <w:pPr>
        <w:spacing w:before="10"/>
        <w:ind w:left="20"/>
        <w:jc w:val="center"/>
        <w:rPr>
          <w:b/>
          <w:i/>
          <w:color w:val="58595B"/>
          <w:spacing w:val="-2"/>
          <w:w w:val="90"/>
        </w:rPr>
      </w:pPr>
      <w:r>
        <w:rPr>
          <w:rFonts w:cstheme="minorHAnsi"/>
          <w:noProof/>
          <w:lang w:eastAsia="tr-TR"/>
        </w:rPr>
        <mc:AlternateContent>
          <mc:Choice Requires="wpg">
            <w:drawing>
              <wp:anchor distT="0" distB="0" distL="114300" distR="114300" simplePos="0" relativeHeight="251683328" behindDoc="0" locked="0" layoutInCell="1" allowOverlap="1" wp14:anchorId="0E22963F" wp14:editId="2ACB4462">
                <wp:simplePos x="0" y="0"/>
                <wp:positionH relativeFrom="column">
                  <wp:posOffset>5217160</wp:posOffset>
                </wp:positionH>
                <wp:positionV relativeFrom="paragraph">
                  <wp:posOffset>194310</wp:posOffset>
                </wp:positionV>
                <wp:extent cx="810260" cy="555625"/>
                <wp:effectExtent l="0" t="0" r="8890" b="0"/>
                <wp:wrapSquare wrapText="bothSides"/>
                <wp:docPr id="189491837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555625"/>
                          <a:chOff x="0" y="8794"/>
                          <a:chExt cx="765810" cy="400933"/>
                        </a:xfrm>
                      </wpg:grpSpPr>
                      <wps:wsp>
                        <wps:cNvPr id="756001319" name="Graphic 298"/>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878EC6"/>
                          </a:solidFill>
                        </wps:spPr>
                        <wps:bodyPr wrap="square" lIns="0" tIns="0" rIns="0" bIns="0" rtlCol="0">
                          <a:prstTxWarp prst="textNoShape">
                            <a:avLst/>
                          </a:prstTxWarp>
                          <a:noAutofit/>
                        </wps:bodyPr>
                      </wps:wsp>
                      <wps:wsp>
                        <wps:cNvPr id="160940662" name="Graphic 299"/>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1495621765" name="Textbox 300"/>
                        <wps:cNvSpPr txBox="1"/>
                        <wps:spPr>
                          <a:xfrm>
                            <a:off x="0" y="42697"/>
                            <a:ext cx="765810" cy="367030"/>
                          </a:xfrm>
                          <a:prstGeom prst="rect">
                            <a:avLst/>
                          </a:prstGeom>
                        </wps:spPr>
                        <wps:txbx>
                          <w:txbxContent>
                            <w:p w14:paraId="06EE33F7" w14:textId="77777777" w:rsidR="001013CF" w:rsidRPr="00E8774A" w:rsidRDefault="001013CF" w:rsidP="00C4063F">
                              <w:pPr>
                                <w:spacing w:before="171"/>
                                <w:ind w:left="171"/>
                                <w:rPr>
                                  <w:sz w:val="20"/>
                                  <w:szCs w:val="20"/>
                                </w:rPr>
                              </w:pPr>
                              <w:r>
                                <w:rPr>
                                  <w:color w:val="231F20"/>
                                  <w:sz w:val="20"/>
                                  <w:szCs w:val="20"/>
                                </w:rPr>
                                <w:t>Dijital İçerik</w:t>
                              </w:r>
                            </w:p>
                          </w:txbxContent>
                        </wps:txbx>
                        <wps:bodyPr wrap="square" lIns="0" tIns="0" rIns="0" bIns="0" rtlCol="0">
                          <a:noAutofit/>
                        </wps:bodyPr>
                      </wps:wsp>
                    </wpg:wgp>
                  </a:graphicData>
                </a:graphic>
                <wp14:sizeRelV relativeFrom="margin">
                  <wp14:pctHeight>0</wp14:pctHeight>
                </wp14:sizeRelV>
              </wp:anchor>
            </w:drawing>
          </mc:Choice>
          <mc:Fallback>
            <w:pict>
              <v:group w14:anchorId="0E22963F" id="_x0000_s1136" style="position:absolute;left:0;text-align:left;margin-left:410.8pt;margin-top:15.3pt;width:63.8pt;height:43.75pt;z-index:251683328;mso-height-relative:margin" coordorigin=",87" coordsize="7658,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">
                <v:shape id="Graphic 298" o:spid="_x0000_s1137"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" path="m747941,292188r,-235318l743727,34740,732235,16662,715188,4471,694309,,35179,,21479,2933,10298,10931,2762,22792,,37312,,292188r4213,22142l15705,332406r17047,12185l53632,349059r640677,l715188,344591r17047,-12185l743727,314330r4214,-22142xe" fillcolor="#878ec6" stroked="f">
                  <v:path arrowok="t"/>
                </v:shape>
                <v:shape id="Graphic 299" o:spid="_x0000_s1138"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" path="m694309,349059r-640677,l15705,332406,,292188,,37312,21479,2933,694309,r20879,4471l732235,16662r11492,18078l747941,56870r,235318l743727,314330r-11492,18076l715188,344591r-20879,4468xe" filled="f" strokeweight=".48858mm">
                  <v:path arrowok="t"/>
                </v:shape>
                <v:shape id="Textbox 300" o:spid="_x0000_s1139" type="#_x0000_t202" style="position:absolute;top:426;width:765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" filled="f" stroked="f">
                  <v:textbox inset="0,0,0,0">
                    <w:txbxContent>
                      <w:p w14:paraId="06EE33F7" w14:textId="77777777" w:rsidR="001013CF" w:rsidRPr="00E8774A" w:rsidRDefault="001013CF" w:rsidP="00C4063F">
                        <w:pPr>
                          <w:spacing w:before="171"/>
                          <w:ind w:left="171"/>
                          <w:rPr>
                            <w:sz w:val="20"/>
                            <w:szCs w:val="20"/>
                          </w:rPr>
                        </w:pPr>
                        <w:r>
                          <w:rPr>
                            <w:color w:val="231F20"/>
                            <w:sz w:val="20"/>
                            <w:szCs w:val="20"/>
                          </w:rPr>
                          <w:t>Dijital İçerik</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640320" behindDoc="0" locked="0" layoutInCell="1" allowOverlap="1" wp14:anchorId="780A7C00" wp14:editId="4780AFF9">
                <wp:simplePos x="0" y="0"/>
                <wp:positionH relativeFrom="column">
                  <wp:posOffset>3939540</wp:posOffset>
                </wp:positionH>
                <wp:positionV relativeFrom="paragraph">
                  <wp:posOffset>207010</wp:posOffset>
                </wp:positionV>
                <wp:extent cx="828675" cy="641985"/>
                <wp:effectExtent l="0" t="0" r="28575" b="0"/>
                <wp:wrapSquare wrapText="bothSides"/>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675" cy="641985"/>
                          <a:chOff x="-26912" y="8794"/>
                          <a:chExt cx="783736" cy="465304"/>
                        </a:xfrm>
                      </wpg:grpSpPr>
                      <wps:wsp>
                        <wps:cNvPr id="258" name="Graphic 258"/>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41BB97"/>
                          </a:solidFill>
                        </wps:spPr>
                        <wps:bodyPr wrap="square" lIns="0" tIns="0" rIns="0" bIns="0" rtlCol="0">
                          <a:prstTxWarp prst="textNoShape">
                            <a:avLst/>
                          </a:prstTxWarp>
                          <a:noAutofit/>
                        </wps:bodyPr>
                      </wps:wsp>
                      <wps:wsp>
                        <wps:cNvPr id="259" name="Graphic 259"/>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60" name="Textbox 260"/>
                        <wps:cNvSpPr txBox="1"/>
                        <wps:spPr>
                          <a:xfrm>
                            <a:off x="-26912" y="107068"/>
                            <a:ext cx="765810" cy="367030"/>
                          </a:xfrm>
                          <a:prstGeom prst="rect">
                            <a:avLst/>
                          </a:prstGeom>
                        </wps:spPr>
                        <wps:txbx>
                          <w:txbxContent>
                            <w:p w14:paraId="4A48ED8E" w14:textId="77777777" w:rsidR="001013CF" w:rsidRPr="00E8774A" w:rsidRDefault="001013CF" w:rsidP="00C4063F">
                              <w:pPr>
                                <w:spacing w:before="1"/>
                                <w:ind w:left="300"/>
                                <w:rPr>
                                  <w:sz w:val="20"/>
                                  <w:szCs w:val="20"/>
                                </w:rPr>
                              </w:pPr>
                              <w:r w:rsidRPr="00E8774A">
                                <w:rPr>
                                  <w:color w:val="231F20"/>
                                  <w:spacing w:val="-2"/>
                                  <w:w w:val="105"/>
                                  <w:sz w:val="20"/>
                                  <w:szCs w:val="20"/>
                                </w:rPr>
                                <w:t>Rehberlik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80A7C00" id="Group 257" o:spid="_x0000_s1140" style="position:absolute;left:0;text-align:left;margin-left:310.2pt;margin-top:16.3pt;width:65.25pt;height:50.55pt;z-index:251640320;mso-width-relative:margin;mso-height-relative:margin" coordorigin="-269,87" coordsize="7837,4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">
                <v:shape id="Graphic 258" o:spid="_x0000_s1141"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" path="m747941,292188r,-235318l743727,34740,732235,16662,715188,4471,694309,,35179,,21479,2933,10298,10931,2762,22792,,37312,,292188r4213,22142l15705,332406r17047,12185l53632,349059r640677,l715188,344591r17047,-12185l743727,314330r4214,-22142xe" fillcolor="#41bb97" stroked="f">
                  <v:path arrowok="t"/>
                </v:shape>
                <v:shape id="Graphic 259" o:spid="_x0000_s1142"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" path="m694309,349059r-640677,l15705,332406,,292188,,37312,21479,2933,694309,r20879,4471l732235,16662r11492,18078l747941,56870r,235318l743727,314330r-11492,18076l715188,344591r-20879,4468xe" filled="f" strokeweight=".48858mm">
                  <v:path arrowok="t"/>
                </v:shape>
                <v:shape id="Textbox 260" o:spid="_x0000_s1143" type="#_x0000_t202" style="position:absolute;left:-269;top:1070;width:7657;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4A48ED8E" w14:textId="77777777" w:rsidR="001013CF" w:rsidRPr="00E8774A" w:rsidRDefault="001013CF" w:rsidP="00C4063F">
                        <w:pPr>
                          <w:spacing w:before="1"/>
                          <w:ind w:left="300"/>
                          <w:rPr>
                            <w:sz w:val="20"/>
                            <w:szCs w:val="20"/>
                          </w:rPr>
                        </w:pPr>
                        <w:r w:rsidRPr="00E8774A">
                          <w:rPr>
                            <w:color w:val="231F20"/>
                            <w:spacing w:val="-2"/>
                            <w:w w:val="105"/>
                            <w:sz w:val="20"/>
                            <w:szCs w:val="20"/>
                          </w:rPr>
                          <w:t>Rehberlik</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637248" behindDoc="0" locked="0" layoutInCell="1" allowOverlap="1" wp14:anchorId="5B677D29" wp14:editId="21703BCF">
                <wp:simplePos x="0" y="0"/>
                <wp:positionH relativeFrom="column">
                  <wp:posOffset>2698750</wp:posOffset>
                </wp:positionH>
                <wp:positionV relativeFrom="paragraph">
                  <wp:posOffset>207010</wp:posOffset>
                </wp:positionV>
                <wp:extent cx="810260" cy="510540"/>
                <wp:effectExtent l="0" t="0" r="8890" b="3810"/>
                <wp:wrapSquare wrapText="bothSides"/>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510540"/>
                          <a:chOff x="-8153" y="8522"/>
                          <a:chExt cx="765810" cy="367030"/>
                        </a:xfrm>
                      </wpg:grpSpPr>
                      <wps:wsp>
                        <wps:cNvPr id="254" name="Graphic 254"/>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F495BF"/>
                          </a:solidFill>
                        </wps:spPr>
                        <wps:bodyPr wrap="square" lIns="0" tIns="0" rIns="0" bIns="0" rtlCol="0">
                          <a:prstTxWarp prst="textNoShape">
                            <a:avLst/>
                          </a:prstTxWarp>
                          <a:noAutofit/>
                        </wps:bodyPr>
                      </wps:wsp>
                      <wps:wsp>
                        <wps:cNvPr id="255" name="Graphic 255"/>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56" name="Textbox 256"/>
                        <wps:cNvSpPr txBox="1"/>
                        <wps:spPr>
                          <a:xfrm>
                            <a:off x="-8153" y="8522"/>
                            <a:ext cx="765810" cy="367030"/>
                          </a:xfrm>
                          <a:prstGeom prst="rect">
                            <a:avLst/>
                          </a:prstGeom>
                        </wps:spPr>
                        <wps:txbx>
                          <w:txbxContent>
                            <w:p w14:paraId="041FFF39" w14:textId="77777777" w:rsidR="001013CF" w:rsidRPr="00E8774A" w:rsidRDefault="001013CF" w:rsidP="00C4063F">
                              <w:pPr>
                                <w:spacing w:before="78" w:line="252" w:lineRule="auto"/>
                                <w:ind w:left="144" w:right="45" w:firstLine="303"/>
                                <w:rPr>
                                  <w:sz w:val="20"/>
                                  <w:szCs w:val="20"/>
                                </w:rPr>
                              </w:pPr>
                              <w:r w:rsidRPr="00E8774A">
                                <w:rPr>
                                  <w:color w:val="231F20"/>
                                  <w:spacing w:val="-4"/>
                                  <w:sz w:val="20"/>
                                  <w:szCs w:val="20"/>
                                </w:rPr>
                                <w:t>Özel</w:t>
                              </w:r>
                              <w:r w:rsidRPr="00E8774A">
                                <w:rPr>
                                  <w:color w:val="231F20"/>
                                  <w:spacing w:val="40"/>
                                  <w:sz w:val="20"/>
                                  <w:szCs w:val="20"/>
                                </w:rPr>
                                <w:t xml:space="preserve"> </w:t>
                              </w:r>
                              <w:r w:rsidRPr="00E8774A">
                                <w:rPr>
                                  <w:color w:val="231F20"/>
                                  <w:spacing w:val="-4"/>
                                  <w:sz w:val="20"/>
                                  <w:szCs w:val="20"/>
                                </w:rPr>
                                <w:t>Yaygın</w:t>
                              </w:r>
                              <w:r w:rsidRPr="00E8774A">
                                <w:rPr>
                                  <w:color w:val="231F20"/>
                                  <w:spacing w:val="-10"/>
                                  <w:sz w:val="20"/>
                                  <w:szCs w:val="20"/>
                                </w:rPr>
                                <w:t xml:space="preserve"> </w:t>
                              </w:r>
                              <w:r w:rsidRPr="00E8774A">
                                <w:rPr>
                                  <w:color w:val="231F20"/>
                                  <w:spacing w:val="-4"/>
                                  <w:sz w:val="20"/>
                                  <w:szCs w:val="20"/>
                                </w:rPr>
                                <w:t>Eğitim</w:t>
                              </w:r>
                            </w:p>
                          </w:txbxContent>
                        </wps:txbx>
                        <wps:bodyPr wrap="square" lIns="0" tIns="0" rIns="0" bIns="0" rtlCol="0">
                          <a:noAutofit/>
                        </wps:bodyPr>
                      </wps:wsp>
                    </wpg:wgp>
                  </a:graphicData>
                </a:graphic>
                <wp14:sizeRelV relativeFrom="margin">
                  <wp14:pctHeight>0</wp14:pctHeight>
                </wp14:sizeRelV>
              </wp:anchor>
            </w:drawing>
          </mc:Choice>
          <mc:Fallback>
            <w:pict>
              <v:group w14:anchorId="5B677D29" id="Group 253" o:spid="_x0000_s1144" style="position:absolute;left:0;text-align:left;margin-left:212.5pt;margin-top:16.3pt;width:63.8pt;height:40.2pt;z-index:251637248;mso-height-relative:margin" coordorigin="-81,85" coordsize="7658,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">
                <v:shape id="Graphic 254" o:spid="_x0000_s1145"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" path="m747941,292188r,-235318l743727,34740,732235,16662,715188,4471,694309,,35179,,21479,2933,10298,10931,2762,22792,,37312,,292188r4213,22142l15705,332406r17047,12185l53632,349059r640677,l715188,344591r17047,-12185l743727,314330r4214,-22142xe" fillcolor="#f495bf" stroked="f">
                  <v:path arrowok="t"/>
                </v:shape>
                <v:shape id="Graphic 255" o:spid="_x0000_s1146"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" path="m694309,349059r-640677,l15705,332406,,292188,,37312,21479,2933,694309,r20879,4471l732235,16662r11492,18078l747941,56870r,235318l743727,314330r-11492,18076l715188,344591r-20879,4468xe" filled="f" strokeweight=".48858mm">
                  <v:path arrowok="t"/>
                </v:shape>
                <v:shape id="Textbox 256" o:spid="_x0000_s1147" type="#_x0000_t202" style="position:absolute;left:-81;top:85;width:7657;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41FFF39" w14:textId="77777777" w:rsidR="001013CF" w:rsidRPr="00E8774A" w:rsidRDefault="001013CF" w:rsidP="00C4063F">
                        <w:pPr>
                          <w:spacing w:before="78" w:line="252" w:lineRule="auto"/>
                          <w:ind w:left="144" w:right="45" w:firstLine="303"/>
                          <w:rPr>
                            <w:sz w:val="20"/>
                            <w:szCs w:val="20"/>
                          </w:rPr>
                        </w:pPr>
                        <w:r w:rsidRPr="00E8774A">
                          <w:rPr>
                            <w:color w:val="231F20"/>
                            <w:spacing w:val="-4"/>
                            <w:sz w:val="20"/>
                            <w:szCs w:val="20"/>
                          </w:rPr>
                          <w:t>Özel</w:t>
                        </w:r>
                        <w:r w:rsidRPr="00E8774A">
                          <w:rPr>
                            <w:color w:val="231F20"/>
                            <w:spacing w:val="40"/>
                            <w:sz w:val="20"/>
                            <w:szCs w:val="20"/>
                          </w:rPr>
                          <w:t xml:space="preserve"> </w:t>
                        </w:r>
                        <w:r w:rsidRPr="00E8774A">
                          <w:rPr>
                            <w:color w:val="231F20"/>
                            <w:spacing w:val="-4"/>
                            <w:sz w:val="20"/>
                            <w:szCs w:val="20"/>
                          </w:rPr>
                          <w:t>Yaygın</w:t>
                        </w:r>
                        <w:r w:rsidRPr="00E8774A">
                          <w:rPr>
                            <w:color w:val="231F20"/>
                            <w:spacing w:val="-10"/>
                            <w:sz w:val="20"/>
                            <w:szCs w:val="20"/>
                          </w:rPr>
                          <w:t xml:space="preserve"> </w:t>
                        </w:r>
                        <w:r w:rsidRPr="00E8774A">
                          <w:rPr>
                            <w:color w:val="231F20"/>
                            <w:spacing w:val="-4"/>
                            <w:sz w:val="20"/>
                            <w:szCs w:val="20"/>
                          </w:rPr>
                          <w:t>Eğitim</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614720" behindDoc="0" locked="0" layoutInCell="1" allowOverlap="1" wp14:anchorId="33896F3C" wp14:editId="3771006E">
                <wp:simplePos x="0" y="0"/>
                <wp:positionH relativeFrom="column">
                  <wp:posOffset>1480185</wp:posOffset>
                </wp:positionH>
                <wp:positionV relativeFrom="paragraph">
                  <wp:posOffset>191135</wp:posOffset>
                </wp:positionV>
                <wp:extent cx="810260" cy="550545"/>
                <wp:effectExtent l="0" t="0" r="8890" b="0"/>
                <wp:wrapSquare wrapText="bothSides"/>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550545"/>
                          <a:chOff x="-8153" y="8794"/>
                          <a:chExt cx="765810" cy="396657"/>
                        </a:xfrm>
                      </wpg:grpSpPr>
                      <wps:wsp>
                        <wps:cNvPr id="250" name="Graphic 250"/>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F9A253"/>
                          </a:solidFill>
                        </wps:spPr>
                        <wps:bodyPr wrap="square" lIns="0" tIns="0" rIns="0" bIns="0" rtlCol="0">
                          <a:prstTxWarp prst="textNoShape">
                            <a:avLst/>
                          </a:prstTxWarp>
                          <a:noAutofit/>
                        </wps:bodyPr>
                      </wps:wsp>
                      <wps:wsp>
                        <wps:cNvPr id="251" name="Graphic 251"/>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52" name="Textbox 252"/>
                        <wps:cNvSpPr txBox="1"/>
                        <wps:spPr>
                          <a:xfrm>
                            <a:off x="-8153" y="38421"/>
                            <a:ext cx="765810" cy="367030"/>
                          </a:xfrm>
                          <a:prstGeom prst="rect">
                            <a:avLst/>
                          </a:prstGeom>
                        </wps:spPr>
                        <wps:txbx>
                          <w:txbxContent>
                            <w:p w14:paraId="35FA1E67" w14:textId="77777777" w:rsidR="001013CF" w:rsidRPr="00E8774A" w:rsidRDefault="001013CF" w:rsidP="00C4063F">
                              <w:pPr>
                                <w:spacing w:before="174"/>
                                <w:ind w:left="155"/>
                                <w:rPr>
                                  <w:sz w:val="20"/>
                                  <w:szCs w:val="20"/>
                                </w:rPr>
                              </w:pPr>
                              <w:r w:rsidRPr="00E8774A">
                                <w:rPr>
                                  <w:color w:val="231F20"/>
                                  <w:w w:val="105"/>
                                  <w:sz w:val="20"/>
                                  <w:szCs w:val="20"/>
                                </w:rPr>
                                <w:t>Din</w:t>
                              </w:r>
                              <w:r w:rsidRPr="00E8774A">
                                <w:rPr>
                                  <w:color w:val="231F20"/>
                                  <w:spacing w:val="-10"/>
                                  <w:w w:val="105"/>
                                  <w:sz w:val="20"/>
                                  <w:szCs w:val="20"/>
                                </w:rPr>
                                <w:t xml:space="preserve"> </w:t>
                              </w:r>
                              <w:r w:rsidRPr="00E8774A">
                                <w:rPr>
                                  <w:color w:val="231F20"/>
                                  <w:spacing w:val="-2"/>
                                  <w:w w:val="105"/>
                                  <w:sz w:val="20"/>
                                  <w:szCs w:val="20"/>
                                </w:rPr>
                                <w:t>Öğretimi</w:t>
                              </w:r>
                            </w:p>
                          </w:txbxContent>
                        </wps:txbx>
                        <wps:bodyPr wrap="square" lIns="0" tIns="0" rIns="0" bIns="0" rtlCol="0">
                          <a:noAutofit/>
                        </wps:bodyPr>
                      </wps:wsp>
                    </wpg:wgp>
                  </a:graphicData>
                </a:graphic>
                <wp14:sizeRelV relativeFrom="margin">
                  <wp14:pctHeight>0</wp14:pctHeight>
                </wp14:sizeRelV>
              </wp:anchor>
            </w:drawing>
          </mc:Choice>
          <mc:Fallback>
            <w:pict>
              <v:group w14:anchorId="33896F3C" id="Group 249" o:spid="_x0000_s1148" style="position:absolute;left:0;text-align:left;margin-left:116.55pt;margin-top:15.05pt;width:63.8pt;height:43.35pt;z-index:251614720;mso-height-relative:margin" coordorigin="-81,87" coordsize="7658,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">
                <v:shape id="Graphic 250" o:spid="_x0000_s1149"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" path="m747941,292188r,-235318l743727,34740,732235,16662,715188,4471,694309,,35179,,21479,2933,10298,10931,2762,22792,,37312,,292188r4213,22142l15705,332406r17047,12185l53632,349059r640677,l715188,344591r17047,-12185l743727,314330r4214,-22142xe" fillcolor="#f9a253" stroked="f">
                  <v:path arrowok="t"/>
                </v:shape>
                <v:shape id="Graphic 251" o:spid="_x0000_s1150"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" path="m694309,349059r-640677,l15705,332406,,292188,,37312,21479,2933,694309,r20879,4471l732235,16662r11492,18078l747941,56870r,235318l743727,314330r-11492,18076l715188,344591r-20879,4468xe" filled="f" strokeweight=".48858mm">
                  <v:path arrowok="t"/>
                </v:shape>
                <v:shape id="Textbox 252" o:spid="_x0000_s1151" type="#_x0000_t202" style="position:absolute;left:-81;top:384;width:7657;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35FA1E67" w14:textId="77777777" w:rsidR="001013CF" w:rsidRPr="00E8774A" w:rsidRDefault="001013CF" w:rsidP="00C4063F">
                        <w:pPr>
                          <w:spacing w:before="174"/>
                          <w:ind w:left="155"/>
                          <w:rPr>
                            <w:sz w:val="20"/>
                            <w:szCs w:val="20"/>
                          </w:rPr>
                        </w:pPr>
                        <w:r w:rsidRPr="00E8774A">
                          <w:rPr>
                            <w:color w:val="231F20"/>
                            <w:w w:val="105"/>
                            <w:sz w:val="20"/>
                            <w:szCs w:val="20"/>
                          </w:rPr>
                          <w:t>Din</w:t>
                        </w:r>
                        <w:r w:rsidRPr="00E8774A">
                          <w:rPr>
                            <w:color w:val="231F20"/>
                            <w:spacing w:val="-10"/>
                            <w:w w:val="105"/>
                            <w:sz w:val="20"/>
                            <w:szCs w:val="20"/>
                          </w:rPr>
                          <w:t xml:space="preserve"> </w:t>
                        </w:r>
                        <w:r w:rsidRPr="00E8774A">
                          <w:rPr>
                            <w:color w:val="231F20"/>
                            <w:spacing w:val="-2"/>
                            <w:w w:val="105"/>
                            <w:sz w:val="20"/>
                            <w:szCs w:val="20"/>
                          </w:rPr>
                          <w:t>Öğretimi</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611648" behindDoc="0" locked="0" layoutInCell="1" allowOverlap="1" wp14:anchorId="7BF51094" wp14:editId="791A89AC">
                <wp:simplePos x="0" y="0"/>
                <wp:positionH relativeFrom="column">
                  <wp:posOffset>242570</wp:posOffset>
                </wp:positionH>
                <wp:positionV relativeFrom="paragraph">
                  <wp:posOffset>172085</wp:posOffset>
                </wp:positionV>
                <wp:extent cx="810260" cy="561340"/>
                <wp:effectExtent l="0" t="0" r="8890" b="0"/>
                <wp:wrapSquare wrapText="bothSides"/>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561340"/>
                          <a:chOff x="0" y="8794"/>
                          <a:chExt cx="765810" cy="405213"/>
                        </a:xfrm>
                      </wpg:grpSpPr>
                      <wps:wsp>
                        <wps:cNvPr id="246" name="Graphic 246"/>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07AFE5"/>
                          </a:solidFill>
                        </wps:spPr>
                        <wps:bodyPr wrap="square" lIns="0" tIns="0" rIns="0" bIns="0" rtlCol="0">
                          <a:prstTxWarp prst="textNoShape">
                            <a:avLst/>
                          </a:prstTxWarp>
                          <a:noAutofit/>
                        </wps:bodyPr>
                      </wps:wsp>
                      <wps:wsp>
                        <wps:cNvPr id="247" name="Graphic 247"/>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48" name="Textbox 248"/>
                        <wps:cNvSpPr txBox="1"/>
                        <wps:spPr>
                          <a:xfrm>
                            <a:off x="0" y="46977"/>
                            <a:ext cx="765810" cy="367030"/>
                          </a:xfrm>
                          <a:prstGeom prst="rect">
                            <a:avLst/>
                          </a:prstGeom>
                        </wps:spPr>
                        <wps:txbx>
                          <w:txbxContent>
                            <w:p w14:paraId="6F9188E2" w14:textId="77777777" w:rsidR="001013CF" w:rsidRPr="00620DC1" w:rsidRDefault="001013CF" w:rsidP="00C4063F">
                              <w:pPr>
                                <w:spacing w:before="174"/>
                                <w:ind w:left="364"/>
                                <w:rPr>
                                  <w:rFonts w:cs="Calibri"/>
                                  <w:sz w:val="20"/>
                                  <w:szCs w:val="20"/>
                                </w:rPr>
                              </w:pPr>
                              <w:r w:rsidRPr="00620DC1">
                                <w:rPr>
                                  <w:rFonts w:cs="Calibri"/>
                                  <w:color w:val="231F20"/>
                                  <w:spacing w:val="-2"/>
                                  <w:w w:val="105"/>
                                  <w:sz w:val="20"/>
                                  <w:szCs w:val="20"/>
                                </w:rPr>
                                <w:t>İlkokul</w:t>
                              </w:r>
                            </w:p>
                          </w:txbxContent>
                        </wps:txbx>
                        <wps:bodyPr wrap="square" lIns="0" tIns="0" rIns="0" bIns="0" rtlCol="0">
                          <a:noAutofit/>
                        </wps:bodyPr>
                      </wps:wsp>
                    </wpg:wgp>
                  </a:graphicData>
                </a:graphic>
                <wp14:sizeRelV relativeFrom="margin">
                  <wp14:pctHeight>0</wp14:pctHeight>
                </wp14:sizeRelV>
              </wp:anchor>
            </w:drawing>
          </mc:Choice>
          <mc:Fallback>
            <w:pict>
              <v:group w14:anchorId="7BF51094" id="Group 245" o:spid="_x0000_s1152" style="position:absolute;left:0;text-align:left;margin-left:19.1pt;margin-top:13.55pt;width:63.8pt;height:44.2pt;z-index:251611648;mso-height-relative:margin" coordorigin=",87" coordsize="7658,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">
                <v:shape id="Graphic 246" o:spid="_x0000_s1153"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" path="m747941,292188r,-235318l743727,34740,732235,16662,715188,4471,694309,,35179,,21479,2933,10298,10931,2762,22792,,37312,,292188r4213,22142l15705,332406r17047,12185l53632,349059r640677,l715188,344591r17047,-12185l743727,314330r4214,-22142xe" fillcolor="#07afe5" stroked="f">
                  <v:path arrowok="t"/>
                </v:shape>
                <v:shape id="Graphic 247" o:spid="_x0000_s1154"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" path="m694309,349059r-640677,l15705,332406,,292188,,37312,21479,2933,694309,r20879,4471l732235,16662r11492,18078l747941,56870r,235318l743727,314330r-11492,18076l715188,344591r-20879,4468xe" filled="f" strokeweight=".48858mm">
                  <v:path arrowok="t"/>
                </v:shape>
                <v:shape id="Textbox 248" o:spid="_x0000_s1155" type="#_x0000_t202" style="position:absolute;top:469;width:765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6F9188E2" w14:textId="77777777" w:rsidR="001013CF" w:rsidRPr="00620DC1" w:rsidRDefault="001013CF" w:rsidP="00C4063F">
                        <w:pPr>
                          <w:spacing w:before="174"/>
                          <w:ind w:left="364"/>
                          <w:rPr>
                            <w:rFonts w:cs="Calibri"/>
                            <w:sz w:val="20"/>
                            <w:szCs w:val="20"/>
                          </w:rPr>
                        </w:pPr>
                        <w:r w:rsidRPr="00620DC1">
                          <w:rPr>
                            <w:rFonts w:cs="Calibri"/>
                            <w:color w:val="231F20"/>
                            <w:spacing w:val="-2"/>
                            <w:w w:val="105"/>
                            <w:sz w:val="20"/>
                            <w:szCs w:val="20"/>
                          </w:rPr>
                          <w:t>İlkokul</w:t>
                        </w:r>
                      </w:p>
                    </w:txbxContent>
                  </v:textbox>
                </v:shape>
                <w10:wrap type="square"/>
              </v:group>
            </w:pict>
          </mc:Fallback>
        </mc:AlternateContent>
      </w:r>
    </w:p>
    <w:p w14:paraId="72D74984" w14:textId="1C1E3853" w:rsidR="00C4063F" w:rsidRDefault="00C4063F" w:rsidP="00C4063F">
      <w:pPr>
        <w:spacing w:before="10"/>
        <w:ind w:left="20"/>
        <w:jc w:val="center"/>
        <w:rPr>
          <w:b/>
          <w:i/>
          <w:color w:val="58595B"/>
          <w:spacing w:val="-2"/>
          <w:w w:val="90"/>
        </w:rPr>
      </w:pPr>
    </w:p>
    <w:p w14:paraId="482C39F9" w14:textId="32D3A031" w:rsidR="00C4063F" w:rsidRDefault="00C4063F" w:rsidP="00C4063F">
      <w:pPr>
        <w:spacing w:before="10"/>
        <w:ind w:left="20"/>
        <w:jc w:val="center"/>
        <w:rPr>
          <w:b/>
          <w:i/>
          <w:color w:val="58595B"/>
          <w:spacing w:val="-2"/>
          <w:w w:val="90"/>
        </w:rPr>
      </w:pPr>
    </w:p>
    <w:p w14:paraId="63B8EA62" w14:textId="0B1754EB" w:rsidR="00C4063F" w:rsidRDefault="00A8637E" w:rsidP="00C4063F">
      <w:pPr>
        <w:spacing w:before="10"/>
        <w:ind w:left="20"/>
        <w:jc w:val="center"/>
        <w:rPr>
          <w:b/>
          <w:i/>
          <w:color w:val="58595B"/>
          <w:spacing w:val="-2"/>
          <w:w w:val="90"/>
        </w:rPr>
      </w:pPr>
      <w:r>
        <w:rPr>
          <w:rFonts w:cstheme="minorHAnsi"/>
          <w:noProof/>
          <w:lang w:eastAsia="tr-TR"/>
        </w:rPr>
        <mc:AlternateContent>
          <mc:Choice Requires="wpg">
            <w:drawing>
              <wp:anchor distT="0" distB="0" distL="114300" distR="114300" simplePos="0" relativeHeight="251650560" behindDoc="0" locked="0" layoutInCell="1" allowOverlap="1" wp14:anchorId="5881F6E9" wp14:editId="06112687">
                <wp:simplePos x="0" y="0"/>
                <wp:positionH relativeFrom="column">
                  <wp:posOffset>240665</wp:posOffset>
                </wp:positionH>
                <wp:positionV relativeFrom="paragraph">
                  <wp:posOffset>127635</wp:posOffset>
                </wp:positionV>
                <wp:extent cx="810260" cy="561975"/>
                <wp:effectExtent l="0" t="0" r="8890" b="0"/>
                <wp:wrapSquare wrapText="bothSides"/>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561975"/>
                          <a:chOff x="0" y="8794"/>
                          <a:chExt cx="765810" cy="405215"/>
                        </a:xfrm>
                      </wpg:grpSpPr>
                      <wps:wsp>
                        <wps:cNvPr id="274" name="Graphic 274"/>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07AFE5"/>
                          </a:solidFill>
                        </wps:spPr>
                        <wps:bodyPr wrap="square" lIns="0" tIns="0" rIns="0" bIns="0" rtlCol="0">
                          <a:prstTxWarp prst="textNoShape">
                            <a:avLst/>
                          </a:prstTxWarp>
                          <a:noAutofit/>
                        </wps:bodyPr>
                      </wps:wsp>
                      <wps:wsp>
                        <wps:cNvPr id="275" name="Graphic 275"/>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76" name="Textbox 276"/>
                        <wps:cNvSpPr txBox="1"/>
                        <wps:spPr>
                          <a:xfrm>
                            <a:off x="0" y="46979"/>
                            <a:ext cx="765810" cy="367030"/>
                          </a:xfrm>
                          <a:prstGeom prst="rect">
                            <a:avLst/>
                          </a:prstGeom>
                        </wps:spPr>
                        <wps:txbx>
                          <w:txbxContent>
                            <w:p w14:paraId="2638D967" w14:textId="77777777" w:rsidR="001013CF" w:rsidRPr="00E8774A" w:rsidRDefault="001013CF" w:rsidP="00C4063F">
                              <w:pPr>
                                <w:spacing w:before="174"/>
                                <w:ind w:left="298"/>
                                <w:rPr>
                                  <w:sz w:val="20"/>
                                  <w:szCs w:val="20"/>
                                </w:rPr>
                              </w:pPr>
                              <w:r w:rsidRPr="00E8774A">
                                <w:rPr>
                                  <w:color w:val="231F20"/>
                                  <w:spacing w:val="-2"/>
                                  <w:w w:val="105"/>
                                  <w:sz w:val="20"/>
                                  <w:szCs w:val="20"/>
                                </w:rPr>
                                <w:t>Ortaokul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81F6E9" id="Group 273" o:spid="_x0000_s1156" style="position:absolute;left:0;text-align:left;margin-left:18.95pt;margin-top:10.05pt;width:63.8pt;height:44.25pt;z-index:251650560;mso-width-relative:margin;mso-height-relative:margin" coordorigin=",87" coordsize="7658,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">
                <v:shape id="Graphic 274" o:spid="_x0000_s1157"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" path="m747941,292188r,-235318l743727,34740,732235,16662,715188,4471,694309,,35179,,21479,2933,10298,10931,2762,22792,,37312,,292188r4213,22142l15705,332406r17047,12185l53632,349059r640677,l715188,344591r17047,-12185l743727,314330r4214,-22142xe" fillcolor="#07afe5" stroked="f">
                  <v:path arrowok="t"/>
                </v:shape>
                <v:shape id="Graphic 275" o:spid="_x0000_s1158"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" path="m694309,349059r-640677,l15705,332406,,292188,,37312,21479,2933,694309,r20879,4471l732235,16662r11492,18078l747941,56870r,235318l743727,314330r-11492,18076l715188,344591r-20879,4468xe" filled="f" strokeweight=".48858mm">
                  <v:path arrowok="t"/>
                </v:shape>
                <v:shape id="Textbox 276" o:spid="_x0000_s1159" type="#_x0000_t202" style="position:absolute;top:469;width:765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2638D967" w14:textId="77777777" w:rsidR="001013CF" w:rsidRPr="00E8774A" w:rsidRDefault="001013CF" w:rsidP="00C4063F">
                        <w:pPr>
                          <w:spacing w:before="174"/>
                          <w:ind w:left="298"/>
                          <w:rPr>
                            <w:sz w:val="20"/>
                            <w:szCs w:val="20"/>
                          </w:rPr>
                        </w:pPr>
                        <w:r w:rsidRPr="00E8774A">
                          <w:rPr>
                            <w:color w:val="231F20"/>
                            <w:spacing w:val="-2"/>
                            <w:w w:val="105"/>
                            <w:sz w:val="20"/>
                            <w:szCs w:val="20"/>
                          </w:rPr>
                          <w:t>Ortaokul</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651584" behindDoc="0" locked="0" layoutInCell="1" allowOverlap="1" wp14:anchorId="6167D340" wp14:editId="1921658F">
                <wp:simplePos x="0" y="0"/>
                <wp:positionH relativeFrom="column">
                  <wp:posOffset>1468120</wp:posOffset>
                </wp:positionH>
                <wp:positionV relativeFrom="paragraph">
                  <wp:posOffset>160020</wp:posOffset>
                </wp:positionV>
                <wp:extent cx="809625" cy="514985"/>
                <wp:effectExtent l="0" t="0" r="9525" b="0"/>
                <wp:wrapSquare wrapText="bothSides"/>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514985"/>
                          <a:chOff x="-8152" y="8794"/>
                          <a:chExt cx="765810" cy="371398"/>
                        </a:xfrm>
                      </wpg:grpSpPr>
                      <wps:wsp>
                        <wps:cNvPr id="278" name="Graphic 278"/>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F9A253"/>
                          </a:solidFill>
                        </wps:spPr>
                        <wps:bodyPr wrap="square" lIns="0" tIns="0" rIns="0" bIns="0" rtlCol="0">
                          <a:prstTxWarp prst="textNoShape">
                            <a:avLst/>
                          </a:prstTxWarp>
                          <a:noAutofit/>
                        </wps:bodyPr>
                      </wps:wsp>
                      <wps:wsp>
                        <wps:cNvPr id="279" name="Graphic 279"/>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80" name="Textbox 280"/>
                        <wps:cNvSpPr txBox="1"/>
                        <wps:spPr>
                          <a:xfrm>
                            <a:off x="-8152" y="13162"/>
                            <a:ext cx="765810" cy="367030"/>
                          </a:xfrm>
                          <a:prstGeom prst="rect">
                            <a:avLst/>
                          </a:prstGeom>
                        </wps:spPr>
                        <wps:txbx>
                          <w:txbxContent>
                            <w:p w14:paraId="6F71D61A" w14:textId="77777777" w:rsidR="001013CF" w:rsidRPr="00E8774A" w:rsidRDefault="001013CF" w:rsidP="00C4063F">
                              <w:pPr>
                                <w:spacing w:before="101" w:line="252" w:lineRule="auto"/>
                                <w:ind w:left="133" w:right="45" w:firstLine="106"/>
                                <w:rPr>
                                  <w:sz w:val="20"/>
                                  <w:szCs w:val="20"/>
                                </w:rPr>
                              </w:pPr>
                              <w:r w:rsidRPr="00E8774A">
                                <w:rPr>
                                  <w:color w:val="231F20"/>
                                  <w:sz w:val="20"/>
                                  <w:szCs w:val="20"/>
                                </w:rPr>
                                <w:t>Mesleki</w:t>
                              </w:r>
                              <w:r w:rsidRPr="00E8774A">
                                <w:rPr>
                                  <w:color w:val="231F20"/>
                                  <w:spacing w:val="-10"/>
                                  <w:sz w:val="20"/>
                                  <w:szCs w:val="20"/>
                                </w:rPr>
                                <w:t xml:space="preserve"> </w:t>
                              </w:r>
                              <w:r w:rsidRPr="00E8774A">
                                <w:rPr>
                                  <w:color w:val="231F20"/>
                                  <w:sz w:val="20"/>
                                  <w:szCs w:val="20"/>
                                </w:rPr>
                                <w:t>ve</w:t>
                              </w:r>
                              <w:r w:rsidRPr="00E8774A">
                                <w:rPr>
                                  <w:color w:val="231F20"/>
                                  <w:spacing w:val="40"/>
                                  <w:sz w:val="20"/>
                                  <w:szCs w:val="20"/>
                                </w:rPr>
                                <w:t xml:space="preserve"> </w:t>
                              </w:r>
                              <w:r w:rsidRPr="00E8774A">
                                <w:rPr>
                                  <w:color w:val="231F20"/>
                                  <w:sz w:val="20"/>
                                  <w:szCs w:val="20"/>
                                </w:rPr>
                                <w:t>Teknik</w:t>
                              </w:r>
                              <w:r w:rsidRPr="00E8774A">
                                <w:rPr>
                                  <w:color w:val="231F20"/>
                                  <w:spacing w:val="-10"/>
                                  <w:sz w:val="20"/>
                                  <w:szCs w:val="20"/>
                                </w:rPr>
                                <w:t xml:space="preserve"> </w:t>
                              </w:r>
                              <w:r w:rsidRPr="00E8774A">
                                <w:rPr>
                                  <w:color w:val="231F20"/>
                                  <w:sz w:val="20"/>
                                  <w:szCs w:val="20"/>
                                </w:rPr>
                                <w:t>Eğitim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167D340" id="Group 277" o:spid="_x0000_s1160" style="position:absolute;left:0;text-align:left;margin-left:115.6pt;margin-top:12.6pt;width:63.75pt;height:40.55pt;z-index:251651584;mso-width-relative:margin;mso-height-relative:margin" coordorigin="-81,87" coordsize="7658,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">
                <v:shape id="Graphic 278" o:spid="_x0000_s1161"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" path="m747941,292188r,-235318l743727,34740,732235,16662,715188,4471,694309,,35179,,21479,2933,10298,10931,2762,22792,,37312,,292188r4213,22142l15705,332406r17047,12185l53632,349059r640677,l715188,344591r17047,-12185l743727,314330r4214,-22142xe" fillcolor="#f9a253" stroked="f">
                  <v:path arrowok="t"/>
                </v:shape>
                <v:shape id="Graphic 279" o:spid="_x0000_s1162"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" path="m694309,349059r-640677,l15705,332406,,292188,,37312,21479,2933,694309,r20879,4471l732235,16662r11492,18078l747941,56870r,235318l743727,314330r-11492,18076l715188,344591r-20879,4468xe" filled="f" strokeweight=".48858mm">
                  <v:path arrowok="t"/>
                </v:shape>
                <v:shape id="Textbox 280" o:spid="_x0000_s1163" type="#_x0000_t202" style="position:absolute;left:-81;top:131;width:7657;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F71D61A" w14:textId="77777777" w:rsidR="001013CF" w:rsidRPr="00E8774A" w:rsidRDefault="001013CF" w:rsidP="00C4063F">
                        <w:pPr>
                          <w:spacing w:before="101" w:line="252" w:lineRule="auto"/>
                          <w:ind w:left="133" w:right="45" w:firstLine="106"/>
                          <w:rPr>
                            <w:sz w:val="20"/>
                            <w:szCs w:val="20"/>
                          </w:rPr>
                        </w:pPr>
                        <w:r w:rsidRPr="00E8774A">
                          <w:rPr>
                            <w:color w:val="231F20"/>
                            <w:sz w:val="20"/>
                            <w:szCs w:val="20"/>
                          </w:rPr>
                          <w:t>Mesleki</w:t>
                        </w:r>
                        <w:r w:rsidRPr="00E8774A">
                          <w:rPr>
                            <w:color w:val="231F20"/>
                            <w:spacing w:val="-10"/>
                            <w:sz w:val="20"/>
                            <w:szCs w:val="20"/>
                          </w:rPr>
                          <w:t xml:space="preserve"> </w:t>
                        </w:r>
                        <w:r w:rsidRPr="00E8774A">
                          <w:rPr>
                            <w:color w:val="231F20"/>
                            <w:sz w:val="20"/>
                            <w:szCs w:val="20"/>
                          </w:rPr>
                          <w:t>ve</w:t>
                        </w:r>
                        <w:r w:rsidRPr="00E8774A">
                          <w:rPr>
                            <w:color w:val="231F20"/>
                            <w:spacing w:val="40"/>
                            <w:sz w:val="20"/>
                            <w:szCs w:val="20"/>
                          </w:rPr>
                          <w:t xml:space="preserve"> </w:t>
                        </w:r>
                        <w:r w:rsidRPr="00E8774A">
                          <w:rPr>
                            <w:color w:val="231F20"/>
                            <w:sz w:val="20"/>
                            <w:szCs w:val="20"/>
                          </w:rPr>
                          <w:t>Teknik</w:t>
                        </w:r>
                        <w:r w:rsidRPr="00E8774A">
                          <w:rPr>
                            <w:color w:val="231F20"/>
                            <w:spacing w:val="-10"/>
                            <w:sz w:val="20"/>
                            <w:szCs w:val="20"/>
                          </w:rPr>
                          <w:t xml:space="preserve"> </w:t>
                        </w:r>
                        <w:r w:rsidRPr="00E8774A">
                          <w:rPr>
                            <w:color w:val="231F20"/>
                            <w:sz w:val="20"/>
                            <w:szCs w:val="20"/>
                          </w:rPr>
                          <w:t>Eğitim</w:t>
                        </w:r>
                      </w:p>
                    </w:txbxContent>
                  </v:textbox>
                </v:shape>
                <w10:wrap type="square"/>
              </v:group>
            </w:pict>
          </mc:Fallback>
        </mc:AlternateContent>
      </w:r>
    </w:p>
    <w:p w14:paraId="4804A524" w14:textId="634217D4" w:rsidR="00C4063F" w:rsidRDefault="00C4063F" w:rsidP="00C4063F">
      <w:pPr>
        <w:spacing w:before="10"/>
        <w:ind w:left="20"/>
        <w:jc w:val="center"/>
        <w:rPr>
          <w:b/>
          <w:i/>
          <w:color w:val="58595B"/>
          <w:spacing w:val="-2"/>
          <w:w w:val="90"/>
        </w:rPr>
      </w:pPr>
    </w:p>
    <w:p w14:paraId="7540335C" w14:textId="1CC88D71" w:rsidR="00C4063F" w:rsidRDefault="00C4063F" w:rsidP="00C4063F">
      <w:pPr>
        <w:spacing w:before="10"/>
        <w:ind w:left="20"/>
        <w:jc w:val="center"/>
        <w:rPr>
          <w:b/>
          <w:i/>
          <w:color w:val="58595B"/>
          <w:spacing w:val="-2"/>
          <w:w w:val="90"/>
        </w:rPr>
      </w:pPr>
    </w:p>
    <w:p w14:paraId="08BFFB0B" w14:textId="79825A66" w:rsidR="00C4063F" w:rsidRDefault="00A8637E" w:rsidP="00C4063F">
      <w:pPr>
        <w:spacing w:before="10"/>
        <w:ind w:left="20"/>
        <w:jc w:val="center"/>
        <w:rPr>
          <w:rFonts w:ascii="Times New Roman" w:hAnsi="Times New Roman" w:cs="Times New Roman"/>
          <w:i/>
          <w:sz w:val="20"/>
          <w:szCs w:val="20"/>
        </w:rPr>
      </w:pPr>
      <w:r>
        <w:rPr>
          <w:rFonts w:cstheme="minorHAnsi"/>
          <w:noProof/>
          <w:lang w:eastAsia="tr-TR"/>
        </w:rPr>
        <mc:AlternateContent>
          <mc:Choice Requires="wpg">
            <w:drawing>
              <wp:anchor distT="0" distB="0" distL="114300" distR="114300" simplePos="0" relativeHeight="251675136" behindDoc="0" locked="0" layoutInCell="1" allowOverlap="1" wp14:anchorId="18141D3A" wp14:editId="4E75F000">
                <wp:simplePos x="0" y="0"/>
                <wp:positionH relativeFrom="column">
                  <wp:posOffset>1482725</wp:posOffset>
                </wp:positionH>
                <wp:positionV relativeFrom="paragraph">
                  <wp:posOffset>106045</wp:posOffset>
                </wp:positionV>
                <wp:extent cx="810260" cy="533400"/>
                <wp:effectExtent l="0" t="0" r="8890" b="0"/>
                <wp:wrapSquare wrapText="bothSides"/>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533400"/>
                          <a:chOff x="0" y="8794"/>
                          <a:chExt cx="765810" cy="383833"/>
                        </a:xfrm>
                      </wpg:grpSpPr>
                      <wps:wsp>
                        <wps:cNvPr id="294" name="Graphic 294"/>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F9A253"/>
                          </a:solidFill>
                        </wps:spPr>
                        <wps:bodyPr wrap="square" lIns="0" tIns="0" rIns="0" bIns="0" rtlCol="0">
                          <a:prstTxWarp prst="textNoShape">
                            <a:avLst/>
                          </a:prstTxWarp>
                          <a:noAutofit/>
                        </wps:bodyPr>
                      </wps:wsp>
                      <wps:wsp>
                        <wps:cNvPr id="295" name="Graphic 295"/>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96" name="Textbox 296"/>
                        <wps:cNvSpPr txBox="1"/>
                        <wps:spPr>
                          <a:xfrm>
                            <a:off x="0" y="25597"/>
                            <a:ext cx="765810" cy="367030"/>
                          </a:xfrm>
                          <a:prstGeom prst="rect">
                            <a:avLst/>
                          </a:prstGeom>
                        </wps:spPr>
                        <wps:txbx>
                          <w:txbxContent>
                            <w:p w14:paraId="4D96ADD7" w14:textId="77777777" w:rsidR="001013CF" w:rsidRPr="00E8774A" w:rsidRDefault="001013CF" w:rsidP="00C4063F">
                              <w:pPr>
                                <w:spacing w:before="103" w:line="252" w:lineRule="auto"/>
                                <w:ind w:left="333" w:right="45" w:hanging="81"/>
                                <w:rPr>
                                  <w:sz w:val="20"/>
                                  <w:szCs w:val="20"/>
                                </w:rPr>
                              </w:pPr>
                              <w:r>
                                <w:rPr>
                                  <w:color w:val="231F20"/>
                                  <w:spacing w:val="-2"/>
                                  <w:w w:val="105"/>
                                  <w:sz w:val="20"/>
                                  <w:szCs w:val="20"/>
                                </w:rPr>
                                <w:t>İst</w:t>
                              </w:r>
                              <w:r w:rsidRPr="00E8774A">
                                <w:rPr>
                                  <w:color w:val="231F20"/>
                                  <w:spacing w:val="-2"/>
                                  <w:w w:val="105"/>
                                  <w:sz w:val="20"/>
                                  <w:szCs w:val="20"/>
                                </w:rPr>
                                <w:t>ihdama</w:t>
                              </w:r>
                              <w:r w:rsidRPr="00E8774A">
                                <w:rPr>
                                  <w:color w:val="231F20"/>
                                  <w:spacing w:val="40"/>
                                  <w:w w:val="105"/>
                                  <w:sz w:val="20"/>
                                  <w:szCs w:val="20"/>
                                </w:rPr>
                                <w:t xml:space="preserve"> </w:t>
                              </w:r>
                              <w:r w:rsidRPr="00E8774A">
                                <w:rPr>
                                  <w:color w:val="231F20"/>
                                  <w:spacing w:val="-2"/>
                                  <w:w w:val="105"/>
                                  <w:sz w:val="20"/>
                                  <w:szCs w:val="20"/>
                                </w:rPr>
                                <w:t>Hazırlık</w:t>
                              </w:r>
                            </w:p>
                          </w:txbxContent>
                        </wps:txbx>
                        <wps:bodyPr wrap="square" lIns="0" tIns="0" rIns="0" bIns="0" rtlCol="0">
                          <a:noAutofit/>
                        </wps:bodyPr>
                      </wps:wsp>
                    </wpg:wgp>
                  </a:graphicData>
                </a:graphic>
                <wp14:sizeRelV relativeFrom="margin">
                  <wp14:pctHeight>0</wp14:pctHeight>
                </wp14:sizeRelV>
              </wp:anchor>
            </w:drawing>
          </mc:Choice>
          <mc:Fallback>
            <w:pict>
              <v:group w14:anchorId="18141D3A" id="Group 293" o:spid="_x0000_s1164" style="position:absolute;left:0;text-align:left;margin-left:116.75pt;margin-top:8.35pt;width:63.8pt;height:42pt;z-index:251675136;mso-height-relative:margin" coordorigin=",87" coordsize="7658,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">
                <v:shape id="Graphic 294" o:spid="_x0000_s1165"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" path="m747941,292188r,-235318l743727,34740,732235,16662,715188,4471,694309,,35179,,21479,2933,10298,10931,2762,22792,,37312,,292188r4213,22142l15705,332406r17047,12185l53632,349059r640677,l715188,344591r17047,-12185l743727,314330r4214,-22142xe" fillcolor="#f9a253" stroked="f">
                  <v:path arrowok="t"/>
                </v:shape>
                <v:shape id="Graphic 295" o:spid="_x0000_s1166"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" path="m694309,349059r-640677,l15705,332406,,292188,,37312,21479,2933,694309,r20879,4471l732235,16662r11492,18078l747941,56870r,235318l743727,314330r-11492,18076l715188,344591r-20879,4468xe" filled="f" strokeweight=".48858mm">
                  <v:path arrowok="t"/>
                </v:shape>
                <v:shape id="Textbox 296" o:spid="_x0000_s1167" type="#_x0000_t202" style="position:absolute;top:255;width:765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4D96ADD7" w14:textId="77777777" w:rsidR="001013CF" w:rsidRPr="00E8774A" w:rsidRDefault="001013CF" w:rsidP="00C4063F">
                        <w:pPr>
                          <w:spacing w:before="103" w:line="252" w:lineRule="auto"/>
                          <w:ind w:left="333" w:right="45" w:hanging="81"/>
                          <w:rPr>
                            <w:sz w:val="20"/>
                            <w:szCs w:val="20"/>
                          </w:rPr>
                        </w:pPr>
                        <w:r>
                          <w:rPr>
                            <w:color w:val="231F20"/>
                            <w:spacing w:val="-2"/>
                            <w:w w:val="105"/>
                            <w:sz w:val="20"/>
                            <w:szCs w:val="20"/>
                          </w:rPr>
                          <w:t>İst</w:t>
                        </w:r>
                        <w:r w:rsidRPr="00E8774A">
                          <w:rPr>
                            <w:color w:val="231F20"/>
                            <w:spacing w:val="-2"/>
                            <w:w w:val="105"/>
                            <w:sz w:val="20"/>
                            <w:szCs w:val="20"/>
                          </w:rPr>
                          <w:t>ihdama</w:t>
                        </w:r>
                        <w:r w:rsidRPr="00E8774A">
                          <w:rPr>
                            <w:color w:val="231F20"/>
                            <w:spacing w:val="40"/>
                            <w:w w:val="105"/>
                            <w:sz w:val="20"/>
                            <w:szCs w:val="20"/>
                          </w:rPr>
                          <w:t xml:space="preserve"> </w:t>
                        </w:r>
                        <w:r w:rsidRPr="00E8774A">
                          <w:rPr>
                            <w:color w:val="231F20"/>
                            <w:spacing w:val="-2"/>
                            <w:w w:val="105"/>
                            <w:sz w:val="20"/>
                            <w:szCs w:val="20"/>
                          </w:rPr>
                          <w:t>Hazırlık</w:t>
                        </w:r>
                      </w:p>
                    </w:txbxContent>
                  </v:textbox>
                </v:shape>
                <w10:wrap type="square"/>
              </v:group>
            </w:pict>
          </mc:Fallback>
        </mc:AlternateContent>
      </w:r>
      <w:r>
        <w:rPr>
          <w:rFonts w:cstheme="minorHAnsi"/>
          <w:noProof/>
          <w:lang w:eastAsia="tr-TR"/>
        </w:rPr>
        <mc:AlternateContent>
          <mc:Choice Requires="wpg">
            <w:drawing>
              <wp:anchor distT="0" distB="0" distL="114300" distR="114300" simplePos="0" relativeHeight="251658752" behindDoc="0" locked="0" layoutInCell="1" allowOverlap="1" wp14:anchorId="490A2872" wp14:editId="783FF904">
                <wp:simplePos x="0" y="0"/>
                <wp:positionH relativeFrom="column">
                  <wp:posOffset>230505</wp:posOffset>
                </wp:positionH>
                <wp:positionV relativeFrom="paragraph">
                  <wp:posOffset>104775</wp:posOffset>
                </wp:positionV>
                <wp:extent cx="818005" cy="561975"/>
                <wp:effectExtent l="0" t="0" r="20320" b="0"/>
                <wp:wrapSquare wrapText="bothSides"/>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005" cy="561975"/>
                          <a:chOff x="-16306" y="8794"/>
                          <a:chExt cx="773130" cy="405215"/>
                        </a:xfrm>
                      </wpg:grpSpPr>
                      <wps:wsp>
                        <wps:cNvPr id="290" name="Graphic 290"/>
                        <wps:cNvSpPr/>
                        <wps:spPr>
                          <a:xfrm>
                            <a:off x="8794" y="8794"/>
                            <a:ext cx="748030" cy="349250"/>
                          </a:xfrm>
                          <a:custGeom>
                            <a:avLst/>
                            <a:gdLst/>
                            <a:ahLst/>
                            <a:cxnLst/>
                            <a:rect l="l" t="t" r="r" b="b"/>
                            <a:pathLst>
                              <a:path w="748030" h="349250">
                                <a:moveTo>
                                  <a:pt x="747941" y="292188"/>
                                </a:moveTo>
                                <a:lnTo>
                                  <a:pt x="747941" y="56870"/>
                                </a:lnTo>
                                <a:lnTo>
                                  <a:pt x="743727" y="34740"/>
                                </a:lnTo>
                                <a:lnTo>
                                  <a:pt x="732235" y="16662"/>
                                </a:lnTo>
                                <a:lnTo>
                                  <a:pt x="715188" y="4471"/>
                                </a:lnTo>
                                <a:lnTo>
                                  <a:pt x="694309" y="0"/>
                                </a:lnTo>
                                <a:lnTo>
                                  <a:pt x="35179" y="0"/>
                                </a:lnTo>
                                <a:lnTo>
                                  <a:pt x="21479" y="2933"/>
                                </a:lnTo>
                                <a:lnTo>
                                  <a:pt x="10298" y="10931"/>
                                </a:lnTo>
                                <a:lnTo>
                                  <a:pt x="2762" y="22792"/>
                                </a:lnTo>
                                <a:lnTo>
                                  <a:pt x="0" y="37312"/>
                                </a:lnTo>
                                <a:lnTo>
                                  <a:pt x="0" y="292188"/>
                                </a:lnTo>
                                <a:lnTo>
                                  <a:pt x="4213" y="314330"/>
                                </a:lnTo>
                                <a:lnTo>
                                  <a:pt x="15705" y="332406"/>
                                </a:lnTo>
                                <a:lnTo>
                                  <a:pt x="32752" y="344591"/>
                                </a:lnTo>
                                <a:lnTo>
                                  <a:pt x="53632" y="349059"/>
                                </a:lnTo>
                                <a:lnTo>
                                  <a:pt x="694309" y="349059"/>
                                </a:lnTo>
                                <a:lnTo>
                                  <a:pt x="715188" y="344591"/>
                                </a:lnTo>
                                <a:lnTo>
                                  <a:pt x="732235" y="332406"/>
                                </a:lnTo>
                                <a:lnTo>
                                  <a:pt x="743727" y="314330"/>
                                </a:lnTo>
                                <a:lnTo>
                                  <a:pt x="747941" y="292188"/>
                                </a:lnTo>
                                <a:close/>
                              </a:path>
                            </a:pathLst>
                          </a:custGeom>
                          <a:solidFill>
                            <a:srgbClr val="07AFE5"/>
                          </a:solidFill>
                        </wps:spPr>
                        <wps:bodyPr wrap="square" lIns="0" tIns="0" rIns="0" bIns="0" rtlCol="0">
                          <a:prstTxWarp prst="textNoShape">
                            <a:avLst/>
                          </a:prstTxWarp>
                          <a:noAutofit/>
                        </wps:bodyPr>
                      </wps:wsp>
                      <wps:wsp>
                        <wps:cNvPr id="291" name="Graphic 291"/>
                        <wps:cNvSpPr/>
                        <wps:spPr>
                          <a:xfrm>
                            <a:off x="8794" y="8794"/>
                            <a:ext cx="748030" cy="349250"/>
                          </a:xfrm>
                          <a:custGeom>
                            <a:avLst/>
                            <a:gdLst/>
                            <a:ahLst/>
                            <a:cxnLst/>
                            <a:rect l="l" t="t" r="r" b="b"/>
                            <a:pathLst>
                              <a:path w="748030" h="349250">
                                <a:moveTo>
                                  <a:pt x="694309" y="349059"/>
                                </a:moveTo>
                                <a:lnTo>
                                  <a:pt x="53632" y="349059"/>
                                </a:lnTo>
                                <a:lnTo>
                                  <a:pt x="15705" y="332406"/>
                                </a:lnTo>
                                <a:lnTo>
                                  <a:pt x="0" y="292188"/>
                                </a:lnTo>
                                <a:lnTo>
                                  <a:pt x="0" y="37312"/>
                                </a:lnTo>
                                <a:lnTo>
                                  <a:pt x="21479" y="2933"/>
                                </a:lnTo>
                                <a:lnTo>
                                  <a:pt x="694309" y="0"/>
                                </a:lnTo>
                                <a:lnTo>
                                  <a:pt x="715188" y="4471"/>
                                </a:lnTo>
                                <a:lnTo>
                                  <a:pt x="732235" y="16662"/>
                                </a:lnTo>
                                <a:lnTo>
                                  <a:pt x="743727" y="34740"/>
                                </a:lnTo>
                                <a:lnTo>
                                  <a:pt x="747941" y="56870"/>
                                </a:lnTo>
                                <a:lnTo>
                                  <a:pt x="747941" y="292188"/>
                                </a:lnTo>
                                <a:lnTo>
                                  <a:pt x="743727" y="314330"/>
                                </a:lnTo>
                                <a:lnTo>
                                  <a:pt x="732235" y="332406"/>
                                </a:lnTo>
                                <a:lnTo>
                                  <a:pt x="715188" y="344591"/>
                                </a:lnTo>
                                <a:lnTo>
                                  <a:pt x="694309" y="349059"/>
                                </a:lnTo>
                                <a:close/>
                              </a:path>
                            </a:pathLst>
                          </a:custGeom>
                          <a:ln w="17589">
                            <a:solidFill>
                              <a:srgbClr val="000000"/>
                            </a:solidFill>
                            <a:prstDash val="solid"/>
                          </a:ln>
                        </wps:spPr>
                        <wps:bodyPr wrap="square" lIns="0" tIns="0" rIns="0" bIns="0" rtlCol="0">
                          <a:prstTxWarp prst="textNoShape">
                            <a:avLst/>
                          </a:prstTxWarp>
                          <a:noAutofit/>
                        </wps:bodyPr>
                      </wps:wsp>
                      <wps:wsp>
                        <wps:cNvPr id="292" name="Textbox 292"/>
                        <wps:cNvSpPr txBox="1"/>
                        <wps:spPr>
                          <a:xfrm>
                            <a:off x="-16306" y="46979"/>
                            <a:ext cx="765810" cy="367030"/>
                          </a:xfrm>
                          <a:prstGeom prst="rect">
                            <a:avLst/>
                          </a:prstGeom>
                        </wps:spPr>
                        <wps:txbx>
                          <w:txbxContent>
                            <w:p w14:paraId="380F3C83" w14:textId="77777777" w:rsidR="001013CF" w:rsidRPr="00E8774A" w:rsidRDefault="001013CF" w:rsidP="00C4063F">
                              <w:pPr>
                                <w:spacing w:before="174"/>
                                <w:ind w:left="155"/>
                                <w:rPr>
                                  <w:sz w:val="20"/>
                                  <w:szCs w:val="20"/>
                                </w:rPr>
                              </w:pPr>
                              <w:r w:rsidRPr="00E8774A">
                                <w:rPr>
                                  <w:color w:val="231F20"/>
                                  <w:w w:val="105"/>
                                  <w:sz w:val="20"/>
                                  <w:szCs w:val="20"/>
                                </w:rPr>
                                <w:t>Din</w:t>
                              </w:r>
                              <w:r w:rsidRPr="00E8774A">
                                <w:rPr>
                                  <w:color w:val="231F20"/>
                                  <w:spacing w:val="-10"/>
                                  <w:w w:val="105"/>
                                  <w:sz w:val="20"/>
                                  <w:szCs w:val="20"/>
                                </w:rPr>
                                <w:t xml:space="preserve"> </w:t>
                              </w:r>
                              <w:r w:rsidRPr="00E8774A">
                                <w:rPr>
                                  <w:color w:val="231F20"/>
                                  <w:spacing w:val="-2"/>
                                  <w:w w:val="105"/>
                                  <w:sz w:val="20"/>
                                  <w:szCs w:val="20"/>
                                </w:rPr>
                                <w:t>Öğretimi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0A2872" id="Group 289" o:spid="_x0000_s1168" style="position:absolute;left:0;text-align:left;margin-left:18.15pt;margin-top:8.25pt;width:64.4pt;height:44.25pt;z-index:251658752;mso-width-relative:margin;mso-height-relative:margin" coordorigin="-163,87" coordsize="7731,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">
                <v:shape id="Graphic 290" o:spid="_x0000_s1169"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" path="m747941,292188r,-235318l743727,34740,732235,16662,715188,4471,694309,,35179,,21479,2933,10298,10931,2762,22792,,37312,,292188r4213,22142l15705,332406r17047,12185l53632,349059r640677,l715188,344591r17047,-12185l743727,314330r4214,-22142xe" fillcolor="#07afe5" stroked="f">
                  <v:path arrowok="t"/>
                </v:shape>
                <v:shape id="Graphic 291" o:spid="_x0000_s1170" style="position:absolute;left:87;top:87;width:7481;height:3493;visibility:visible;mso-wrap-style:square;v-text-anchor:top" coordsize="7480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" path="m694309,349059r-640677,l15705,332406,,292188,,37312,21479,2933,694309,r20879,4471l732235,16662r11492,18078l747941,56870r,235318l743727,314330r-11492,18076l715188,344591r-20879,4468xe" filled="f" strokeweight=".48858mm">
                  <v:path arrowok="t"/>
                </v:shape>
                <v:shape id="Textbox 292" o:spid="_x0000_s1171" type="#_x0000_t202" style="position:absolute;left:-163;top:469;width:765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380F3C83" w14:textId="77777777" w:rsidR="001013CF" w:rsidRPr="00E8774A" w:rsidRDefault="001013CF" w:rsidP="00C4063F">
                        <w:pPr>
                          <w:spacing w:before="174"/>
                          <w:ind w:left="155"/>
                          <w:rPr>
                            <w:sz w:val="20"/>
                            <w:szCs w:val="20"/>
                          </w:rPr>
                        </w:pPr>
                        <w:r w:rsidRPr="00E8774A">
                          <w:rPr>
                            <w:color w:val="231F20"/>
                            <w:w w:val="105"/>
                            <w:sz w:val="20"/>
                            <w:szCs w:val="20"/>
                          </w:rPr>
                          <w:t>Din</w:t>
                        </w:r>
                        <w:r w:rsidRPr="00E8774A">
                          <w:rPr>
                            <w:color w:val="231F20"/>
                            <w:spacing w:val="-10"/>
                            <w:w w:val="105"/>
                            <w:sz w:val="20"/>
                            <w:szCs w:val="20"/>
                          </w:rPr>
                          <w:t xml:space="preserve"> </w:t>
                        </w:r>
                        <w:r w:rsidRPr="00E8774A">
                          <w:rPr>
                            <w:color w:val="231F20"/>
                            <w:spacing w:val="-2"/>
                            <w:w w:val="105"/>
                            <w:sz w:val="20"/>
                            <w:szCs w:val="20"/>
                          </w:rPr>
                          <w:t>Öğretimi</w:t>
                        </w:r>
                      </w:p>
                    </w:txbxContent>
                  </v:textbox>
                </v:shape>
                <w10:wrap type="square"/>
              </v:group>
            </w:pict>
          </mc:Fallback>
        </mc:AlternateContent>
      </w:r>
    </w:p>
    <w:p w14:paraId="700981F7" w14:textId="475A97E7" w:rsidR="00C4063F" w:rsidRDefault="00C4063F" w:rsidP="00C4063F">
      <w:pPr>
        <w:spacing w:before="10"/>
        <w:ind w:left="20"/>
        <w:jc w:val="center"/>
        <w:rPr>
          <w:rFonts w:ascii="Times New Roman" w:hAnsi="Times New Roman" w:cs="Times New Roman"/>
          <w:i/>
          <w:sz w:val="20"/>
          <w:szCs w:val="20"/>
        </w:rPr>
      </w:pPr>
    </w:p>
    <w:p w14:paraId="1F341408" w14:textId="77777777" w:rsidR="00C4063F" w:rsidRDefault="00C4063F" w:rsidP="00C4063F">
      <w:pPr>
        <w:spacing w:before="10"/>
        <w:ind w:left="20"/>
        <w:jc w:val="center"/>
        <w:rPr>
          <w:rFonts w:ascii="Times New Roman" w:hAnsi="Times New Roman" w:cs="Times New Roman"/>
          <w:i/>
          <w:sz w:val="20"/>
          <w:szCs w:val="20"/>
        </w:rPr>
      </w:pPr>
    </w:p>
    <w:p w14:paraId="5EB45A9B" w14:textId="77777777" w:rsidR="00C4063F" w:rsidRDefault="00C4063F" w:rsidP="00C4063F">
      <w:pPr>
        <w:spacing w:before="10"/>
        <w:ind w:left="20"/>
        <w:jc w:val="center"/>
        <w:rPr>
          <w:rFonts w:ascii="Times New Roman" w:hAnsi="Times New Roman" w:cs="Times New Roman"/>
          <w:i/>
          <w:sz w:val="20"/>
          <w:szCs w:val="20"/>
        </w:rPr>
      </w:pPr>
    </w:p>
    <w:p w14:paraId="4E1D7378" w14:textId="77777777" w:rsidR="00A8637E" w:rsidRDefault="00A8637E" w:rsidP="00C4063F">
      <w:pPr>
        <w:spacing w:before="10"/>
        <w:ind w:left="20"/>
        <w:jc w:val="center"/>
        <w:rPr>
          <w:rFonts w:asciiTheme="minorHAnsi" w:hAnsiTheme="minorHAnsi" w:cstheme="minorHAnsi"/>
          <w:i/>
          <w:sz w:val="20"/>
          <w:szCs w:val="20"/>
        </w:rPr>
      </w:pPr>
    </w:p>
    <w:p w14:paraId="6B17476C" w14:textId="77777777" w:rsidR="00A8637E" w:rsidRDefault="00A8637E" w:rsidP="00C4063F">
      <w:pPr>
        <w:spacing w:before="10"/>
        <w:ind w:left="20"/>
        <w:jc w:val="center"/>
        <w:rPr>
          <w:rFonts w:asciiTheme="minorHAnsi" w:hAnsiTheme="minorHAnsi" w:cstheme="minorHAnsi"/>
          <w:i/>
          <w:sz w:val="20"/>
          <w:szCs w:val="20"/>
        </w:rPr>
      </w:pPr>
    </w:p>
    <w:p w14:paraId="3AFF5618" w14:textId="04F6885F" w:rsidR="00C4063F" w:rsidRPr="00A8637E" w:rsidRDefault="00C4063F" w:rsidP="00C4063F">
      <w:pPr>
        <w:spacing w:before="10"/>
        <w:ind w:left="20"/>
        <w:jc w:val="center"/>
        <w:rPr>
          <w:rFonts w:asciiTheme="minorHAnsi" w:hAnsiTheme="minorHAnsi" w:cstheme="minorHAnsi"/>
          <w:iCs/>
          <w:sz w:val="20"/>
          <w:szCs w:val="20"/>
        </w:rPr>
      </w:pPr>
      <w:r w:rsidRPr="00A8637E">
        <w:rPr>
          <w:rFonts w:asciiTheme="minorHAnsi" w:hAnsiTheme="minorHAnsi" w:cstheme="minorHAnsi"/>
          <w:iCs/>
          <w:sz w:val="20"/>
          <w:szCs w:val="20"/>
        </w:rPr>
        <w:t>Şekil</w:t>
      </w:r>
      <w:r w:rsidR="00A8637E">
        <w:rPr>
          <w:rFonts w:asciiTheme="minorHAnsi" w:hAnsiTheme="minorHAnsi" w:cstheme="minorHAnsi"/>
          <w:iCs/>
          <w:sz w:val="20"/>
          <w:szCs w:val="20"/>
        </w:rPr>
        <w:t>.</w:t>
      </w:r>
      <w:r w:rsidRPr="00A8637E">
        <w:rPr>
          <w:rFonts w:asciiTheme="minorHAnsi" w:hAnsiTheme="minorHAnsi" w:cstheme="minorHAnsi"/>
          <w:iCs/>
          <w:sz w:val="20"/>
          <w:szCs w:val="20"/>
        </w:rPr>
        <w:t>3</w:t>
      </w:r>
      <w:r w:rsidR="003F442A" w:rsidRPr="00A8637E">
        <w:rPr>
          <w:rFonts w:asciiTheme="minorHAnsi" w:hAnsiTheme="minorHAnsi" w:cstheme="minorHAnsi"/>
          <w:iCs/>
          <w:sz w:val="20"/>
          <w:szCs w:val="20"/>
        </w:rPr>
        <w:t xml:space="preserve"> Silivri </w:t>
      </w:r>
      <w:r w:rsidRPr="00A8637E">
        <w:rPr>
          <w:rFonts w:asciiTheme="minorHAnsi" w:hAnsiTheme="minorHAnsi" w:cstheme="minorHAnsi"/>
          <w:iCs/>
          <w:sz w:val="20"/>
          <w:szCs w:val="20"/>
        </w:rPr>
        <w:t>İlçe Millî Eğitim Müdürlüğü 2024-2028 Stratejik Plan Diyagramı</w:t>
      </w:r>
    </w:p>
    <w:p w14:paraId="34AA2A15" w14:textId="1ECB042A" w:rsidR="005C3B21" w:rsidRPr="00D216D0" w:rsidRDefault="00A8637E" w:rsidP="007B1768">
      <w:pPr>
        <w:pStyle w:val="Balk2"/>
      </w:pPr>
      <w:r>
        <w:lastRenderedPageBreak/>
        <w:br/>
      </w:r>
      <w:bookmarkStart w:id="73" w:name="_Toc163210115"/>
      <w:r w:rsidR="005C3B21" w:rsidRPr="00D216D0">
        <w:t>Amaç, Hedef, Gösterge ve Stratejiler</w:t>
      </w:r>
      <w:bookmarkEnd w:id="73"/>
    </w:p>
    <w:p w14:paraId="018D2472" w14:textId="77777777" w:rsidR="00CB371C" w:rsidRDefault="00CB371C" w:rsidP="00CB371C">
      <w:pPr>
        <w:spacing w:line="360" w:lineRule="auto"/>
        <w:jc w:val="both"/>
        <w:rPr>
          <w:rFonts w:cstheme="minorHAnsi"/>
        </w:rPr>
      </w:pPr>
    </w:p>
    <w:p w14:paraId="7F1D2B6F" w14:textId="74A5391E" w:rsidR="005C3B21" w:rsidRPr="007B7544" w:rsidRDefault="005C3B21" w:rsidP="00CB371C">
      <w:pPr>
        <w:spacing w:line="360" w:lineRule="auto"/>
        <w:jc w:val="both"/>
        <w:rPr>
          <w:rFonts w:cstheme="minorHAnsi"/>
        </w:rPr>
      </w:pPr>
      <w:r w:rsidRPr="007B7544">
        <w:rPr>
          <w:rFonts w:cstheme="minorHAnsi"/>
        </w:rPr>
        <w:t xml:space="preserve">Bu bölümde </w:t>
      </w:r>
      <w:r>
        <w:rPr>
          <w:rFonts w:cstheme="minorHAnsi"/>
        </w:rPr>
        <w:t>Müdürlüğümüz</w:t>
      </w:r>
      <w:r w:rsidRPr="007B7544">
        <w:rPr>
          <w:rFonts w:cstheme="minorHAnsi"/>
        </w:rPr>
        <w:t xml:space="preserve"> 2024-2028 Stratejik Planı’nın amaç, hedef, hedef kartı ve stratejilerine yer verilmiştir.</w:t>
      </w:r>
    </w:p>
    <w:p w14:paraId="1D18504A" w14:textId="77777777" w:rsidR="005C3B21" w:rsidRPr="007B7544" w:rsidRDefault="005C3B21" w:rsidP="00CB371C">
      <w:pPr>
        <w:spacing w:line="360" w:lineRule="auto"/>
        <w:jc w:val="both"/>
        <w:rPr>
          <w:rFonts w:cstheme="minorHAnsi"/>
        </w:rPr>
      </w:pPr>
      <w:r w:rsidRPr="007B7544">
        <w:rPr>
          <w:rFonts w:cstheme="minorHAnsi"/>
        </w:rPr>
        <w:t>Müdürlüğümüzün 2024-2028 Stratejik Planı</w:t>
      </w:r>
      <w:r>
        <w:rPr>
          <w:rFonts w:cstheme="minorHAnsi"/>
        </w:rPr>
        <w:t>’</w:t>
      </w:r>
      <w:r w:rsidRPr="007B7544">
        <w:rPr>
          <w:rFonts w:cstheme="minorHAnsi"/>
        </w:rPr>
        <w:t>nda 7 tematik yapı doğrultusunda amaçlar, hedefler, göstergeler ve stratejiler belirlenmiştir.</w:t>
      </w:r>
    </w:p>
    <w:p w14:paraId="2718F3E2" w14:textId="77777777" w:rsidR="00CB371C" w:rsidRDefault="00CB371C" w:rsidP="00CB371C">
      <w:pPr>
        <w:spacing w:line="360" w:lineRule="auto"/>
        <w:jc w:val="both"/>
        <w:rPr>
          <w:rFonts w:cstheme="minorHAnsi"/>
        </w:rPr>
      </w:pPr>
    </w:p>
    <w:p w14:paraId="48CCF03D" w14:textId="1EBBD64C" w:rsidR="005C3B21" w:rsidRPr="007B7544" w:rsidRDefault="005C3B21" w:rsidP="00CB371C">
      <w:pPr>
        <w:spacing w:line="360" w:lineRule="auto"/>
        <w:jc w:val="both"/>
        <w:rPr>
          <w:rFonts w:cstheme="minorHAnsi"/>
        </w:rPr>
      </w:pPr>
      <w:r w:rsidRPr="007B7544">
        <w:rPr>
          <w:rFonts w:cstheme="minorHAnsi"/>
        </w:rPr>
        <w:t>Bu kapsamda;</w:t>
      </w:r>
    </w:p>
    <w:p w14:paraId="79292754" w14:textId="77777777" w:rsidR="005C3B21" w:rsidRDefault="005C3B21" w:rsidP="00CB371C">
      <w:pPr>
        <w:spacing w:line="360" w:lineRule="auto"/>
        <w:jc w:val="both"/>
        <w:rPr>
          <w:rFonts w:cstheme="minorHAnsi"/>
          <w:highlight w:val="yellow"/>
        </w:rPr>
      </w:pPr>
      <w:r w:rsidRPr="006E55D5">
        <w:rPr>
          <w:rFonts w:cstheme="minorHAnsi"/>
        </w:rPr>
        <w:t xml:space="preserve">Temel Eğitim Teması </w:t>
      </w:r>
      <w:r>
        <w:rPr>
          <w:rFonts w:cstheme="minorHAnsi"/>
        </w:rPr>
        <w:t>4</w:t>
      </w:r>
      <w:r w:rsidRPr="006E55D5">
        <w:rPr>
          <w:rFonts w:cstheme="minorHAnsi"/>
        </w:rPr>
        <w:t xml:space="preserve"> hedef ve bu hedeflere </w:t>
      </w:r>
      <w:r w:rsidRPr="00014248">
        <w:rPr>
          <w:rFonts w:cstheme="minorHAnsi"/>
        </w:rPr>
        <w:t xml:space="preserve">ilişkin </w:t>
      </w:r>
      <w:r>
        <w:rPr>
          <w:rFonts w:cstheme="minorHAnsi"/>
        </w:rPr>
        <w:t>13</w:t>
      </w:r>
      <w:r w:rsidRPr="00014248">
        <w:rPr>
          <w:rFonts w:cstheme="minorHAnsi"/>
        </w:rPr>
        <w:t xml:space="preserve"> performans göstergesi ile </w:t>
      </w:r>
      <w:r>
        <w:rPr>
          <w:rFonts w:cstheme="minorHAnsi"/>
        </w:rPr>
        <w:t>18</w:t>
      </w:r>
      <w:r w:rsidRPr="00014248">
        <w:rPr>
          <w:rFonts w:cstheme="minorHAnsi"/>
        </w:rPr>
        <w:t xml:space="preserve"> strateji,</w:t>
      </w:r>
    </w:p>
    <w:p w14:paraId="3AD6B32F" w14:textId="77777777" w:rsidR="005C3B21" w:rsidRPr="00060286" w:rsidRDefault="005C3B21" w:rsidP="00CB371C">
      <w:pPr>
        <w:spacing w:line="360" w:lineRule="auto"/>
        <w:jc w:val="both"/>
        <w:rPr>
          <w:rFonts w:cstheme="minorHAnsi"/>
        </w:rPr>
      </w:pPr>
      <w:r w:rsidRPr="00060286">
        <w:rPr>
          <w:rFonts w:cstheme="minorHAnsi"/>
        </w:rPr>
        <w:t xml:space="preserve">Ortaöğretim Teması 5 hedef ve bu hedeflere ilişkin </w:t>
      </w:r>
      <w:r>
        <w:rPr>
          <w:rFonts w:cstheme="minorHAnsi"/>
        </w:rPr>
        <w:t>13</w:t>
      </w:r>
      <w:r w:rsidRPr="00060286">
        <w:rPr>
          <w:rFonts w:cstheme="minorHAnsi"/>
        </w:rPr>
        <w:t xml:space="preserve"> performans göstergesi ile </w:t>
      </w:r>
      <w:r>
        <w:rPr>
          <w:rFonts w:cstheme="minorHAnsi"/>
        </w:rPr>
        <w:t>16</w:t>
      </w:r>
      <w:r w:rsidRPr="00060286">
        <w:rPr>
          <w:rFonts w:cstheme="minorHAnsi"/>
        </w:rPr>
        <w:t xml:space="preserve"> strateji,</w:t>
      </w:r>
    </w:p>
    <w:p w14:paraId="59A4DAAE" w14:textId="1D8505B8" w:rsidR="005C3B21" w:rsidRPr="0014628B" w:rsidRDefault="005C3B21" w:rsidP="00CB371C">
      <w:pPr>
        <w:spacing w:line="360" w:lineRule="auto"/>
        <w:jc w:val="both"/>
        <w:rPr>
          <w:rFonts w:cstheme="minorHAnsi"/>
        </w:rPr>
      </w:pPr>
      <w:r w:rsidRPr="0014628B">
        <w:rPr>
          <w:rFonts w:cstheme="minorHAnsi"/>
        </w:rPr>
        <w:t xml:space="preserve">Hayat Boyu Öğrenme Teması </w:t>
      </w:r>
      <w:r>
        <w:rPr>
          <w:rFonts w:cstheme="minorHAnsi"/>
        </w:rPr>
        <w:t>4</w:t>
      </w:r>
      <w:r w:rsidRPr="0014628B">
        <w:rPr>
          <w:rFonts w:cstheme="minorHAnsi"/>
        </w:rPr>
        <w:t xml:space="preserve"> hedef ve bu hedeflere ilişkin </w:t>
      </w:r>
      <w:r>
        <w:rPr>
          <w:rFonts w:cstheme="minorHAnsi"/>
        </w:rPr>
        <w:t>9</w:t>
      </w:r>
      <w:r w:rsidRPr="0014628B">
        <w:rPr>
          <w:rFonts w:cstheme="minorHAnsi"/>
        </w:rPr>
        <w:t xml:space="preserve"> performans göstergesi ile </w:t>
      </w:r>
      <w:r>
        <w:rPr>
          <w:rFonts w:cstheme="minorHAnsi"/>
        </w:rPr>
        <w:t>9</w:t>
      </w:r>
      <w:r w:rsidRPr="0014628B">
        <w:rPr>
          <w:rFonts w:cstheme="minorHAnsi"/>
        </w:rPr>
        <w:t xml:space="preserve"> strateji</w:t>
      </w:r>
      <w:r w:rsidR="00A8637E">
        <w:rPr>
          <w:rFonts w:cstheme="minorHAnsi"/>
        </w:rPr>
        <w:t>,</w:t>
      </w:r>
    </w:p>
    <w:p w14:paraId="24661F6D" w14:textId="133935E5" w:rsidR="005C3B21" w:rsidRPr="00496534" w:rsidRDefault="005C3B21" w:rsidP="00CB371C">
      <w:pPr>
        <w:spacing w:line="360" w:lineRule="auto"/>
        <w:jc w:val="both"/>
        <w:rPr>
          <w:rFonts w:cstheme="minorHAnsi"/>
        </w:rPr>
      </w:pPr>
      <w:r w:rsidRPr="00496534">
        <w:rPr>
          <w:rFonts w:cstheme="minorHAnsi"/>
        </w:rPr>
        <w:t xml:space="preserve">Özel Eğitim ve Rehberlik Teması 3 hedef ve bu hedeflere ilişkin </w:t>
      </w:r>
      <w:r>
        <w:rPr>
          <w:rFonts w:cstheme="minorHAnsi"/>
        </w:rPr>
        <w:t>9</w:t>
      </w:r>
      <w:r w:rsidRPr="00496534">
        <w:rPr>
          <w:rFonts w:cstheme="minorHAnsi"/>
        </w:rPr>
        <w:t xml:space="preserve"> performans göstergesi ile </w:t>
      </w:r>
      <w:r>
        <w:rPr>
          <w:rFonts w:cstheme="minorHAnsi"/>
        </w:rPr>
        <w:t>12</w:t>
      </w:r>
      <w:r w:rsidRPr="00496534">
        <w:rPr>
          <w:rFonts w:cstheme="minorHAnsi"/>
        </w:rPr>
        <w:t xml:space="preserve"> strateji</w:t>
      </w:r>
      <w:r w:rsidR="00A8637E">
        <w:rPr>
          <w:rFonts w:cstheme="minorHAnsi"/>
        </w:rPr>
        <w:t>,</w:t>
      </w:r>
    </w:p>
    <w:p w14:paraId="7CD066BF" w14:textId="14D541B3" w:rsidR="005C3B21" w:rsidRDefault="005C3B21" w:rsidP="00CB371C">
      <w:pPr>
        <w:spacing w:line="360" w:lineRule="auto"/>
        <w:jc w:val="both"/>
        <w:rPr>
          <w:rFonts w:cstheme="minorHAnsi"/>
          <w:highlight w:val="yellow"/>
        </w:rPr>
      </w:pPr>
      <w:r w:rsidRPr="00DD6163">
        <w:rPr>
          <w:rFonts w:cstheme="minorHAnsi"/>
        </w:rPr>
        <w:t xml:space="preserve">Öğrenme Kazanımları Teması </w:t>
      </w:r>
      <w:r>
        <w:rPr>
          <w:rFonts w:cstheme="minorHAnsi"/>
        </w:rPr>
        <w:t>3</w:t>
      </w:r>
      <w:r w:rsidRPr="00DD6163">
        <w:rPr>
          <w:rFonts w:cstheme="minorHAnsi"/>
        </w:rPr>
        <w:t xml:space="preserve"> hedef ve bu hedeflere ilişkin </w:t>
      </w:r>
      <w:r>
        <w:rPr>
          <w:rFonts w:cstheme="minorHAnsi"/>
        </w:rPr>
        <w:t>5</w:t>
      </w:r>
      <w:r w:rsidRPr="00DD6163">
        <w:rPr>
          <w:rFonts w:cstheme="minorHAnsi"/>
        </w:rPr>
        <w:t xml:space="preserve"> performans göstergesi ile </w:t>
      </w:r>
      <w:r>
        <w:rPr>
          <w:rFonts w:cstheme="minorHAnsi"/>
        </w:rPr>
        <w:t>6</w:t>
      </w:r>
      <w:r w:rsidRPr="00DD6163">
        <w:rPr>
          <w:rFonts w:cstheme="minorHAnsi"/>
        </w:rPr>
        <w:t xml:space="preserve"> strateji</w:t>
      </w:r>
      <w:r w:rsidR="00A8637E">
        <w:rPr>
          <w:rFonts w:cstheme="minorHAnsi"/>
        </w:rPr>
        <w:t>,</w:t>
      </w:r>
    </w:p>
    <w:p w14:paraId="62029888" w14:textId="544629A5" w:rsidR="005C3B21" w:rsidRPr="00496534" w:rsidRDefault="005C3B21" w:rsidP="00CB371C">
      <w:pPr>
        <w:spacing w:line="360" w:lineRule="auto"/>
        <w:jc w:val="both"/>
        <w:rPr>
          <w:rFonts w:cstheme="minorHAnsi"/>
        </w:rPr>
      </w:pPr>
      <w:r w:rsidRPr="00496534">
        <w:rPr>
          <w:rFonts w:cstheme="minorHAnsi"/>
        </w:rPr>
        <w:t xml:space="preserve">Uluslararası Eğitim İş Birlikleri Teması </w:t>
      </w:r>
      <w:r>
        <w:rPr>
          <w:rFonts w:cstheme="minorHAnsi"/>
        </w:rPr>
        <w:t>2</w:t>
      </w:r>
      <w:r w:rsidRPr="00496534">
        <w:rPr>
          <w:rFonts w:cstheme="minorHAnsi"/>
        </w:rPr>
        <w:t xml:space="preserve"> hedef ve bu hedeflere ilişkin </w:t>
      </w:r>
      <w:r>
        <w:rPr>
          <w:rFonts w:cstheme="minorHAnsi"/>
        </w:rPr>
        <w:t>3</w:t>
      </w:r>
      <w:r w:rsidRPr="00496534">
        <w:rPr>
          <w:rFonts w:cstheme="minorHAnsi"/>
        </w:rPr>
        <w:t xml:space="preserve"> performans göstergesi ile </w:t>
      </w:r>
      <w:r>
        <w:rPr>
          <w:rFonts w:cstheme="minorHAnsi"/>
        </w:rPr>
        <w:t>5</w:t>
      </w:r>
      <w:r w:rsidRPr="00496534">
        <w:rPr>
          <w:rFonts w:cstheme="minorHAnsi"/>
        </w:rPr>
        <w:t xml:space="preserve"> strateji</w:t>
      </w:r>
      <w:r w:rsidR="00A8637E">
        <w:rPr>
          <w:rFonts w:cstheme="minorHAnsi"/>
        </w:rPr>
        <w:t>,</w:t>
      </w:r>
    </w:p>
    <w:p w14:paraId="18A29005" w14:textId="22B892EF" w:rsidR="005C3B21" w:rsidRPr="00CF6D42" w:rsidRDefault="005C3B21" w:rsidP="00CB371C">
      <w:pPr>
        <w:spacing w:line="360" w:lineRule="auto"/>
        <w:jc w:val="both"/>
        <w:rPr>
          <w:rFonts w:cstheme="minorHAnsi"/>
        </w:rPr>
      </w:pPr>
      <w:r w:rsidRPr="00CF6D42">
        <w:rPr>
          <w:rFonts w:cstheme="minorHAnsi"/>
        </w:rPr>
        <w:t xml:space="preserve">Kurumsal Kapasite Teması </w:t>
      </w:r>
      <w:r>
        <w:rPr>
          <w:rFonts w:cstheme="minorHAnsi"/>
        </w:rPr>
        <w:t>2</w:t>
      </w:r>
      <w:r w:rsidRPr="00CF6D42">
        <w:rPr>
          <w:rFonts w:cstheme="minorHAnsi"/>
        </w:rPr>
        <w:t xml:space="preserve"> hedef ve bu hedeflere ilişkin </w:t>
      </w:r>
      <w:r>
        <w:rPr>
          <w:rFonts w:cstheme="minorHAnsi"/>
        </w:rPr>
        <w:t>7</w:t>
      </w:r>
      <w:r w:rsidRPr="00CF6D42">
        <w:rPr>
          <w:rFonts w:cstheme="minorHAnsi"/>
        </w:rPr>
        <w:t xml:space="preserve"> performans göstergesi ile </w:t>
      </w:r>
      <w:r>
        <w:rPr>
          <w:rFonts w:cstheme="minorHAnsi"/>
        </w:rPr>
        <w:t>5</w:t>
      </w:r>
      <w:r w:rsidRPr="00CF6D42">
        <w:rPr>
          <w:rFonts w:cstheme="minorHAnsi"/>
        </w:rPr>
        <w:t xml:space="preserve"> strateji</w:t>
      </w:r>
      <w:r w:rsidR="00A8637E">
        <w:rPr>
          <w:rFonts w:cstheme="minorHAnsi"/>
        </w:rPr>
        <w:t>,</w:t>
      </w:r>
    </w:p>
    <w:p w14:paraId="2F7BD7E6" w14:textId="0E2FDC83" w:rsidR="005C3B21" w:rsidRPr="00AF4971" w:rsidRDefault="005C3B21" w:rsidP="00CB371C">
      <w:pPr>
        <w:spacing w:line="360" w:lineRule="auto"/>
        <w:jc w:val="both"/>
        <w:rPr>
          <w:rFonts w:cstheme="minorHAnsi"/>
        </w:rPr>
      </w:pPr>
      <w:proofErr w:type="gramStart"/>
      <w:r w:rsidRPr="00AF4971">
        <w:rPr>
          <w:rFonts w:cstheme="minorHAnsi"/>
        </w:rPr>
        <w:t>olmak</w:t>
      </w:r>
      <w:proofErr w:type="gramEnd"/>
      <w:r w:rsidRPr="00AF4971">
        <w:rPr>
          <w:rFonts w:cstheme="minorHAnsi"/>
        </w:rPr>
        <w:t xml:space="preserve"> üzere Müdürlüğümüzün 2024-2028 Stratejik Planı</w:t>
      </w:r>
      <w:r>
        <w:rPr>
          <w:rFonts w:cstheme="minorHAnsi"/>
        </w:rPr>
        <w:t>’</w:t>
      </w:r>
      <w:r w:rsidRPr="00AF4971">
        <w:rPr>
          <w:rFonts w:cstheme="minorHAnsi"/>
        </w:rPr>
        <w:t xml:space="preserve">nda toplam </w:t>
      </w:r>
      <w:r>
        <w:rPr>
          <w:rFonts w:cstheme="minorHAnsi"/>
        </w:rPr>
        <w:t xml:space="preserve">7 Tematik Amaç, </w:t>
      </w:r>
      <w:r w:rsidRPr="00AF4971">
        <w:rPr>
          <w:rFonts w:cstheme="minorHAnsi"/>
        </w:rPr>
        <w:t>2</w:t>
      </w:r>
      <w:r>
        <w:rPr>
          <w:rFonts w:cstheme="minorHAnsi"/>
        </w:rPr>
        <w:t>3</w:t>
      </w:r>
      <w:r w:rsidRPr="00AF4971">
        <w:rPr>
          <w:rFonts w:cstheme="minorHAnsi"/>
        </w:rPr>
        <w:t xml:space="preserve"> </w:t>
      </w:r>
      <w:r>
        <w:rPr>
          <w:rFonts w:cstheme="minorHAnsi"/>
        </w:rPr>
        <w:t>H</w:t>
      </w:r>
      <w:r w:rsidRPr="00AF4971">
        <w:rPr>
          <w:rFonts w:cstheme="minorHAnsi"/>
        </w:rPr>
        <w:t xml:space="preserve">edef, </w:t>
      </w:r>
      <w:r>
        <w:rPr>
          <w:rFonts w:cstheme="minorHAnsi"/>
        </w:rPr>
        <w:t>59</w:t>
      </w:r>
      <w:r w:rsidRPr="00AF4971">
        <w:rPr>
          <w:rFonts w:cstheme="minorHAnsi"/>
        </w:rPr>
        <w:t xml:space="preserve"> </w:t>
      </w:r>
      <w:r>
        <w:rPr>
          <w:rFonts w:cstheme="minorHAnsi"/>
        </w:rPr>
        <w:t>P</w:t>
      </w:r>
      <w:r w:rsidRPr="00AF4971">
        <w:rPr>
          <w:rFonts w:cstheme="minorHAnsi"/>
        </w:rPr>
        <w:t xml:space="preserve">erformans </w:t>
      </w:r>
      <w:r>
        <w:rPr>
          <w:rFonts w:cstheme="minorHAnsi"/>
        </w:rPr>
        <w:t>G</w:t>
      </w:r>
      <w:r w:rsidRPr="00AF4971">
        <w:rPr>
          <w:rFonts w:cstheme="minorHAnsi"/>
        </w:rPr>
        <w:t xml:space="preserve">östergesi ve </w:t>
      </w:r>
      <w:r>
        <w:rPr>
          <w:rFonts w:cstheme="minorHAnsi"/>
        </w:rPr>
        <w:t>71</w:t>
      </w:r>
      <w:r w:rsidRPr="00AF4971">
        <w:rPr>
          <w:rFonts w:cstheme="minorHAnsi"/>
        </w:rPr>
        <w:t xml:space="preserve"> </w:t>
      </w:r>
      <w:r>
        <w:rPr>
          <w:rFonts w:cstheme="minorHAnsi"/>
        </w:rPr>
        <w:t>S</w:t>
      </w:r>
      <w:r w:rsidRPr="00AF4971">
        <w:rPr>
          <w:rFonts w:cstheme="minorHAnsi"/>
        </w:rPr>
        <w:t>trateji</w:t>
      </w:r>
      <w:r w:rsidR="00A8637E">
        <w:rPr>
          <w:rFonts w:cstheme="minorHAnsi"/>
        </w:rPr>
        <w:t xml:space="preserve">, </w:t>
      </w:r>
      <w:r w:rsidRPr="00AF4971">
        <w:rPr>
          <w:rFonts w:cstheme="minorHAnsi"/>
        </w:rPr>
        <w:t>bulunmaktadır.</w:t>
      </w:r>
    </w:p>
    <w:p w14:paraId="53D4565B" w14:textId="77777777" w:rsidR="00CB371C" w:rsidRDefault="00CB371C" w:rsidP="00CB371C">
      <w:pPr>
        <w:spacing w:line="360" w:lineRule="auto"/>
        <w:jc w:val="both"/>
        <w:rPr>
          <w:rFonts w:cstheme="minorHAnsi"/>
        </w:rPr>
      </w:pPr>
    </w:p>
    <w:p w14:paraId="5A9787B7" w14:textId="0350F504" w:rsidR="005C3B21" w:rsidRDefault="005C3B21" w:rsidP="00CB371C">
      <w:pPr>
        <w:spacing w:line="360" w:lineRule="auto"/>
        <w:jc w:val="both"/>
        <w:rPr>
          <w:rFonts w:cstheme="minorHAnsi"/>
        </w:rPr>
      </w:pPr>
      <w:r w:rsidRPr="00AF4971">
        <w:rPr>
          <w:rFonts w:cstheme="minorHAnsi"/>
        </w:rPr>
        <w:t>Söz konusu tematik amaçlar, hedefler, performans göstergeleri ve stratejiler her temanın kendi kartında aşağıdaki tablolarda ayrıntılı şekilde yer almaktadır.</w:t>
      </w:r>
    </w:p>
    <w:p w14:paraId="2FE738BE" w14:textId="77777777" w:rsidR="005C3B21" w:rsidRDefault="005C3B21">
      <w:pPr>
        <w:rPr>
          <w:rFonts w:cstheme="minorHAnsi"/>
        </w:rPr>
      </w:pPr>
      <w:r>
        <w:rPr>
          <w:rFonts w:cstheme="minorHAnsi"/>
        </w:rPr>
        <w:br w:type="page"/>
      </w:r>
    </w:p>
    <w:p w14:paraId="25921268" w14:textId="3818ACFF" w:rsidR="00CB371C" w:rsidRDefault="00CB371C" w:rsidP="007B1768">
      <w:pPr>
        <w:pStyle w:val="Balk2"/>
      </w:pPr>
      <w:bookmarkStart w:id="74" w:name="_Toc163210116"/>
      <w:r w:rsidRPr="00354C67">
        <w:lastRenderedPageBreak/>
        <w:t>AMAÇ 1</w:t>
      </w:r>
      <w:bookmarkEnd w:id="74"/>
    </w:p>
    <w:p w14:paraId="547891EA" w14:textId="1401D697" w:rsidR="005C3B21" w:rsidRDefault="005C3B21" w:rsidP="005C3B21">
      <w:pPr>
        <w:jc w:val="both"/>
        <w:rPr>
          <w:b/>
          <w:color w:val="000000" w:themeColor="text1"/>
        </w:rPr>
      </w:pPr>
      <w:r w:rsidRPr="00E94B08">
        <w:rPr>
          <w:rFonts w:cstheme="minorHAnsi"/>
          <w:b/>
          <w:bCs/>
          <w:kern w:val="32"/>
        </w:rPr>
        <w:t xml:space="preserve">Amaç 1: </w:t>
      </w:r>
      <w:r w:rsidRPr="00E94B08">
        <w:rPr>
          <w:b/>
          <w:color w:val="000000" w:themeColor="text1"/>
        </w:rPr>
        <w:t>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w:t>
      </w:r>
      <w:r>
        <w:rPr>
          <w:b/>
          <w:color w:val="000000" w:themeColor="text1"/>
        </w:rPr>
        <w:t xml:space="preserve">ğlıklı ve mutlu bireyler olarak </w:t>
      </w:r>
      <w:r w:rsidRPr="00E94B08">
        <w:rPr>
          <w:b/>
          <w:color w:val="000000" w:themeColor="text1"/>
        </w:rPr>
        <w:t>yetiştirmek.</w:t>
      </w:r>
    </w:p>
    <w:p w14:paraId="30829407" w14:textId="77777777" w:rsidR="005C3B21" w:rsidRPr="00E94B08" w:rsidRDefault="005C3B21" w:rsidP="005C3B21">
      <w:pPr>
        <w:jc w:val="both"/>
        <w:rPr>
          <w:rFonts w:cstheme="minorHAnsi"/>
        </w:rPr>
      </w:pPr>
      <w:r w:rsidRPr="00E94B08">
        <w:rPr>
          <w:rFonts w:cstheme="minorHAnsi"/>
        </w:rPr>
        <w:t xml:space="preserve">Hedef 1.1: </w:t>
      </w:r>
      <w:r w:rsidRPr="009C738A">
        <w:rPr>
          <w:rFonts w:cstheme="minorHAnsi"/>
        </w:rPr>
        <w:t>Temel eğitimde fırsat eşitliğini sağlayarak eğitime erişimi artırmaya yönelik iyileştirmeler hayata geçirilecektir.</w:t>
      </w:r>
    </w:p>
    <w:tbl>
      <w:tblPr>
        <w:tblStyle w:val="OrtaKlavuz3-Vurgu11"/>
        <w:tblW w:w="5000" w:type="pct"/>
        <w:tblLayout w:type="fixed"/>
        <w:tblLook w:val="04A0" w:firstRow="1" w:lastRow="0" w:firstColumn="1" w:lastColumn="0" w:noHBand="0" w:noVBand="1"/>
      </w:tblPr>
      <w:tblGrid>
        <w:gridCol w:w="1355"/>
        <w:gridCol w:w="1198"/>
        <w:gridCol w:w="993"/>
        <w:gridCol w:w="1709"/>
        <w:gridCol w:w="1247"/>
        <w:gridCol w:w="1247"/>
        <w:gridCol w:w="1247"/>
        <w:gridCol w:w="1247"/>
        <w:gridCol w:w="1247"/>
        <w:gridCol w:w="1247"/>
        <w:gridCol w:w="1247"/>
      </w:tblGrid>
      <w:tr w:rsidR="005C3B21" w:rsidRPr="00E94B08" w14:paraId="7B02C07E" w14:textId="77777777" w:rsidTr="00CB371C">
        <w:trPr>
          <w:cnfStyle w:val="100000000000" w:firstRow="1" w:lastRow="0" w:firstColumn="0" w:lastColumn="0" w:oddVBand="0" w:evenVBand="0" w:oddHBand="0"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2552" w:type="dxa"/>
            <w:gridSpan w:val="2"/>
          </w:tcPr>
          <w:p w14:paraId="1C75981A" w14:textId="77777777" w:rsidR="005C3B21" w:rsidRPr="00E94B08" w:rsidRDefault="005C3B21" w:rsidP="001013CF">
            <w:pPr>
              <w:spacing w:after="60"/>
              <w:rPr>
                <w:rFonts w:eastAsia="Times New Roman" w:cs="Times New Roman"/>
                <w:lang w:eastAsia="tr-TR"/>
              </w:rPr>
            </w:pPr>
            <w:r>
              <w:rPr>
                <w:rFonts w:eastAsia="Times New Roman" w:cs="Times New Roman"/>
                <w:lang w:eastAsia="tr-TR"/>
              </w:rPr>
              <w:t>Amaç 1</w:t>
            </w:r>
          </w:p>
        </w:tc>
        <w:tc>
          <w:tcPr>
            <w:tcW w:w="11422" w:type="dxa"/>
            <w:gridSpan w:val="9"/>
          </w:tcPr>
          <w:p w14:paraId="6658E2D4" w14:textId="77777777" w:rsidR="005C3B21" w:rsidRPr="000938BE" w:rsidRDefault="005C3B21" w:rsidP="001013CF">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0938BE">
              <w:rPr>
                <w:rFonts w:eastAsia="Times New Roman" w:cs="Times New Roman"/>
                <w:i/>
                <w:iCs/>
                <w:lang w:eastAsia="tr-TR"/>
                <w14:shadow w14:blurRad="50800" w14:dist="38100" w14:dir="2700000" w14:sx="100000" w14:sy="100000" w14:kx="0" w14:ky="0" w14:algn="tl">
                  <w14:srgbClr w14:val="000000">
                    <w14:alpha w14:val="60000"/>
                  </w14:srgbClr>
                </w14:shadow>
              </w:rPr>
              <w:t>T</w:t>
            </w:r>
            <w:r>
              <w:rPr>
                <w:rFonts w:eastAsia="Times New Roman" w:cs="Times New Roman"/>
                <w:i/>
                <w:iCs/>
                <w:lang w:eastAsia="tr-TR"/>
                <w14:shadow w14:blurRad="50800" w14:dist="38100" w14:dir="2700000" w14:sx="100000" w14:sy="100000" w14:kx="0" w14:ky="0" w14:algn="tl">
                  <w14:srgbClr w14:val="000000">
                    <w14:alpha w14:val="60000"/>
                  </w14:srgbClr>
                </w14:shadow>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eastAsia="Times New Roman" w:cs="Times New Roman"/>
                <w:i/>
                <w:iCs/>
                <w:lang w:eastAsia="tr-TR"/>
                <w14:shadow w14:blurRad="50800" w14:dist="38100" w14:dir="2700000" w14:sx="100000" w14:sy="100000" w14:kx="0" w14:ky="0" w14:algn="tl">
                  <w14:srgbClr w14:val="000000">
                    <w14:alpha w14:val="60000"/>
                  </w14:srgbClr>
                </w14:shadow>
              </w:rPr>
              <w:t>.</w:t>
            </w:r>
          </w:p>
        </w:tc>
      </w:tr>
      <w:tr w:rsidR="005C3B21" w:rsidRPr="00E94B08" w14:paraId="4E8EE48F" w14:textId="77777777" w:rsidTr="00A757E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339FAE0A" w14:textId="77777777" w:rsidR="005C3B21" w:rsidRPr="00863A71" w:rsidRDefault="005C3B21" w:rsidP="001013CF">
            <w:pPr>
              <w:spacing w:after="60"/>
              <w:rPr>
                <w:rFonts w:eastAsia="Times New Roman" w:cs="Times New Roman"/>
                <w:lang w:eastAsia="tr-TR"/>
              </w:rPr>
            </w:pPr>
            <w:r w:rsidRPr="00863A71">
              <w:rPr>
                <w:rFonts w:eastAsia="Times New Roman" w:cs="Times New Roman"/>
                <w:lang w:eastAsia="tr-TR"/>
              </w:rPr>
              <w:t>Hedef 1.1</w:t>
            </w:r>
          </w:p>
        </w:tc>
        <w:tc>
          <w:tcPr>
            <w:tcW w:w="11422" w:type="dxa"/>
            <w:gridSpan w:val="9"/>
          </w:tcPr>
          <w:p w14:paraId="0FE490AD" w14:textId="77777777" w:rsidR="005C3B21" w:rsidRPr="00E94B08" w:rsidRDefault="005C3B21"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9C738A">
              <w:rPr>
                <w:rFonts w:cstheme="minorHAnsi"/>
              </w:rPr>
              <w:t>Temel eğitimde fırsat eşitliğini sağlayarak eğitime erişimi artırmaya yönelik iyileştirmeler hayata geçirilecektir.</w:t>
            </w:r>
          </w:p>
        </w:tc>
      </w:tr>
      <w:tr w:rsidR="005C3B21" w:rsidRPr="00E94B08" w14:paraId="7D549562" w14:textId="77777777" w:rsidTr="00A757EC">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5AE32621" w14:textId="77777777" w:rsidR="005C3B21" w:rsidRPr="00863A71" w:rsidRDefault="005C3B21" w:rsidP="001013CF">
            <w:pPr>
              <w:spacing w:after="60"/>
              <w:rPr>
                <w:rFonts w:eastAsia="Times New Roman" w:cs="Times New Roman"/>
                <w:lang w:eastAsia="tr-TR"/>
              </w:rPr>
            </w:pPr>
            <w:r w:rsidRPr="00863A71">
              <w:rPr>
                <w:rFonts w:eastAsia="Times New Roman" w:cs="Times New Roman"/>
                <w:lang w:eastAsia="tr-TR"/>
              </w:rPr>
              <w:t xml:space="preserve">Amacın İlgili Olduğu Program/Alt Program Adı </w:t>
            </w:r>
          </w:p>
        </w:tc>
        <w:tc>
          <w:tcPr>
            <w:tcW w:w="11422" w:type="dxa"/>
            <w:gridSpan w:val="9"/>
          </w:tcPr>
          <w:p w14:paraId="573A9435" w14:textId="77777777" w:rsidR="005C3B21" w:rsidRPr="00A77679" w:rsidRDefault="005C3B21" w:rsidP="001013CF">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TEMEL EĞİTİM</w:t>
            </w:r>
          </w:p>
        </w:tc>
      </w:tr>
      <w:tr w:rsidR="005C3B21" w:rsidRPr="00E94B08" w14:paraId="7E76D7D7" w14:textId="77777777" w:rsidTr="00A757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30F3D287" w14:textId="77777777" w:rsidR="005C3B21" w:rsidRPr="00863A71" w:rsidRDefault="005C3B21" w:rsidP="001013CF">
            <w:pPr>
              <w:spacing w:after="60"/>
              <w:rPr>
                <w:rFonts w:eastAsia="Times New Roman" w:cs="Times New Roman"/>
                <w:lang w:eastAsia="tr-TR"/>
              </w:rPr>
            </w:pPr>
            <w:r w:rsidRPr="00863A71">
              <w:rPr>
                <w:rFonts w:eastAsia="Times New Roman" w:cs="Times New Roman"/>
                <w:lang w:eastAsia="tr-TR"/>
              </w:rPr>
              <w:t>Amacın İlgili Olduğu Alt Program Hedefi</w:t>
            </w:r>
          </w:p>
        </w:tc>
        <w:tc>
          <w:tcPr>
            <w:tcW w:w="11422" w:type="dxa"/>
            <w:gridSpan w:val="9"/>
          </w:tcPr>
          <w:p w14:paraId="14E05DB0" w14:textId="77777777" w:rsidR="005C3B21" w:rsidRDefault="005C3B21" w:rsidP="001013CF">
            <w:p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Eğitime Erişim ve Fırsat Eşitliği</w:t>
            </w:r>
          </w:p>
        </w:tc>
      </w:tr>
      <w:tr w:rsidR="005C3B21" w:rsidRPr="00E94B08" w14:paraId="22C4D86F" w14:textId="77777777" w:rsidTr="00CB371C">
        <w:trPr>
          <w:trHeight w:val="20"/>
        </w:trPr>
        <w:tc>
          <w:tcPr>
            <w:cnfStyle w:val="001000000000" w:firstRow="0" w:lastRow="0" w:firstColumn="1" w:lastColumn="0" w:oddVBand="0" w:evenVBand="0" w:oddHBand="0" w:evenHBand="0" w:firstRowFirstColumn="0" w:firstRowLastColumn="0" w:lastRowFirstColumn="0" w:lastRowLastColumn="0"/>
            <w:tcW w:w="5252" w:type="dxa"/>
            <w:gridSpan w:val="4"/>
          </w:tcPr>
          <w:p w14:paraId="30434812" w14:textId="77777777" w:rsidR="005C3B21" w:rsidRPr="00E94B08" w:rsidRDefault="005C3B21"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46" w:type="dxa"/>
          </w:tcPr>
          <w:p w14:paraId="2030A2D9" w14:textId="77777777" w:rsidR="005C3B21" w:rsidRPr="00E94B08" w:rsidRDefault="005C3B21"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6" w:type="dxa"/>
          </w:tcPr>
          <w:p w14:paraId="04E41D2D" w14:textId="77777777" w:rsidR="005C3B21" w:rsidRPr="00E94B08" w:rsidRDefault="005C3B21"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6" w:type="dxa"/>
          </w:tcPr>
          <w:p w14:paraId="3E3FFF9F" w14:textId="77777777" w:rsidR="005C3B21" w:rsidRPr="00E94B08" w:rsidRDefault="005C3B21"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6" w:type="dxa"/>
          </w:tcPr>
          <w:p w14:paraId="383E3A0C" w14:textId="77777777" w:rsidR="005C3B21" w:rsidRPr="00E94B08" w:rsidRDefault="005C3B21"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6" w:type="dxa"/>
          </w:tcPr>
          <w:p w14:paraId="4645BC8B" w14:textId="77777777" w:rsidR="005C3B21" w:rsidRPr="00E94B08" w:rsidRDefault="005C3B21"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6" w:type="dxa"/>
          </w:tcPr>
          <w:p w14:paraId="7C5F06B2" w14:textId="77777777" w:rsidR="005C3B21" w:rsidRPr="00E94B08" w:rsidRDefault="005C3B21"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6" w:type="dxa"/>
          </w:tcPr>
          <w:p w14:paraId="6490D193" w14:textId="77777777" w:rsidR="005C3B21" w:rsidRPr="00E94B08" w:rsidRDefault="005C3B21"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5C3B21" w:rsidRPr="00E94B08" w14:paraId="37755D2D" w14:textId="77777777" w:rsidTr="00A757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4" w:type="dxa"/>
            <w:gridSpan w:val="3"/>
            <w:vMerge w:val="restart"/>
            <w:tcBorders>
              <w:top w:val="single" w:sz="4" w:space="0" w:color="FFFFFF" w:themeColor="background1"/>
            </w:tcBorders>
          </w:tcPr>
          <w:p w14:paraId="74AFE09B" w14:textId="77777777" w:rsidR="005C3B21" w:rsidRPr="00E94B08" w:rsidRDefault="005C3B21"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1</w:t>
            </w:r>
            <w:r w:rsidRPr="00E94B08">
              <w:rPr>
                <w:rFonts w:eastAsia="Times New Roman" w:cs="Times New Roman"/>
                <w:lang w:eastAsia="tr-TR"/>
              </w:rPr>
              <w:t xml:space="preserve">.1.1 </w:t>
            </w:r>
            <w:r>
              <w:rPr>
                <w:rFonts w:eastAsia="Times New Roman" w:cs="Times New Roman"/>
                <w:lang w:eastAsia="tr-TR"/>
              </w:rPr>
              <w:t>Temel eğitimde okullaşma</w:t>
            </w:r>
            <w:r w:rsidRPr="00E94B08">
              <w:rPr>
                <w:rFonts w:eastAsia="Times New Roman" w:cs="Times New Roman"/>
                <w:lang w:eastAsia="tr-TR"/>
              </w:rPr>
              <w:t xml:space="preserve"> oranı (%)</w:t>
            </w:r>
          </w:p>
        </w:tc>
        <w:tc>
          <w:tcPr>
            <w:tcW w:w="1708" w:type="dxa"/>
            <w:vAlign w:val="center"/>
          </w:tcPr>
          <w:p w14:paraId="1A4882B0" w14:textId="77777777" w:rsidR="005C3B21" w:rsidRPr="00E94B08" w:rsidRDefault="005C3B21" w:rsidP="006D75DD">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6-9 yaş</w:t>
            </w:r>
          </w:p>
        </w:tc>
        <w:tc>
          <w:tcPr>
            <w:tcW w:w="1246" w:type="dxa"/>
            <w:vAlign w:val="center"/>
          </w:tcPr>
          <w:p w14:paraId="6ACA4E76" w14:textId="77777777" w:rsidR="005C3B21" w:rsidRPr="00E94B08" w:rsidRDefault="005C3B21"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30</w:t>
            </w:r>
          </w:p>
        </w:tc>
        <w:tc>
          <w:tcPr>
            <w:tcW w:w="1246" w:type="dxa"/>
            <w:vAlign w:val="center"/>
          </w:tcPr>
          <w:p w14:paraId="6E30EB5E" w14:textId="65317774" w:rsidR="005C3B21" w:rsidRPr="00E94B08" w:rsidRDefault="00802BA4"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96,94</w:t>
            </w:r>
          </w:p>
        </w:tc>
        <w:tc>
          <w:tcPr>
            <w:tcW w:w="1246" w:type="dxa"/>
            <w:vAlign w:val="center"/>
          </w:tcPr>
          <w:p w14:paraId="65C26191" w14:textId="629B9B93" w:rsidR="005C3B21" w:rsidRPr="00E94B08" w:rsidRDefault="00802BA4"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97,00</w:t>
            </w:r>
          </w:p>
        </w:tc>
        <w:tc>
          <w:tcPr>
            <w:tcW w:w="1246" w:type="dxa"/>
            <w:vAlign w:val="center"/>
          </w:tcPr>
          <w:p w14:paraId="6D25F195" w14:textId="6761BBB7" w:rsidR="005C3B21" w:rsidRPr="00E94B08" w:rsidRDefault="00802BA4"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97,50</w:t>
            </w:r>
          </w:p>
        </w:tc>
        <w:tc>
          <w:tcPr>
            <w:tcW w:w="1246" w:type="dxa"/>
            <w:vAlign w:val="center"/>
          </w:tcPr>
          <w:p w14:paraId="63B1CF46" w14:textId="3C85FB42" w:rsidR="005C3B21" w:rsidRPr="00E94B08" w:rsidRDefault="00802BA4"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98,00</w:t>
            </w:r>
          </w:p>
        </w:tc>
        <w:tc>
          <w:tcPr>
            <w:tcW w:w="1246" w:type="dxa"/>
            <w:vAlign w:val="center"/>
          </w:tcPr>
          <w:p w14:paraId="37698ADE" w14:textId="37F5D540" w:rsidR="005C3B21" w:rsidRPr="00E94B08" w:rsidRDefault="00802BA4"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98,50</w:t>
            </w:r>
          </w:p>
        </w:tc>
        <w:tc>
          <w:tcPr>
            <w:tcW w:w="1246" w:type="dxa"/>
            <w:vAlign w:val="center"/>
          </w:tcPr>
          <w:p w14:paraId="670149B4" w14:textId="419FB239" w:rsidR="005C3B21" w:rsidRPr="00E94B08" w:rsidRDefault="00802BA4"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99,00</w:t>
            </w:r>
          </w:p>
        </w:tc>
      </w:tr>
      <w:tr w:rsidR="005C3B21" w:rsidRPr="00E94B08" w14:paraId="724C18F8" w14:textId="77777777" w:rsidTr="00A757EC">
        <w:trPr>
          <w:trHeight w:val="454"/>
        </w:trPr>
        <w:tc>
          <w:tcPr>
            <w:cnfStyle w:val="001000000000" w:firstRow="0" w:lastRow="0" w:firstColumn="1" w:lastColumn="0" w:oddVBand="0" w:evenVBand="0" w:oddHBand="0" w:evenHBand="0" w:firstRowFirstColumn="0" w:firstRowLastColumn="0" w:lastRowFirstColumn="0" w:lastRowLastColumn="0"/>
            <w:tcW w:w="3544" w:type="dxa"/>
            <w:gridSpan w:val="3"/>
            <w:vMerge/>
            <w:tcBorders>
              <w:bottom w:val="single" w:sz="4" w:space="0" w:color="FFFFFF" w:themeColor="background1"/>
            </w:tcBorders>
          </w:tcPr>
          <w:p w14:paraId="2C845892" w14:textId="77777777" w:rsidR="005C3B21" w:rsidRPr="00E94B08" w:rsidRDefault="005C3B21" w:rsidP="001013CF">
            <w:pPr>
              <w:spacing w:after="60"/>
              <w:rPr>
                <w:rFonts w:eastAsia="Times New Roman" w:cs="Times New Roman"/>
                <w:lang w:eastAsia="tr-TR"/>
              </w:rPr>
            </w:pPr>
          </w:p>
        </w:tc>
        <w:tc>
          <w:tcPr>
            <w:tcW w:w="1708" w:type="dxa"/>
            <w:vAlign w:val="center"/>
          </w:tcPr>
          <w:p w14:paraId="6C46AEFB" w14:textId="77777777" w:rsidR="005C3B21" w:rsidRPr="00E94B08" w:rsidRDefault="005C3B21" w:rsidP="006D75DD">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10-13 yaş</w:t>
            </w:r>
          </w:p>
        </w:tc>
        <w:tc>
          <w:tcPr>
            <w:tcW w:w="1246" w:type="dxa"/>
            <w:vAlign w:val="center"/>
          </w:tcPr>
          <w:p w14:paraId="6EB3BA22" w14:textId="77777777" w:rsidR="005C3B21" w:rsidRPr="00E94B08" w:rsidRDefault="005C3B21"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30</w:t>
            </w:r>
          </w:p>
        </w:tc>
        <w:tc>
          <w:tcPr>
            <w:tcW w:w="1246" w:type="dxa"/>
            <w:vAlign w:val="center"/>
          </w:tcPr>
          <w:p w14:paraId="7FF89A5E" w14:textId="4EE1DCC5" w:rsidR="005C3B21" w:rsidRPr="00E94B08" w:rsidRDefault="00802BA4"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96,85</w:t>
            </w:r>
          </w:p>
        </w:tc>
        <w:tc>
          <w:tcPr>
            <w:tcW w:w="1246" w:type="dxa"/>
            <w:vAlign w:val="center"/>
          </w:tcPr>
          <w:p w14:paraId="7F46F743" w14:textId="15BE01D0" w:rsidR="005C3B21" w:rsidRPr="00E94B08" w:rsidRDefault="003345A2"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97,00</w:t>
            </w:r>
          </w:p>
        </w:tc>
        <w:tc>
          <w:tcPr>
            <w:tcW w:w="1246" w:type="dxa"/>
            <w:vAlign w:val="center"/>
          </w:tcPr>
          <w:p w14:paraId="6088D3ED" w14:textId="73A324B3" w:rsidR="005C3B21" w:rsidRPr="00E94B08" w:rsidRDefault="003345A2"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97,25</w:t>
            </w:r>
          </w:p>
        </w:tc>
        <w:tc>
          <w:tcPr>
            <w:tcW w:w="1246" w:type="dxa"/>
            <w:vAlign w:val="center"/>
          </w:tcPr>
          <w:p w14:paraId="7C371E69" w14:textId="17E39A79" w:rsidR="005C3B21" w:rsidRPr="00E94B08" w:rsidRDefault="003345A2"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97,50</w:t>
            </w:r>
          </w:p>
        </w:tc>
        <w:tc>
          <w:tcPr>
            <w:tcW w:w="1246" w:type="dxa"/>
            <w:vAlign w:val="center"/>
          </w:tcPr>
          <w:p w14:paraId="699690E3" w14:textId="53062B28" w:rsidR="005C3B21" w:rsidRPr="00E94B08" w:rsidRDefault="003345A2"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98,00</w:t>
            </w:r>
          </w:p>
        </w:tc>
        <w:tc>
          <w:tcPr>
            <w:tcW w:w="1246" w:type="dxa"/>
            <w:vAlign w:val="center"/>
          </w:tcPr>
          <w:p w14:paraId="50414049" w14:textId="437724F0" w:rsidR="005C3B21" w:rsidRPr="00E94B08" w:rsidRDefault="003345A2"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98,25</w:t>
            </w:r>
          </w:p>
        </w:tc>
      </w:tr>
      <w:tr w:rsidR="005C3B21" w:rsidRPr="00E94B08" w14:paraId="15D23D7E" w14:textId="77777777" w:rsidTr="00A757E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4" w:type="dxa"/>
            <w:gridSpan w:val="3"/>
            <w:vMerge w:val="restart"/>
            <w:tcBorders>
              <w:top w:val="single" w:sz="4" w:space="0" w:color="FFFFFF" w:themeColor="background1"/>
            </w:tcBorders>
          </w:tcPr>
          <w:p w14:paraId="6C66C3DF" w14:textId="77777777" w:rsidR="005C3B21" w:rsidRPr="00E94B08" w:rsidRDefault="005C3B21"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1.1.2 Öğrenci sayısı 30’dan fazla olan şube oranı (%)</w:t>
            </w:r>
          </w:p>
        </w:tc>
        <w:tc>
          <w:tcPr>
            <w:tcW w:w="1708" w:type="dxa"/>
            <w:vAlign w:val="center"/>
          </w:tcPr>
          <w:p w14:paraId="3D7543DD" w14:textId="77777777" w:rsidR="005C3B21" w:rsidRPr="00E94B08" w:rsidRDefault="005C3B21" w:rsidP="006D75DD">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E94B08">
              <w:rPr>
                <w:rFonts w:eastAsia="Times New Roman" w:cs="Times New Roman"/>
                <w:lang w:eastAsia="tr-TR"/>
              </w:rPr>
              <w:t>İlkokul</w:t>
            </w:r>
          </w:p>
        </w:tc>
        <w:tc>
          <w:tcPr>
            <w:tcW w:w="1246" w:type="dxa"/>
            <w:vAlign w:val="center"/>
          </w:tcPr>
          <w:p w14:paraId="56B946E2" w14:textId="77777777" w:rsidR="005C3B21" w:rsidRPr="00E94B08" w:rsidRDefault="005C3B21"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20</w:t>
            </w:r>
          </w:p>
        </w:tc>
        <w:tc>
          <w:tcPr>
            <w:tcW w:w="1246" w:type="dxa"/>
            <w:vAlign w:val="center"/>
          </w:tcPr>
          <w:p w14:paraId="1CE11E86" w14:textId="31D75253" w:rsidR="005C3B21" w:rsidRPr="00E94B08" w:rsidRDefault="00802BA4"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41,62</w:t>
            </w:r>
          </w:p>
        </w:tc>
        <w:tc>
          <w:tcPr>
            <w:tcW w:w="1246" w:type="dxa"/>
            <w:vAlign w:val="center"/>
          </w:tcPr>
          <w:p w14:paraId="035CCD08" w14:textId="390DB6AE" w:rsidR="005C3B21" w:rsidRPr="00E94B08" w:rsidRDefault="003345A2"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41,50</w:t>
            </w:r>
          </w:p>
        </w:tc>
        <w:tc>
          <w:tcPr>
            <w:tcW w:w="1246" w:type="dxa"/>
            <w:vAlign w:val="center"/>
          </w:tcPr>
          <w:p w14:paraId="1A3250EC" w14:textId="71857A10" w:rsidR="005C3B21" w:rsidRPr="00E94B08" w:rsidRDefault="003345A2"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41,25</w:t>
            </w:r>
          </w:p>
        </w:tc>
        <w:tc>
          <w:tcPr>
            <w:tcW w:w="1246" w:type="dxa"/>
            <w:vAlign w:val="center"/>
          </w:tcPr>
          <w:p w14:paraId="17573D3C" w14:textId="392D062A" w:rsidR="005C3B21" w:rsidRPr="00E94B08" w:rsidRDefault="003345A2"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41,00</w:t>
            </w:r>
          </w:p>
        </w:tc>
        <w:tc>
          <w:tcPr>
            <w:tcW w:w="1246" w:type="dxa"/>
            <w:vAlign w:val="center"/>
          </w:tcPr>
          <w:p w14:paraId="08D4F5ED" w14:textId="40527044" w:rsidR="005C3B21" w:rsidRPr="00E94B08" w:rsidRDefault="003345A2"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40,50</w:t>
            </w:r>
          </w:p>
        </w:tc>
        <w:tc>
          <w:tcPr>
            <w:tcW w:w="1246" w:type="dxa"/>
            <w:vAlign w:val="center"/>
          </w:tcPr>
          <w:p w14:paraId="6CEB3161" w14:textId="7CA73841" w:rsidR="005C3B21" w:rsidRPr="00E94B08" w:rsidRDefault="003345A2"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40,00</w:t>
            </w:r>
          </w:p>
        </w:tc>
      </w:tr>
      <w:tr w:rsidR="005C3B21" w:rsidRPr="00E94B08" w14:paraId="5BFAD417" w14:textId="77777777" w:rsidTr="00A757EC">
        <w:trPr>
          <w:trHeight w:val="454"/>
        </w:trPr>
        <w:tc>
          <w:tcPr>
            <w:cnfStyle w:val="001000000000" w:firstRow="0" w:lastRow="0" w:firstColumn="1" w:lastColumn="0" w:oddVBand="0" w:evenVBand="0" w:oddHBand="0" w:evenHBand="0" w:firstRowFirstColumn="0" w:firstRowLastColumn="0" w:lastRowFirstColumn="0" w:lastRowLastColumn="0"/>
            <w:tcW w:w="3544" w:type="dxa"/>
            <w:gridSpan w:val="3"/>
            <w:vMerge/>
            <w:tcBorders>
              <w:bottom w:val="single" w:sz="4" w:space="0" w:color="FFFFFF" w:themeColor="background1"/>
            </w:tcBorders>
          </w:tcPr>
          <w:p w14:paraId="3D8DC9F0" w14:textId="77777777" w:rsidR="005C3B21" w:rsidRPr="00E94B08" w:rsidRDefault="005C3B21" w:rsidP="001013CF">
            <w:pPr>
              <w:spacing w:after="60"/>
              <w:rPr>
                <w:rFonts w:eastAsia="Times New Roman" w:cs="Times New Roman"/>
                <w:sz w:val="20"/>
                <w:szCs w:val="20"/>
                <w:lang w:eastAsia="tr-TR"/>
              </w:rPr>
            </w:pPr>
          </w:p>
        </w:tc>
        <w:tc>
          <w:tcPr>
            <w:tcW w:w="1708" w:type="dxa"/>
            <w:vAlign w:val="center"/>
          </w:tcPr>
          <w:p w14:paraId="0388DAC0" w14:textId="77777777" w:rsidR="005C3B21" w:rsidRPr="00E94B08" w:rsidRDefault="005C3B21" w:rsidP="006D75DD">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E94B08">
              <w:rPr>
                <w:rFonts w:eastAsia="Times New Roman" w:cs="Times New Roman"/>
                <w:lang w:eastAsia="tr-TR"/>
              </w:rPr>
              <w:t>Ortaokul</w:t>
            </w:r>
          </w:p>
        </w:tc>
        <w:tc>
          <w:tcPr>
            <w:tcW w:w="1246" w:type="dxa"/>
            <w:vAlign w:val="center"/>
          </w:tcPr>
          <w:p w14:paraId="343CB411" w14:textId="77777777" w:rsidR="005C3B21" w:rsidRPr="00E94B08" w:rsidRDefault="005C3B21"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20</w:t>
            </w:r>
          </w:p>
        </w:tc>
        <w:tc>
          <w:tcPr>
            <w:tcW w:w="1246" w:type="dxa"/>
            <w:vAlign w:val="center"/>
          </w:tcPr>
          <w:p w14:paraId="17D4D27C" w14:textId="6E199E29" w:rsidR="005C3B21" w:rsidRPr="00E94B08" w:rsidRDefault="00802BA4"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52,10</w:t>
            </w:r>
          </w:p>
        </w:tc>
        <w:tc>
          <w:tcPr>
            <w:tcW w:w="1246" w:type="dxa"/>
            <w:vAlign w:val="center"/>
          </w:tcPr>
          <w:p w14:paraId="5A9B9E83" w14:textId="76ED2BFF" w:rsidR="005C3B21" w:rsidRPr="00E94B08" w:rsidRDefault="003345A2"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50,00</w:t>
            </w:r>
          </w:p>
        </w:tc>
        <w:tc>
          <w:tcPr>
            <w:tcW w:w="1246" w:type="dxa"/>
            <w:vAlign w:val="center"/>
          </w:tcPr>
          <w:p w14:paraId="1F1CDBA9" w14:textId="47EFCE6F" w:rsidR="005C3B21" w:rsidRPr="00E94B08" w:rsidRDefault="003345A2"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48,00</w:t>
            </w:r>
          </w:p>
        </w:tc>
        <w:tc>
          <w:tcPr>
            <w:tcW w:w="1246" w:type="dxa"/>
            <w:vAlign w:val="center"/>
          </w:tcPr>
          <w:p w14:paraId="3123B498" w14:textId="213E811E" w:rsidR="005C3B21" w:rsidRPr="00E94B08" w:rsidRDefault="003345A2"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47,00</w:t>
            </w:r>
          </w:p>
        </w:tc>
        <w:tc>
          <w:tcPr>
            <w:tcW w:w="1246" w:type="dxa"/>
            <w:vAlign w:val="center"/>
          </w:tcPr>
          <w:p w14:paraId="41D3E8A9" w14:textId="18067D3E" w:rsidR="005C3B21" w:rsidRPr="00E94B08" w:rsidRDefault="003345A2"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46,00</w:t>
            </w:r>
          </w:p>
        </w:tc>
        <w:tc>
          <w:tcPr>
            <w:tcW w:w="1246" w:type="dxa"/>
            <w:vAlign w:val="center"/>
          </w:tcPr>
          <w:p w14:paraId="79917322" w14:textId="0F904CB1" w:rsidR="005C3B21" w:rsidRPr="00E94B08" w:rsidRDefault="003345A2"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45,00</w:t>
            </w:r>
          </w:p>
        </w:tc>
      </w:tr>
      <w:tr w:rsidR="005C3B21" w:rsidRPr="00E94B08" w14:paraId="6EB56E21" w14:textId="77777777" w:rsidTr="00A757EC">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5252" w:type="dxa"/>
            <w:gridSpan w:val="4"/>
            <w:tcBorders>
              <w:bottom w:val="single" w:sz="4" w:space="0" w:color="FFFFFF" w:themeColor="background1"/>
            </w:tcBorders>
          </w:tcPr>
          <w:p w14:paraId="40A75032" w14:textId="77777777" w:rsidR="005C3B21" w:rsidRPr="00E94B08" w:rsidRDefault="005C3B21"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722" w:type="dxa"/>
            <w:gridSpan w:val="7"/>
          </w:tcPr>
          <w:p w14:paraId="6DBC5FD5" w14:textId="77777777" w:rsidR="005C3B21" w:rsidRPr="00E94B08" w:rsidRDefault="005C3B21"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Temel Eğitim Hizmetleri Şubesi</w:t>
            </w:r>
          </w:p>
        </w:tc>
      </w:tr>
      <w:tr w:rsidR="005C3B21" w:rsidRPr="00E94B08" w14:paraId="396B350E" w14:textId="77777777" w:rsidTr="00A757EC">
        <w:trPr>
          <w:trHeight w:val="393"/>
        </w:trPr>
        <w:tc>
          <w:tcPr>
            <w:cnfStyle w:val="001000000000" w:firstRow="0" w:lastRow="0" w:firstColumn="1" w:lastColumn="0" w:oddVBand="0" w:evenVBand="0" w:oddHBand="0" w:evenHBand="0" w:firstRowFirstColumn="0" w:firstRowLastColumn="0" w:lastRowFirstColumn="0" w:lastRowLastColumn="0"/>
            <w:tcW w:w="5252" w:type="dxa"/>
            <w:gridSpan w:val="4"/>
            <w:tcBorders>
              <w:top w:val="single" w:sz="4" w:space="0" w:color="FFFFFF" w:themeColor="background1"/>
            </w:tcBorders>
          </w:tcPr>
          <w:p w14:paraId="414EDCA7" w14:textId="77777777" w:rsidR="005C3B21" w:rsidRPr="00E94B08" w:rsidRDefault="005C3B21"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722" w:type="dxa"/>
            <w:gridSpan w:val="7"/>
          </w:tcPr>
          <w:p w14:paraId="0973C578" w14:textId="77777777" w:rsidR="005C3B21" w:rsidRPr="00E94B08" w:rsidRDefault="005C3B21"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İ</w:t>
            </w:r>
            <w:r w:rsidRPr="00E94B08">
              <w:rPr>
                <w:rFonts w:eastAsia="Calibri" w:cs="Arial"/>
                <w:szCs w:val="20"/>
              </w:rPr>
              <w:t xml:space="preserve">EŞM, </w:t>
            </w:r>
            <w:r>
              <w:rPr>
                <w:rFonts w:eastAsia="Calibri" w:cs="Arial"/>
                <w:szCs w:val="20"/>
              </w:rPr>
              <w:t>BİETŞM, DÖŞM, DHŞM</w:t>
            </w:r>
          </w:p>
        </w:tc>
      </w:tr>
      <w:tr w:rsidR="005C3B21" w:rsidRPr="00E94B08" w14:paraId="148F303B" w14:textId="77777777" w:rsidTr="00A757E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55" w:type="dxa"/>
            <w:vMerge w:val="restart"/>
            <w:tcBorders>
              <w:top w:val="single" w:sz="4" w:space="0" w:color="FFFFFF" w:themeColor="background1"/>
            </w:tcBorders>
          </w:tcPr>
          <w:p w14:paraId="60DF3738" w14:textId="77777777" w:rsidR="005C3B21" w:rsidRPr="00E94B08" w:rsidRDefault="005C3B21" w:rsidP="001013CF">
            <w:pPr>
              <w:spacing w:after="60"/>
              <w:rPr>
                <w:rFonts w:eastAsia="Times New Roman" w:cs="Times New Roman"/>
                <w:lang w:eastAsia="tr-TR"/>
              </w:rPr>
            </w:pPr>
            <w:r w:rsidRPr="00E94B08">
              <w:rPr>
                <w:rFonts w:eastAsia="Times New Roman" w:cs="Times New Roman"/>
                <w:lang w:eastAsia="tr-TR"/>
              </w:rPr>
              <w:t>Stratejiler</w:t>
            </w:r>
          </w:p>
        </w:tc>
        <w:tc>
          <w:tcPr>
            <w:tcW w:w="1197" w:type="dxa"/>
          </w:tcPr>
          <w:p w14:paraId="6E565714" w14:textId="77777777" w:rsidR="005C3B21" w:rsidRPr="00A25541" w:rsidRDefault="005C3B21"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1.1.1</w:t>
            </w:r>
          </w:p>
        </w:tc>
        <w:tc>
          <w:tcPr>
            <w:tcW w:w="11422" w:type="dxa"/>
            <w:gridSpan w:val="9"/>
          </w:tcPr>
          <w:p w14:paraId="01577E26" w14:textId="77777777" w:rsidR="005C3B21" w:rsidRPr="00E94B08" w:rsidRDefault="005C3B21" w:rsidP="001013CF">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tr-TR"/>
              </w:rPr>
            </w:pPr>
            <w:r>
              <w:rPr>
                <w:rFonts w:eastAsia="Times New Roman" w:cs="Times New Roman"/>
                <w:lang w:eastAsia="tr-TR"/>
              </w:rPr>
              <w:t>Okula kayıt konusunda mevcut durum gözden geçirilerek yasal düzenlemelerin etkin bir şekilde uygulanması sağlanacaktır.</w:t>
            </w:r>
          </w:p>
        </w:tc>
      </w:tr>
      <w:tr w:rsidR="005C3B21" w:rsidRPr="00E94B08" w14:paraId="255210FD" w14:textId="77777777" w:rsidTr="00CB371C">
        <w:trPr>
          <w:trHeight w:val="299"/>
        </w:trPr>
        <w:tc>
          <w:tcPr>
            <w:cnfStyle w:val="001000000000" w:firstRow="0" w:lastRow="0" w:firstColumn="1" w:lastColumn="0" w:oddVBand="0" w:evenVBand="0" w:oddHBand="0" w:evenHBand="0" w:firstRowFirstColumn="0" w:firstRowLastColumn="0" w:lastRowFirstColumn="0" w:lastRowLastColumn="0"/>
            <w:tcW w:w="1355" w:type="dxa"/>
            <w:vMerge/>
          </w:tcPr>
          <w:p w14:paraId="5439F24B" w14:textId="77777777" w:rsidR="005C3B21" w:rsidRPr="00E94B08" w:rsidRDefault="005C3B21" w:rsidP="001013CF">
            <w:pPr>
              <w:spacing w:after="60"/>
              <w:rPr>
                <w:rFonts w:eastAsia="Times New Roman" w:cs="Times New Roman"/>
                <w:lang w:eastAsia="tr-TR"/>
              </w:rPr>
            </w:pPr>
          </w:p>
        </w:tc>
        <w:tc>
          <w:tcPr>
            <w:tcW w:w="1197" w:type="dxa"/>
          </w:tcPr>
          <w:p w14:paraId="4E1108B1" w14:textId="77777777" w:rsidR="005C3B21" w:rsidRPr="00A25541" w:rsidRDefault="005C3B21"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1.1.2</w:t>
            </w:r>
          </w:p>
        </w:tc>
        <w:tc>
          <w:tcPr>
            <w:tcW w:w="11422" w:type="dxa"/>
            <w:gridSpan w:val="9"/>
          </w:tcPr>
          <w:p w14:paraId="7E873D92" w14:textId="77777777" w:rsidR="005C3B21" w:rsidRPr="006270F1" w:rsidRDefault="005C3B21" w:rsidP="001013CF">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6270F1">
              <w:rPr>
                <w:rFonts w:eastAsia="Times New Roman" w:cs="Times New Roman"/>
                <w:lang w:eastAsia="tr-TR"/>
              </w:rPr>
              <w:t>Toplumun tüm kesimlerinden daha çok öğrencinin özel okullara erişim imkânını</w:t>
            </w:r>
            <w:r>
              <w:rPr>
                <w:rFonts w:eastAsia="Times New Roman" w:cs="Times New Roman"/>
                <w:lang w:eastAsia="tr-TR"/>
              </w:rPr>
              <w:t xml:space="preserve"> artırmaya yönelik politikaların etkin bir şekilde uygulanması sağlanacaktır.</w:t>
            </w:r>
          </w:p>
        </w:tc>
      </w:tr>
      <w:tr w:rsidR="005C3B21" w:rsidRPr="00E94B08" w14:paraId="2905A4BB" w14:textId="77777777" w:rsidTr="00CB371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55" w:type="dxa"/>
            <w:vMerge/>
          </w:tcPr>
          <w:p w14:paraId="586272A1" w14:textId="77777777" w:rsidR="005C3B21" w:rsidRPr="00E94B08" w:rsidRDefault="005C3B21" w:rsidP="001013CF">
            <w:pPr>
              <w:spacing w:after="60"/>
              <w:rPr>
                <w:rFonts w:eastAsia="Times New Roman" w:cs="Times New Roman"/>
                <w:lang w:eastAsia="tr-TR"/>
              </w:rPr>
            </w:pPr>
          </w:p>
        </w:tc>
        <w:tc>
          <w:tcPr>
            <w:tcW w:w="1197" w:type="dxa"/>
          </w:tcPr>
          <w:p w14:paraId="53D47795" w14:textId="77777777" w:rsidR="005C3B21" w:rsidRPr="00A25541" w:rsidRDefault="005C3B21"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1.1.3</w:t>
            </w:r>
          </w:p>
        </w:tc>
        <w:tc>
          <w:tcPr>
            <w:tcW w:w="11422" w:type="dxa"/>
            <w:gridSpan w:val="9"/>
          </w:tcPr>
          <w:p w14:paraId="18FC7AF4" w14:textId="77777777" w:rsidR="005C3B21" w:rsidRPr="00AE2BC6" w:rsidRDefault="005C3B21" w:rsidP="001013CF">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F15EAF">
              <w:rPr>
                <w:rFonts w:eastAsia="Times New Roman" w:cs="Times New Roman"/>
                <w:lang w:eastAsia="tr-TR"/>
              </w:rPr>
              <w:t>Tüm öğrencilerimize fırsat eşitliği içinde eğitimlerine devam edebilmelerine yönelik ü</w:t>
            </w:r>
            <w:r>
              <w:rPr>
                <w:rFonts w:eastAsia="Times New Roman" w:cs="Times New Roman"/>
                <w:lang w:eastAsia="tr-TR"/>
              </w:rPr>
              <w:t>cretsiz ders kitabı dağıtımı ve öğrenci taşıma hizmetleri gibi uygulamalar iyileştirilerek devam edecektir.</w:t>
            </w:r>
          </w:p>
        </w:tc>
      </w:tr>
      <w:tr w:rsidR="005C3B21" w:rsidRPr="00E94B08" w14:paraId="0C8DFC26" w14:textId="77777777" w:rsidTr="00CB371C">
        <w:trPr>
          <w:trHeight w:val="299"/>
        </w:trPr>
        <w:tc>
          <w:tcPr>
            <w:cnfStyle w:val="001000000000" w:firstRow="0" w:lastRow="0" w:firstColumn="1" w:lastColumn="0" w:oddVBand="0" w:evenVBand="0" w:oddHBand="0" w:evenHBand="0" w:firstRowFirstColumn="0" w:firstRowLastColumn="0" w:lastRowFirstColumn="0" w:lastRowLastColumn="0"/>
            <w:tcW w:w="1355" w:type="dxa"/>
            <w:vMerge/>
          </w:tcPr>
          <w:p w14:paraId="588D555A" w14:textId="77777777" w:rsidR="005C3B21" w:rsidRPr="00E94B08" w:rsidRDefault="005C3B21" w:rsidP="001013CF">
            <w:pPr>
              <w:spacing w:after="60"/>
              <w:rPr>
                <w:rFonts w:eastAsia="Times New Roman" w:cs="Times New Roman"/>
                <w:lang w:eastAsia="tr-TR"/>
              </w:rPr>
            </w:pPr>
          </w:p>
        </w:tc>
        <w:tc>
          <w:tcPr>
            <w:tcW w:w="1197" w:type="dxa"/>
          </w:tcPr>
          <w:p w14:paraId="4110391C" w14:textId="77777777" w:rsidR="005C3B21" w:rsidRPr="00A25541" w:rsidRDefault="005C3B21"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1.1.4</w:t>
            </w:r>
          </w:p>
        </w:tc>
        <w:tc>
          <w:tcPr>
            <w:tcW w:w="11422" w:type="dxa"/>
            <w:gridSpan w:val="9"/>
          </w:tcPr>
          <w:p w14:paraId="266BB1BA" w14:textId="77777777" w:rsidR="005C3B21" w:rsidRPr="002A2F4F" w:rsidRDefault="005C3B21" w:rsidP="001013CF">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2A2F4F">
              <w:rPr>
                <w:rFonts w:eastAsia="Times New Roman" w:cs="Times New Roman"/>
                <w:lang w:eastAsia="tr-TR"/>
              </w:rPr>
              <w:t>Öğrencilerin</w:t>
            </w:r>
            <w:r>
              <w:rPr>
                <w:rFonts w:eastAsia="Times New Roman" w:cs="Times New Roman"/>
                <w:lang w:eastAsia="tr-TR"/>
              </w:rPr>
              <w:t xml:space="preserve"> şubelere dağılımına yönelik mevcut durum analizi yapılacak ve okulların fiziki mekân kapasitesinin artırılmasına yönelik çalışmalar kapsamında sivil toplum kuruluşları ve hayırseverler vatandaşlarla hibe görüşmeleri yapılacaktır.</w:t>
            </w:r>
          </w:p>
        </w:tc>
      </w:tr>
      <w:tr w:rsidR="005C3B21" w:rsidRPr="00E94B08" w14:paraId="526887DE" w14:textId="77777777" w:rsidTr="00CB371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55" w:type="dxa"/>
            <w:vMerge/>
          </w:tcPr>
          <w:p w14:paraId="3E0EED89" w14:textId="77777777" w:rsidR="005C3B21" w:rsidRPr="00E94B08" w:rsidRDefault="005C3B21" w:rsidP="001013CF">
            <w:pPr>
              <w:spacing w:after="60"/>
              <w:rPr>
                <w:rFonts w:eastAsia="Times New Roman" w:cs="Times New Roman"/>
                <w:lang w:eastAsia="tr-TR"/>
              </w:rPr>
            </w:pPr>
          </w:p>
        </w:tc>
        <w:tc>
          <w:tcPr>
            <w:tcW w:w="1197" w:type="dxa"/>
          </w:tcPr>
          <w:p w14:paraId="5DBB6F4B" w14:textId="77777777" w:rsidR="005C3B21" w:rsidRPr="00A25541" w:rsidRDefault="005C3B21"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1.1.5</w:t>
            </w:r>
          </w:p>
        </w:tc>
        <w:tc>
          <w:tcPr>
            <w:tcW w:w="11422" w:type="dxa"/>
            <w:gridSpan w:val="9"/>
          </w:tcPr>
          <w:p w14:paraId="7AA977DE" w14:textId="77777777" w:rsidR="005C3B21" w:rsidRPr="002A2F4F" w:rsidRDefault="005C3B21" w:rsidP="001013CF">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Okullarda öğrencilerin şube ve öğretmen seçiminin sistem üzerinden otomatik olarak yapılması sağlanacaktır.</w:t>
            </w:r>
          </w:p>
        </w:tc>
      </w:tr>
      <w:tr w:rsidR="005C3B21" w:rsidRPr="00E94B08" w14:paraId="17280AA4" w14:textId="77777777" w:rsidTr="001972F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0F31322F" w14:textId="77777777" w:rsidR="005C3B21" w:rsidRPr="00E94B08" w:rsidRDefault="005C3B21" w:rsidP="001013CF">
            <w:pPr>
              <w:spacing w:after="60"/>
              <w:rPr>
                <w:rFonts w:eastAsia="Times New Roman" w:cs="Times New Roman"/>
                <w:lang w:eastAsia="tr-TR"/>
              </w:rPr>
            </w:pPr>
            <w:r w:rsidRPr="00E94B08">
              <w:rPr>
                <w:rFonts w:eastAsia="Times New Roman" w:cs="Times New Roman"/>
                <w:lang w:eastAsia="tr-TR"/>
              </w:rPr>
              <w:t>Riskler</w:t>
            </w:r>
          </w:p>
        </w:tc>
        <w:tc>
          <w:tcPr>
            <w:tcW w:w="11422" w:type="dxa"/>
            <w:gridSpan w:val="9"/>
          </w:tcPr>
          <w:p w14:paraId="6D5EE314" w14:textId="77777777" w:rsidR="005C3B21" w:rsidRPr="0030573F" w:rsidRDefault="005C3B21">
            <w:pPr>
              <w:pStyle w:val="TableParagraph"/>
              <w:numPr>
                <w:ilvl w:val="0"/>
                <w:numId w:val="5"/>
              </w:numPr>
              <w:tabs>
                <w:tab w:val="left" w:pos="282"/>
              </w:tabs>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30573F">
              <w:rPr>
                <w:rFonts w:ascii="Calibri" w:hAnsi="Calibri"/>
                <w:lang w:eastAsia="tr-TR"/>
              </w:rPr>
              <w:t>Yurt içi ve yurt dışı göç hareketlerinin nüfus dağılımını olumsuz etkilemesi</w:t>
            </w:r>
          </w:p>
          <w:p w14:paraId="6C3A6455" w14:textId="77777777" w:rsidR="005C3B21" w:rsidRPr="0090104E" w:rsidRDefault="005C3B21">
            <w:pPr>
              <w:pStyle w:val="TableParagraph"/>
              <w:numPr>
                <w:ilvl w:val="0"/>
                <w:numId w:val="5"/>
              </w:numPr>
              <w:tabs>
                <w:tab w:val="left" w:pos="282"/>
              </w:tabs>
              <w:spacing w:before="4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30573F">
              <w:rPr>
                <w:rFonts w:ascii="Calibri" w:hAnsi="Calibri"/>
                <w:lang w:eastAsia="tr-TR"/>
              </w:rPr>
              <w:t>Sınıf mevcudunun fazla olmasının öğrencilerin bütüncül gelişim ihtiyaçlarına cevap vermeyi güçleştirmesi</w:t>
            </w:r>
          </w:p>
        </w:tc>
      </w:tr>
      <w:tr w:rsidR="005C3B21" w:rsidRPr="00E94B08" w14:paraId="7A407176" w14:textId="77777777" w:rsidTr="001972F2">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762CEF7F" w14:textId="77777777" w:rsidR="005C3B21" w:rsidRPr="00E94B08" w:rsidRDefault="005C3B21" w:rsidP="001013CF">
            <w:pPr>
              <w:spacing w:after="60"/>
              <w:rPr>
                <w:rFonts w:eastAsia="Times New Roman" w:cs="Times New Roman"/>
                <w:lang w:eastAsia="tr-TR"/>
              </w:rPr>
            </w:pPr>
            <w:r>
              <w:rPr>
                <w:rFonts w:eastAsia="Times New Roman" w:cs="Times New Roman"/>
                <w:lang w:eastAsia="tr-TR"/>
              </w:rPr>
              <w:t>Maliyet Tahmini</w:t>
            </w:r>
          </w:p>
        </w:tc>
        <w:tc>
          <w:tcPr>
            <w:tcW w:w="11422" w:type="dxa"/>
            <w:gridSpan w:val="9"/>
            <w:vAlign w:val="center"/>
          </w:tcPr>
          <w:p w14:paraId="34ECC4A3" w14:textId="4EBD433D" w:rsidR="005C3B21" w:rsidRPr="005E2537" w:rsidRDefault="00396166" w:rsidP="00396166">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950.898</w:t>
            </w:r>
            <w:r w:rsidR="005C3B21">
              <w:rPr>
                <w:rFonts w:cs="Calibri"/>
                <w:color w:val="000000"/>
              </w:rPr>
              <w:t xml:space="preserve"> TL</w:t>
            </w:r>
          </w:p>
        </w:tc>
      </w:tr>
      <w:tr w:rsidR="005C3B21" w:rsidRPr="00E94B08" w14:paraId="07FA38AA" w14:textId="77777777" w:rsidTr="001972F2">
        <w:trPr>
          <w:trHeight w:val="403"/>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154DAA50" w14:textId="77777777" w:rsidR="005C3B21" w:rsidRPr="00E94B08" w:rsidRDefault="005C3B21" w:rsidP="001013CF">
            <w:pPr>
              <w:spacing w:after="60"/>
              <w:rPr>
                <w:rFonts w:eastAsia="Times New Roman" w:cs="Times New Roman"/>
                <w:lang w:eastAsia="tr-TR"/>
              </w:rPr>
            </w:pPr>
            <w:r w:rsidRPr="00E94B08">
              <w:rPr>
                <w:rFonts w:eastAsia="Times New Roman" w:cs="Times New Roman"/>
                <w:lang w:eastAsia="tr-TR"/>
              </w:rPr>
              <w:t>Tespitler</w:t>
            </w:r>
          </w:p>
        </w:tc>
        <w:tc>
          <w:tcPr>
            <w:tcW w:w="11422" w:type="dxa"/>
            <w:gridSpan w:val="9"/>
          </w:tcPr>
          <w:p w14:paraId="5F8B8F02" w14:textId="77777777" w:rsidR="005C3B21" w:rsidRPr="0090104E" w:rsidRDefault="005C3B21">
            <w:pPr>
              <w:pStyle w:val="TableParagraph"/>
              <w:numPr>
                <w:ilvl w:val="0"/>
                <w:numId w:val="5"/>
              </w:numPr>
              <w:tabs>
                <w:tab w:val="left" w:pos="282"/>
              </w:tabs>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D372B1">
              <w:rPr>
                <w:rFonts w:ascii="Calibri" w:hAnsi="Calibri"/>
                <w:lang w:eastAsia="tr-TR"/>
              </w:rPr>
              <w:t>Nüfus hareketleri ve doğa kaynaklı afetler sonucunda derslik ihtiyacının oluşması</w:t>
            </w:r>
          </w:p>
        </w:tc>
      </w:tr>
      <w:tr w:rsidR="005C3B21" w:rsidRPr="00E94B08" w14:paraId="1529A736" w14:textId="77777777" w:rsidTr="001972F2">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tcBorders>
          </w:tcPr>
          <w:p w14:paraId="255C8BAE" w14:textId="77777777" w:rsidR="005C3B21" w:rsidRPr="00E94B08" w:rsidRDefault="005C3B21" w:rsidP="001013CF">
            <w:pPr>
              <w:spacing w:after="60"/>
              <w:rPr>
                <w:rFonts w:eastAsia="Times New Roman" w:cs="Times New Roman"/>
                <w:lang w:eastAsia="tr-TR"/>
              </w:rPr>
            </w:pPr>
            <w:r w:rsidRPr="00E94B08">
              <w:rPr>
                <w:rFonts w:eastAsia="Times New Roman" w:cs="Times New Roman"/>
                <w:lang w:eastAsia="tr-TR"/>
              </w:rPr>
              <w:t>İhtiyaçlar</w:t>
            </w:r>
          </w:p>
        </w:tc>
        <w:tc>
          <w:tcPr>
            <w:tcW w:w="11422" w:type="dxa"/>
            <w:gridSpan w:val="9"/>
          </w:tcPr>
          <w:p w14:paraId="6A675558" w14:textId="77777777" w:rsidR="005C3B21" w:rsidRPr="00D372B1" w:rsidRDefault="005C3B21">
            <w:pPr>
              <w:pStyle w:val="TableParagraph"/>
              <w:numPr>
                <w:ilvl w:val="0"/>
                <w:numId w:val="5"/>
              </w:numPr>
              <w:tabs>
                <w:tab w:val="left" w:pos="282"/>
              </w:tabs>
              <w:spacing w:before="57"/>
              <w:ind w:left="282" w:hanging="226"/>
              <w:jc w:val="both"/>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372B1">
              <w:rPr>
                <w:rFonts w:ascii="Calibri" w:hAnsi="Calibri"/>
                <w:lang w:eastAsia="tr-TR"/>
              </w:rPr>
              <w:t>Okul/kurum standartlarının gelişmeler doğrultusunda yeniden yapılandırılması</w:t>
            </w:r>
          </w:p>
          <w:p w14:paraId="19420795" w14:textId="77777777" w:rsidR="005C3B21" w:rsidRPr="00D372B1" w:rsidRDefault="005C3B21">
            <w:pPr>
              <w:pStyle w:val="TableParagraph"/>
              <w:numPr>
                <w:ilvl w:val="0"/>
                <w:numId w:val="5"/>
              </w:numPr>
              <w:tabs>
                <w:tab w:val="left" w:pos="282"/>
              </w:tabs>
              <w:spacing w:before="47"/>
              <w:ind w:left="282" w:hanging="226"/>
              <w:jc w:val="both"/>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Özel sektöre, sivil toplum kuruluşlarına ve hayırsever vatandaşlara yönelik</w:t>
            </w:r>
            <w:r w:rsidRPr="00D372B1">
              <w:rPr>
                <w:rFonts w:ascii="Calibri" w:hAnsi="Calibri"/>
                <w:lang w:eastAsia="tr-TR"/>
              </w:rPr>
              <w:t xml:space="preserve"> eğitim yatırıml</w:t>
            </w:r>
            <w:r>
              <w:rPr>
                <w:rFonts w:ascii="Calibri" w:hAnsi="Calibri"/>
                <w:lang w:eastAsia="tr-TR"/>
              </w:rPr>
              <w:t>arının desteklenmesi amacıyla teşvik edici çalışmalar yapılması</w:t>
            </w:r>
          </w:p>
        </w:tc>
      </w:tr>
    </w:tbl>
    <w:p w14:paraId="7A00926A" w14:textId="77777777" w:rsidR="005C3B21" w:rsidRDefault="005C3B21" w:rsidP="005C3B21">
      <w:pPr>
        <w:autoSpaceDE w:val="0"/>
        <w:autoSpaceDN w:val="0"/>
        <w:adjustRightInd w:val="0"/>
        <w:spacing w:before="240" w:line="360" w:lineRule="auto"/>
        <w:rPr>
          <w:rFonts w:cstheme="minorHAnsi"/>
          <w:sz w:val="20"/>
          <w:szCs w:val="20"/>
        </w:rPr>
      </w:pPr>
    </w:p>
    <w:p w14:paraId="7D0618C6" w14:textId="023E6CF9" w:rsidR="00C4063F" w:rsidRDefault="00C4063F" w:rsidP="005C3B21">
      <w:pPr>
        <w:rPr>
          <w:rFonts w:cs="Times New Roman"/>
          <w:noProof/>
          <w:sz w:val="20"/>
          <w:szCs w:val="20"/>
          <w:lang w:eastAsia="tr-TR"/>
        </w:rPr>
      </w:pPr>
      <w:r>
        <w:rPr>
          <w:rFonts w:cs="Times New Roman"/>
          <w:noProof/>
          <w:sz w:val="20"/>
          <w:szCs w:val="20"/>
          <w:lang w:eastAsia="tr-TR"/>
        </w:rPr>
        <w:br w:type="page"/>
      </w:r>
    </w:p>
    <w:p w14:paraId="4704E48E" w14:textId="77777777" w:rsidR="00E02AA8" w:rsidRDefault="00E02AA8" w:rsidP="00E02AA8">
      <w:pPr>
        <w:jc w:val="both"/>
        <w:rPr>
          <w:b/>
          <w:color w:val="000000" w:themeColor="text1"/>
        </w:rPr>
      </w:pPr>
      <w:r w:rsidRPr="00E94B08">
        <w:rPr>
          <w:rFonts w:cstheme="minorHAnsi"/>
          <w:b/>
          <w:bCs/>
          <w:kern w:val="32"/>
        </w:rPr>
        <w:lastRenderedPageBreak/>
        <w:t xml:space="preserve">Amaç 1: </w:t>
      </w:r>
      <w:r w:rsidRPr="00E94B08">
        <w:rPr>
          <w:b/>
          <w:color w:val="000000" w:themeColor="text1"/>
        </w:rPr>
        <w:t>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w:t>
      </w:r>
      <w:r>
        <w:rPr>
          <w:b/>
          <w:color w:val="000000" w:themeColor="text1"/>
        </w:rPr>
        <w:t xml:space="preserve">ğlıklı ve mutlu bireyler olarak </w:t>
      </w:r>
      <w:r w:rsidRPr="00E94B08">
        <w:rPr>
          <w:b/>
          <w:color w:val="000000" w:themeColor="text1"/>
        </w:rPr>
        <w:t>yetiştirmek.</w:t>
      </w:r>
    </w:p>
    <w:p w14:paraId="21C10337" w14:textId="77777777" w:rsidR="00E02AA8" w:rsidRPr="00E94B08" w:rsidRDefault="00E02AA8" w:rsidP="00E02AA8">
      <w:pPr>
        <w:jc w:val="both"/>
        <w:rPr>
          <w:rFonts w:cstheme="minorHAnsi"/>
        </w:rPr>
      </w:pPr>
      <w:r w:rsidRPr="00E94B08">
        <w:rPr>
          <w:rFonts w:cstheme="minorHAnsi"/>
        </w:rPr>
        <w:t>Hedef 1.</w:t>
      </w:r>
      <w:r>
        <w:rPr>
          <w:rFonts w:cstheme="minorHAnsi"/>
        </w:rPr>
        <w:t>2</w:t>
      </w:r>
      <w:r w:rsidRPr="00E94B08">
        <w:rPr>
          <w:rFonts w:cstheme="minorHAnsi"/>
        </w:rPr>
        <w:t xml:space="preserve">: </w:t>
      </w:r>
      <w:r>
        <w:rPr>
          <w:rFonts w:cstheme="minorHAnsi"/>
        </w:rPr>
        <w:t>Okul öncesi eğitim desteklenerek okul öncesine erişim imkânları artırılacaktır.</w:t>
      </w:r>
    </w:p>
    <w:tbl>
      <w:tblPr>
        <w:tblStyle w:val="OrtaKlavuz3-Vurgu11"/>
        <w:tblW w:w="5000" w:type="pct"/>
        <w:tblLayout w:type="fixed"/>
        <w:tblLook w:val="04A0" w:firstRow="1" w:lastRow="0" w:firstColumn="1" w:lastColumn="0" w:noHBand="0" w:noVBand="1"/>
      </w:tblPr>
      <w:tblGrid>
        <w:gridCol w:w="1355"/>
        <w:gridCol w:w="1198"/>
        <w:gridCol w:w="993"/>
        <w:gridCol w:w="1709"/>
        <w:gridCol w:w="1247"/>
        <w:gridCol w:w="1247"/>
        <w:gridCol w:w="1247"/>
        <w:gridCol w:w="1247"/>
        <w:gridCol w:w="1247"/>
        <w:gridCol w:w="1247"/>
        <w:gridCol w:w="1247"/>
      </w:tblGrid>
      <w:tr w:rsidR="00E02AA8" w:rsidRPr="00E94B08" w14:paraId="025FD40B" w14:textId="77777777" w:rsidTr="00CB37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Pr>
          <w:p w14:paraId="04A5107A"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Amaç 1</w:t>
            </w:r>
          </w:p>
        </w:tc>
        <w:tc>
          <w:tcPr>
            <w:tcW w:w="11422" w:type="dxa"/>
            <w:gridSpan w:val="9"/>
          </w:tcPr>
          <w:p w14:paraId="4B75D456" w14:textId="77777777" w:rsidR="00E02AA8" w:rsidRPr="000938BE" w:rsidRDefault="00E02AA8" w:rsidP="001013CF">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0938BE">
              <w:rPr>
                <w:rFonts w:eastAsia="Times New Roman" w:cs="Times New Roman"/>
                <w:i/>
                <w:iCs/>
                <w:lang w:eastAsia="tr-TR"/>
                <w14:shadow w14:blurRad="50800" w14:dist="38100" w14:dir="2700000" w14:sx="100000" w14:sy="100000" w14:kx="0" w14:ky="0" w14:algn="tl">
                  <w14:srgbClr w14:val="000000">
                    <w14:alpha w14:val="60000"/>
                  </w14:srgbClr>
                </w14:shadow>
              </w:rPr>
              <w:t>T</w:t>
            </w:r>
            <w:r>
              <w:rPr>
                <w:rFonts w:eastAsia="Times New Roman" w:cs="Times New Roman"/>
                <w:i/>
                <w:iCs/>
                <w:lang w:eastAsia="tr-TR"/>
                <w14:shadow w14:blurRad="50800" w14:dist="38100" w14:dir="2700000" w14:sx="100000" w14:sy="100000" w14:kx="0" w14:ky="0" w14:algn="tl">
                  <w14:srgbClr w14:val="000000">
                    <w14:alpha w14:val="60000"/>
                  </w14:srgbClr>
                </w14:shadow>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eastAsia="Times New Roman" w:cs="Times New Roman"/>
                <w:i/>
                <w:iCs/>
                <w:lang w:eastAsia="tr-TR"/>
                <w14:shadow w14:blurRad="50800" w14:dist="38100" w14:dir="2700000" w14:sx="100000" w14:sy="100000" w14:kx="0" w14:ky="0" w14:algn="tl">
                  <w14:srgbClr w14:val="000000">
                    <w14:alpha w14:val="60000"/>
                  </w14:srgbClr>
                </w14:shadow>
              </w:rPr>
              <w:t>.</w:t>
            </w:r>
          </w:p>
        </w:tc>
      </w:tr>
      <w:tr w:rsidR="00E02AA8" w:rsidRPr="00E94B08" w14:paraId="139EC351" w14:textId="77777777" w:rsidTr="001972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31565395" w14:textId="77777777" w:rsidR="00E02AA8" w:rsidRPr="00863A71" w:rsidRDefault="00E02AA8" w:rsidP="001013CF">
            <w:pPr>
              <w:spacing w:after="60"/>
              <w:rPr>
                <w:rFonts w:eastAsia="Times New Roman" w:cs="Times New Roman"/>
                <w:lang w:eastAsia="tr-TR"/>
              </w:rPr>
            </w:pPr>
            <w:r w:rsidRPr="00863A71">
              <w:rPr>
                <w:rFonts w:eastAsia="Times New Roman" w:cs="Times New Roman"/>
                <w:lang w:eastAsia="tr-TR"/>
              </w:rPr>
              <w:t>Hedef 1.2</w:t>
            </w:r>
          </w:p>
        </w:tc>
        <w:tc>
          <w:tcPr>
            <w:tcW w:w="11422" w:type="dxa"/>
            <w:gridSpan w:val="9"/>
          </w:tcPr>
          <w:p w14:paraId="57D14DB3"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cstheme="minorHAnsi"/>
              </w:rPr>
              <w:t>Okul öncesi eğitim desteklenerek okul öncesine erişim imkânları artırılacaktır.</w:t>
            </w:r>
          </w:p>
        </w:tc>
      </w:tr>
      <w:tr w:rsidR="00E02AA8" w:rsidRPr="00E94B08" w14:paraId="57FD089F" w14:textId="77777777" w:rsidTr="001972F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4CB7B47F" w14:textId="77777777" w:rsidR="00E02AA8" w:rsidRPr="00863A71" w:rsidRDefault="00E02AA8" w:rsidP="001013CF">
            <w:pPr>
              <w:spacing w:after="60"/>
              <w:rPr>
                <w:rFonts w:eastAsia="Times New Roman" w:cs="Times New Roman"/>
                <w:lang w:eastAsia="tr-TR"/>
              </w:rPr>
            </w:pPr>
            <w:r w:rsidRPr="00863A71">
              <w:rPr>
                <w:rFonts w:eastAsia="Times New Roman" w:cs="Times New Roman"/>
                <w:lang w:eastAsia="tr-TR"/>
              </w:rPr>
              <w:t xml:space="preserve">Amacın İlgili Olduğu Program/Alt Program Adı </w:t>
            </w:r>
          </w:p>
        </w:tc>
        <w:tc>
          <w:tcPr>
            <w:tcW w:w="11422" w:type="dxa"/>
            <w:gridSpan w:val="9"/>
          </w:tcPr>
          <w:p w14:paraId="3E943D36" w14:textId="77777777" w:rsidR="00E02AA8" w:rsidRPr="00A77679"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TEMEL EĞİTİM</w:t>
            </w:r>
          </w:p>
        </w:tc>
      </w:tr>
      <w:tr w:rsidR="00E02AA8" w:rsidRPr="00E94B08" w14:paraId="044697A1" w14:textId="77777777" w:rsidTr="001972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2140AAF5" w14:textId="77777777" w:rsidR="00E02AA8" w:rsidRPr="00863A71" w:rsidRDefault="00E02AA8" w:rsidP="001013CF">
            <w:pPr>
              <w:spacing w:after="60"/>
              <w:rPr>
                <w:rFonts w:eastAsia="Times New Roman" w:cs="Times New Roman"/>
                <w:lang w:eastAsia="tr-TR"/>
              </w:rPr>
            </w:pPr>
            <w:r w:rsidRPr="00863A71">
              <w:rPr>
                <w:rFonts w:eastAsia="Times New Roman" w:cs="Times New Roman"/>
                <w:lang w:eastAsia="tr-TR"/>
              </w:rPr>
              <w:t>Amacın İlgili Olduğu Alt Program Hedefi</w:t>
            </w:r>
          </w:p>
        </w:tc>
        <w:tc>
          <w:tcPr>
            <w:tcW w:w="11422" w:type="dxa"/>
            <w:gridSpan w:val="9"/>
          </w:tcPr>
          <w:p w14:paraId="48EB41C2" w14:textId="77777777" w:rsidR="00E02AA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Okul Öncesi Eğitim</w:t>
            </w:r>
          </w:p>
        </w:tc>
      </w:tr>
      <w:tr w:rsidR="00E02AA8" w:rsidRPr="00E94B08" w14:paraId="6091B6C4" w14:textId="77777777" w:rsidTr="001972F2">
        <w:trPr>
          <w:trHeight w:val="20"/>
        </w:trPr>
        <w:tc>
          <w:tcPr>
            <w:cnfStyle w:val="001000000000" w:firstRow="0" w:lastRow="0" w:firstColumn="1" w:lastColumn="0" w:oddVBand="0" w:evenVBand="0" w:oddHBand="0" w:evenHBand="0" w:firstRowFirstColumn="0" w:firstRowLastColumn="0" w:lastRowFirstColumn="0" w:lastRowLastColumn="0"/>
            <w:tcW w:w="5252" w:type="dxa"/>
            <w:gridSpan w:val="4"/>
            <w:tcBorders>
              <w:bottom w:val="single" w:sz="4" w:space="0" w:color="FFFFFF" w:themeColor="background1"/>
            </w:tcBorders>
          </w:tcPr>
          <w:p w14:paraId="2333C16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46" w:type="dxa"/>
          </w:tcPr>
          <w:p w14:paraId="138F2B97"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6" w:type="dxa"/>
          </w:tcPr>
          <w:p w14:paraId="768808E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6" w:type="dxa"/>
          </w:tcPr>
          <w:p w14:paraId="5BCAB04E"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6" w:type="dxa"/>
          </w:tcPr>
          <w:p w14:paraId="09DA7C47"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6" w:type="dxa"/>
          </w:tcPr>
          <w:p w14:paraId="1DDE5E67"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6" w:type="dxa"/>
          </w:tcPr>
          <w:p w14:paraId="76D8482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6" w:type="dxa"/>
          </w:tcPr>
          <w:p w14:paraId="62548C2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022A5E48" w14:textId="77777777" w:rsidTr="001972F2">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5252" w:type="dxa"/>
            <w:gridSpan w:val="4"/>
            <w:tcBorders>
              <w:top w:val="single" w:sz="4" w:space="0" w:color="FFFFFF" w:themeColor="background1"/>
            </w:tcBorders>
          </w:tcPr>
          <w:p w14:paraId="511D6E0B" w14:textId="77777777" w:rsidR="00E02AA8" w:rsidRPr="00E94B08" w:rsidRDefault="00E02AA8" w:rsidP="001013CF">
            <w:pPr>
              <w:spacing w:after="60"/>
              <w:rPr>
                <w:rFonts w:eastAsia="Times New Roman" w:cs="Times New Roman"/>
                <w:lang w:eastAsia="tr-TR"/>
              </w:rPr>
            </w:pPr>
            <w:r w:rsidRPr="00AF1DBA">
              <w:t xml:space="preserve">PG 1.2.1 İlkokul birinci </w:t>
            </w:r>
            <w:r w:rsidRPr="00AF1DBA">
              <w:rPr>
                <w:spacing w:val="-2"/>
              </w:rPr>
              <w:t>sınıf</w:t>
            </w:r>
            <w:r w:rsidRPr="00AF1DBA">
              <w:rPr>
                <w:spacing w:val="-11"/>
              </w:rPr>
              <w:t xml:space="preserve"> </w:t>
            </w:r>
            <w:r w:rsidRPr="00AF1DBA">
              <w:rPr>
                <w:spacing w:val="-2"/>
              </w:rPr>
              <w:t>öğrencilerinden</w:t>
            </w:r>
            <w:r w:rsidRPr="00AF1DBA">
              <w:rPr>
                <w:spacing w:val="-11"/>
              </w:rPr>
              <w:t xml:space="preserve"> </w:t>
            </w:r>
            <w:r w:rsidRPr="00AF1DBA">
              <w:rPr>
                <w:spacing w:val="-2"/>
              </w:rPr>
              <w:t>en</w:t>
            </w:r>
            <w:r w:rsidRPr="00AF1DBA">
              <w:rPr>
                <w:spacing w:val="-11"/>
              </w:rPr>
              <w:t xml:space="preserve"> </w:t>
            </w:r>
            <w:r w:rsidRPr="00AF1DBA">
              <w:rPr>
                <w:spacing w:val="-2"/>
              </w:rPr>
              <w:t xml:space="preserve">az </w:t>
            </w:r>
            <w:r w:rsidRPr="00AF1DBA">
              <w:t>bir yıl okul öncesi eğitim almış öğrenci oranı (%)</w:t>
            </w:r>
          </w:p>
        </w:tc>
        <w:tc>
          <w:tcPr>
            <w:tcW w:w="1246" w:type="dxa"/>
            <w:vAlign w:val="center"/>
          </w:tcPr>
          <w:p w14:paraId="71138AF6"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25</w:t>
            </w:r>
          </w:p>
        </w:tc>
        <w:tc>
          <w:tcPr>
            <w:tcW w:w="1246" w:type="dxa"/>
            <w:vAlign w:val="center"/>
          </w:tcPr>
          <w:p w14:paraId="15C6FFF2" w14:textId="41B6B82B" w:rsidR="00E02AA8" w:rsidRPr="00E94B08" w:rsidRDefault="00591E5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79,74</w:t>
            </w:r>
          </w:p>
        </w:tc>
        <w:tc>
          <w:tcPr>
            <w:tcW w:w="1246" w:type="dxa"/>
            <w:vAlign w:val="center"/>
          </w:tcPr>
          <w:p w14:paraId="0E55B511" w14:textId="25F967C2" w:rsidR="00E02AA8" w:rsidRPr="00E94B08" w:rsidRDefault="00591E5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80</w:t>
            </w:r>
          </w:p>
        </w:tc>
        <w:tc>
          <w:tcPr>
            <w:tcW w:w="1246" w:type="dxa"/>
            <w:vAlign w:val="center"/>
          </w:tcPr>
          <w:p w14:paraId="091011F7" w14:textId="07831E33" w:rsidR="00E02AA8" w:rsidRPr="00E94B08" w:rsidRDefault="00591E5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80,50</w:t>
            </w:r>
          </w:p>
        </w:tc>
        <w:tc>
          <w:tcPr>
            <w:tcW w:w="1246" w:type="dxa"/>
            <w:vAlign w:val="center"/>
          </w:tcPr>
          <w:p w14:paraId="488DDA77" w14:textId="461F1D4F" w:rsidR="00E02AA8" w:rsidRPr="00E94B08" w:rsidRDefault="00591E5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81,00</w:t>
            </w:r>
          </w:p>
        </w:tc>
        <w:tc>
          <w:tcPr>
            <w:tcW w:w="1246" w:type="dxa"/>
            <w:vAlign w:val="center"/>
          </w:tcPr>
          <w:p w14:paraId="0502E7BE" w14:textId="63CF22F7" w:rsidR="00E02AA8" w:rsidRPr="00E94B08" w:rsidRDefault="00591E5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82,00</w:t>
            </w:r>
          </w:p>
        </w:tc>
        <w:tc>
          <w:tcPr>
            <w:tcW w:w="1246" w:type="dxa"/>
            <w:vAlign w:val="center"/>
          </w:tcPr>
          <w:p w14:paraId="5B8115B3" w14:textId="4EF65E27" w:rsidR="00E02AA8" w:rsidRPr="00E94B08" w:rsidRDefault="00591E5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85,00</w:t>
            </w:r>
          </w:p>
        </w:tc>
      </w:tr>
      <w:tr w:rsidR="00E02AA8" w:rsidRPr="00E94B08" w14:paraId="627078A1" w14:textId="77777777" w:rsidTr="001972F2">
        <w:trPr>
          <w:trHeight w:val="397"/>
        </w:trPr>
        <w:tc>
          <w:tcPr>
            <w:cnfStyle w:val="001000000000" w:firstRow="0" w:lastRow="0" w:firstColumn="1" w:lastColumn="0" w:oddVBand="0" w:evenVBand="0" w:oddHBand="0" w:evenHBand="0" w:firstRowFirstColumn="0" w:firstRowLastColumn="0" w:lastRowFirstColumn="0" w:lastRowLastColumn="0"/>
            <w:tcW w:w="3544" w:type="dxa"/>
            <w:gridSpan w:val="3"/>
            <w:vMerge w:val="restart"/>
            <w:tcBorders>
              <w:top w:val="single" w:sz="4" w:space="0" w:color="FFFFFF" w:themeColor="background1"/>
            </w:tcBorders>
          </w:tcPr>
          <w:p w14:paraId="2E6F9300" w14:textId="77777777" w:rsidR="00E02AA8" w:rsidRPr="00E94B08" w:rsidRDefault="00E02AA8" w:rsidP="001013CF">
            <w:pPr>
              <w:pStyle w:val="TableParagraph"/>
              <w:spacing w:line="254" w:lineRule="exact"/>
              <w:rPr>
                <w:rFonts w:ascii="Calibri" w:hAnsi="Calibri"/>
                <w:lang w:eastAsia="tr-TR"/>
              </w:rPr>
            </w:pPr>
            <w:r w:rsidRPr="00AF1DBA">
              <w:rPr>
                <w:rFonts w:ascii="Calibri" w:hAnsi="Calibri"/>
                <w:lang w:eastAsia="tr-TR"/>
              </w:rPr>
              <w:t xml:space="preserve">PG </w:t>
            </w:r>
            <w:r w:rsidRPr="00AF1DBA">
              <w:rPr>
                <w:rFonts w:ascii="Calibri"/>
                <w:spacing w:val="-2"/>
              </w:rPr>
              <w:t>1.2.2</w:t>
            </w:r>
            <w:r>
              <w:rPr>
                <w:rFonts w:ascii="Calibri"/>
                <w:spacing w:val="-2"/>
              </w:rPr>
              <w:t xml:space="preserve"> </w:t>
            </w:r>
            <w:r w:rsidRPr="00AF1DBA">
              <w:rPr>
                <w:rFonts w:ascii="Calibri" w:hAnsi="Calibri"/>
                <w:spacing w:val="-2"/>
                <w:w w:val="105"/>
              </w:rPr>
              <w:t>Okul</w:t>
            </w:r>
            <w:r w:rsidRPr="00AF1DBA">
              <w:rPr>
                <w:rFonts w:ascii="Calibri" w:hAnsi="Calibri"/>
                <w:spacing w:val="-14"/>
                <w:w w:val="105"/>
              </w:rPr>
              <w:t xml:space="preserve"> </w:t>
            </w:r>
            <w:r w:rsidRPr="00AF1DBA">
              <w:rPr>
                <w:rFonts w:ascii="Calibri" w:hAnsi="Calibri"/>
                <w:spacing w:val="-2"/>
                <w:w w:val="105"/>
              </w:rPr>
              <w:t xml:space="preserve">öncesi okullaşma </w:t>
            </w:r>
            <w:r w:rsidRPr="00AF1DBA">
              <w:rPr>
                <w:rFonts w:ascii="Calibri" w:hAnsi="Calibri"/>
                <w:w w:val="105"/>
              </w:rPr>
              <w:t>oranı</w:t>
            </w:r>
            <w:r w:rsidRPr="00AF1DBA">
              <w:rPr>
                <w:rFonts w:ascii="Calibri" w:hAnsi="Calibri"/>
                <w:spacing w:val="-14"/>
                <w:w w:val="105"/>
              </w:rPr>
              <w:t xml:space="preserve"> </w:t>
            </w:r>
            <w:r w:rsidRPr="00AF1DBA">
              <w:rPr>
                <w:rFonts w:ascii="Calibri" w:hAnsi="Calibri"/>
                <w:w w:val="105"/>
              </w:rPr>
              <w:t xml:space="preserve">(%) </w:t>
            </w:r>
            <w:r w:rsidRPr="00AF1DBA">
              <w:rPr>
                <w:rFonts w:ascii="Calibri" w:hAnsi="Calibri"/>
                <w:spacing w:val="-4"/>
                <w:w w:val="105"/>
              </w:rPr>
              <w:t>(Yaş</w:t>
            </w:r>
            <w:r w:rsidRPr="00AF1DBA">
              <w:rPr>
                <w:rFonts w:ascii="Calibri" w:hAnsi="Calibri"/>
                <w:spacing w:val="-14"/>
                <w:w w:val="105"/>
              </w:rPr>
              <w:t xml:space="preserve"> </w:t>
            </w:r>
            <w:r w:rsidRPr="00AF1DBA">
              <w:rPr>
                <w:rFonts w:ascii="Calibri" w:hAnsi="Calibri"/>
                <w:spacing w:val="-4"/>
                <w:w w:val="105"/>
              </w:rPr>
              <w:t>Grubu</w:t>
            </w:r>
            <w:r>
              <w:rPr>
                <w:rFonts w:ascii="Calibri" w:hAnsi="Calibri"/>
                <w:spacing w:val="-4"/>
                <w:w w:val="105"/>
              </w:rPr>
              <w:t>)</w:t>
            </w:r>
          </w:p>
        </w:tc>
        <w:tc>
          <w:tcPr>
            <w:tcW w:w="1708" w:type="dxa"/>
            <w:vAlign w:val="center"/>
          </w:tcPr>
          <w:p w14:paraId="09672C3D" w14:textId="77777777" w:rsidR="00E02AA8" w:rsidRPr="00E94B08" w:rsidRDefault="00E02AA8" w:rsidP="006D75DD">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3-5 yaş</w:t>
            </w:r>
          </w:p>
        </w:tc>
        <w:tc>
          <w:tcPr>
            <w:tcW w:w="1246" w:type="dxa"/>
            <w:vAlign w:val="center"/>
          </w:tcPr>
          <w:p w14:paraId="5618E458" w14:textId="77777777" w:rsidR="00E02AA8" w:rsidRPr="00E94B0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25</w:t>
            </w:r>
          </w:p>
        </w:tc>
        <w:tc>
          <w:tcPr>
            <w:tcW w:w="1246" w:type="dxa"/>
            <w:vAlign w:val="center"/>
          </w:tcPr>
          <w:p w14:paraId="13FCE90D" w14:textId="786F6912" w:rsidR="00E02AA8" w:rsidRPr="00E94B08" w:rsidRDefault="00984AE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65,4</w:t>
            </w:r>
          </w:p>
        </w:tc>
        <w:tc>
          <w:tcPr>
            <w:tcW w:w="1246" w:type="dxa"/>
            <w:vAlign w:val="center"/>
          </w:tcPr>
          <w:p w14:paraId="68854C78" w14:textId="1A714E9B" w:rsidR="00E02AA8" w:rsidRPr="00E94B08" w:rsidRDefault="00984AE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67,00</w:t>
            </w:r>
          </w:p>
        </w:tc>
        <w:tc>
          <w:tcPr>
            <w:tcW w:w="1246" w:type="dxa"/>
            <w:vAlign w:val="center"/>
          </w:tcPr>
          <w:p w14:paraId="5CD39300" w14:textId="3D718BFC" w:rsidR="00E02AA8" w:rsidRPr="00E94B08" w:rsidRDefault="00984AE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70,00</w:t>
            </w:r>
          </w:p>
        </w:tc>
        <w:tc>
          <w:tcPr>
            <w:tcW w:w="1246" w:type="dxa"/>
            <w:vAlign w:val="center"/>
          </w:tcPr>
          <w:p w14:paraId="3BBB470F" w14:textId="01D345E9" w:rsidR="00E02AA8" w:rsidRPr="00E94B08" w:rsidRDefault="00984AE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72,00</w:t>
            </w:r>
          </w:p>
        </w:tc>
        <w:tc>
          <w:tcPr>
            <w:tcW w:w="1246" w:type="dxa"/>
            <w:vAlign w:val="center"/>
          </w:tcPr>
          <w:p w14:paraId="1AA1DF0C" w14:textId="7C8A49FE" w:rsidR="00E02AA8" w:rsidRPr="00E94B08" w:rsidRDefault="00984AE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74,00</w:t>
            </w:r>
          </w:p>
        </w:tc>
        <w:tc>
          <w:tcPr>
            <w:tcW w:w="1246" w:type="dxa"/>
            <w:vAlign w:val="center"/>
          </w:tcPr>
          <w:p w14:paraId="4EF6859B" w14:textId="7E036BC0" w:rsidR="00E02AA8" w:rsidRPr="00E94B08" w:rsidRDefault="00984AE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75,00</w:t>
            </w:r>
          </w:p>
        </w:tc>
      </w:tr>
      <w:tr w:rsidR="00E02AA8" w:rsidRPr="00E94B08" w14:paraId="6709049D" w14:textId="77777777" w:rsidTr="001972F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44" w:type="dxa"/>
            <w:gridSpan w:val="3"/>
            <w:vMerge/>
            <w:tcBorders>
              <w:bottom w:val="single" w:sz="4" w:space="0" w:color="FFFFFF" w:themeColor="background1"/>
            </w:tcBorders>
          </w:tcPr>
          <w:p w14:paraId="0FD092DB" w14:textId="77777777" w:rsidR="00E02AA8" w:rsidRPr="00E94B08" w:rsidRDefault="00E02AA8" w:rsidP="001013CF">
            <w:pPr>
              <w:spacing w:after="60"/>
              <w:rPr>
                <w:rFonts w:eastAsia="Times New Roman" w:cs="Times New Roman"/>
                <w:sz w:val="20"/>
                <w:szCs w:val="20"/>
                <w:lang w:eastAsia="tr-TR"/>
              </w:rPr>
            </w:pPr>
          </w:p>
        </w:tc>
        <w:tc>
          <w:tcPr>
            <w:tcW w:w="1708" w:type="dxa"/>
            <w:vAlign w:val="center"/>
          </w:tcPr>
          <w:p w14:paraId="4F9E9148" w14:textId="77777777" w:rsidR="00E02AA8" w:rsidRPr="00E94B08" w:rsidRDefault="00E02AA8" w:rsidP="006D75DD">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4-5 yaş</w:t>
            </w:r>
          </w:p>
        </w:tc>
        <w:tc>
          <w:tcPr>
            <w:tcW w:w="1246" w:type="dxa"/>
            <w:vAlign w:val="center"/>
          </w:tcPr>
          <w:p w14:paraId="11385A11"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25</w:t>
            </w:r>
          </w:p>
        </w:tc>
        <w:tc>
          <w:tcPr>
            <w:tcW w:w="1246" w:type="dxa"/>
            <w:vAlign w:val="center"/>
          </w:tcPr>
          <w:p w14:paraId="39E3E8A9" w14:textId="0EB25284" w:rsidR="00E02AA8" w:rsidRPr="00E94B08" w:rsidRDefault="00984AE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84,6</w:t>
            </w:r>
          </w:p>
        </w:tc>
        <w:tc>
          <w:tcPr>
            <w:tcW w:w="1246" w:type="dxa"/>
            <w:vAlign w:val="center"/>
          </w:tcPr>
          <w:p w14:paraId="776174DB" w14:textId="39433E16" w:rsidR="00E02AA8" w:rsidRPr="00E94B08" w:rsidRDefault="00984AE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85,00</w:t>
            </w:r>
          </w:p>
        </w:tc>
        <w:tc>
          <w:tcPr>
            <w:tcW w:w="1246" w:type="dxa"/>
            <w:vAlign w:val="center"/>
          </w:tcPr>
          <w:p w14:paraId="70CCF11D" w14:textId="7CDE66F4" w:rsidR="00E02AA8" w:rsidRPr="00E94B08" w:rsidRDefault="00984AE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86,00</w:t>
            </w:r>
          </w:p>
        </w:tc>
        <w:tc>
          <w:tcPr>
            <w:tcW w:w="1246" w:type="dxa"/>
            <w:vAlign w:val="center"/>
          </w:tcPr>
          <w:p w14:paraId="014AD39C" w14:textId="6480C5D4" w:rsidR="00E02AA8" w:rsidRPr="00E94B08" w:rsidRDefault="00984AE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88,00</w:t>
            </w:r>
          </w:p>
        </w:tc>
        <w:tc>
          <w:tcPr>
            <w:tcW w:w="1246" w:type="dxa"/>
            <w:vAlign w:val="center"/>
          </w:tcPr>
          <w:p w14:paraId="2EA4B4B5" w14:textId="4F30B28C" w:rsidR="00E02AA8" w:rsidRPr="00E94B08" w:rsidRDefault="00984AE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89,00</w:t>
            </w:r>
          </w:p>
        </w:tc>
        <w:tc>
          <w:tcPr>
            <w:tcW w:w="1246" w:type="dxa"/>
            <w:vAlign w:val="center"/>
          </w:tcPr>
          <w:p w14:paraId="7FB53D99" w14:textId="36A81DE9" w:rsidR="00E02AA8" w:rsidRPr="00E94B08" w:rsidRDefault="00984AE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90,00</w:t>
            </w:r>
          </w:p>
        </w:tc>
      </w:tr>
      <w:tr w:rsidR="00E02AA8" w:rsidRPr="00E94B08" w14:paraId="25A1042D" w14:textId="77777777" w:rsidTr="001972F2">
        <w:trPr>
          <w:trHeight w:val="661"/>
        </w:trPr>
        <w:tc>
          <w:tcPr>
            <w:cnfStyle w:val="001000000000" w:firstRow="0" w:lastRow="0" w:firstColumn="1" w:lastColumn="0" w:oddVBand="0" w:evenVBand="0" w:oddHBand="0" w:evenHBand="0" w:firstRowFirstColumn="0" w:firstRowLastColumn="0" w:lastRowFirstColumn="0" w:lastRowLastColumn="0"/>
            <w:tcW w:w="5252" w:type="dxa"/>
            <w:gridSpan w:val="4"/>
            <w:tcBorders>
              <w:bottom w:val="single" w:sz="4" w:space="0" w:color="FFFFFF" w:themeColor="background1"/>
            </w:tcBorders>
          </w:tcPr>
          <w:p w14:paraId="6002DE2A" w14:textId="77777777" w:rsidR="00E02AA8" w:rsidRPr="00AF1DBA" w:rsidRDefault="00E02AA8" w:rsidP="001013CF">
            <w:pPr>
              <w:spacing w:after="60"/>
              <w:rPr>
                <w:rFonts w:eastAsia="Times New Roman" w:cs="Times New Roman"/>
                <w:lang w:eastAsia="tr-TR"/>
              </w:rPr>
            </w:pPr>
            <w:bookmarkStart w:id="75" w:name="OLE_LINK1"/>
            <w:r w:rsidRPr="00AF1DBA">
              <w:rPr>
                <w:rFonts w:eastAsia="Times New Roman" w:cs="Times New Roman"/>
                <w:lang w:eastAsia="tr-TR"/>
              </w:rPr>
              <w:t xml:space="preserve">PG 1.2.3 </w:t>
            </w:r>
            <w:r w:rsidRPr="00AF1DBA">
              <w:t xml:space="preserve">Ebeveynine aile </w:t>
            </w:r>
            <w:r w:rsidRPr="00AF1DBA">
              <w:rPr>
                <w:spacing w:val="-2"/>
              </w:rPr>
              <w:t>eğitimi</w:t>
            </w:r>
            <w:r w:rsidRPr="00AF1DBA">
              <w:rPr>
                <w:spacing w:val="-11"/>
              </w:rPr>
              <w:t xml:space="preserve"> </w:t>
            </w:r>
            <w:r w:rsidRPr="00AF1DBA">
              <w:rPr>
                <w:spacing w:val="-2"/>
              </w:rPr>
              <w:t>verilen</w:t>
            </w:r>
            <w:r w:rsidRPr="00AF1DBA">
              <w:rPr>
                <w:spacing w:val="-11"/>
              </w:rPr>
              <w:t xml:space="preserve"> </w:t>
            </w:r>
            <w:r w:rsidRPr="00AF1DBA">
              <w:rPr>
                <w:spacing w:val="-2"/>
              </w:rPr>
              <w:t>okul</w:t>
            </w:r>
            <w:r w:rsidRPr="00AF1DBA">
              <w:rPr>
                <w:spacing w:val="-11"/>
              </w:rPr>
              <w:t xml:space="preserve"> </w:t>
            </w:r>
            <w:r w:rsidRPr="00AF1DBA">
              <w:rPr>
                <w:spacing w:val="-2"/>
              </w:rPr>
              <w:t xml:space="preserve">öncesi </w:t>
            </w:r>
            <w:r w:rsidRPr="00AF1DBA">
              <w:t>çocuk</w:t>
            </w:r>
            <w:r w:rsidRPr="00AF1DBA">
              <w:rPr>
                <w:spacing w:val="-13"/>
              </w:rPr>
              <w:t xml:space="preserve"> </w:t>
            </w:r>
            <w:r w:rsidRPr="00AF1DBA">
              <w:t>sayısı</w:t>
            </w:r>
            <w:bookmarkEnd w:id="75"/>
          </w:p>
        </w:tc>
        <w:tc>
          <w:tcPr>
            <w:tcW w:w="1246" w:type="dxa"/>
            <w:vAlign w:val="center"/>
          </w:tcPr>
          <w:p w14:paraId="6911D702" w14:textId="77777777" w:rsidR="00E02AA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25</w:t>
            </w:r>
          </w:p>
        </w:tc>
        <w:tc>
          <w:tcPr>
            <w:tcW w:w="1246" w:type="dxa"/>
            <w:vAlign w:val="center"/>
          </w:tcPr>
          <w:p w14:paraId="6C725B30" w14:textId="77777777" w:rsidR="00E02AA8" w:rsidRPr="00E94B0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w:t>
            </w:r>
          </w:p>
        </w:tc>
        <w:tc>
          <w:tcPr>
            <w:tcW w:w="1246" w:type="dxa"/>
            <w:vAlign w:val="center"/>
          </w:tcPr>
          <w:p w14:paraId="7A213D1D" w14:textId="39F7B2F8" w:rsidR="00E02AA8" w:rsidRPr="00E94B08" w:rsidRDefault="00DD28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200</w:t>
            </w:r>
          </w:p>
        </w:tc>
        <w:tc>
          <w:tcPr>
            <w:tcW w:w="1246" w:type="dxa"/>
            <w:vAlign w:val="center"/>
          </w:tcPr>
          <w:p w14:paraId="68328B53" w14:textId="02A1D722" w:rsidR="00E02AA8" w:rsidRPr="00E94B08" w:rsidRDefault="00DD28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300</w:t>
            </w:r>
          </w:p>
        </w:tc>
        <w:tc>
          <w:tcPr>
            <w:tcW w:w="1246" w:type="dxa"/>
            <w:vAlign w:val="center"/>
          </w:tcPr>
          <w:p w14:paraId="7617F0DA" w14:textId="1ECA89E9" w:rsidR="00E02AA8" w:rsidRPr="00E94B08" w:rsidRDefault="00DD28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400</w:t>
            </w:r>
          </w:p>
        </w:tc>
        <w:tc>
          <w:tcPr>
            <w:tcW w:w="1246" w:type="dxa"/>
            <w:vAlign w:val="center"/>
          </w:tcPr>
          <w:p w14:paraId="0F7FC526" w14:textId="711EF7AF" w:rsidR="00E02AA8" w:rsidRPr="00E94B08" w:rsidRDefault="00DD28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600</w:t>
            </w:r>
          </w:p>
        </w:tc>
        <w:tc>
          <w:tcPr>
            <w:tcW w:w="1246" w:type="dxa"/>
            <w:vAlign w:val="center"/>
          </w:tcPr>
          <w:p w14:paraId="33BAF04A" w14:textId="688D058D" w:rsidR="00E02AA8" w:rsidRPr="00E94B08" w:rsidRDefault="00DD28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800</w:t>
            </w:r>
          </w:p>
        </w:tc>
      </w:tr>
      <w:tr w:rsidR="00E02AA8" w:rsidRPr="00E94B08" w14:paraId="2FCB09F6" w14:textId="77777777" w:rsidTr="001972F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52" w:type="dxa"/>
            <w:gridSpan w:val="4"/>
            <w:tcBorders>
              <w:top w:val="single" w:sz="4" w:space="0" w:color="FFFFFF" w:themeColor="background1"/>
              <w:bottom w:val="single" w:sz="4" w:space="0" w:color="FFFFFF" w:themeColor="background1"/>
            </w:tcBorders>
          </w:tcPr>
          <w:p w14:paraId="2D29FC27"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722" w:type="dxa"/>
            <w:gridSpan w:val="7"/>
          </w:tcPr>
          <w:p w14:paraId="3EBB3AC9"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Temel Eğitim Hizmetleri Şubesi</w:t>
            </w:r>
          </w:p>
        </w:tc>
      </w:tr>
      <w:tr w:rsidR="00E02AA8" w:rsidRPr="00E94B08" w14:paraId="01608F78" w14:textId="77777777" w:rsidTr="001972F2">
        <w:trPr>
          <w:trHeight w:val="340"/>
        </w:trPr>
        <w:tc>
          <w:tcPr>
            <w:cnfStyle w:val="001000000000" w:firstRow="0" w:lastRow="0" w:firstColumn="1" w:lastColumn="0" w:oddVBand="0" w:evenVBand="0" w:oddHBand="0" w:evenHBand="0" w:firstRowFirstColumn="0" w:firstRowLastColumn="0" w:lastRowFirstColumn="0" w:lastRowLastColumn="0"/>
            <w:tcW w:w="5252" w:type="dxa"/>
            <w:gridSpan w:val="4"/>
            <w:tcBorders>
              <w:top w:val="single" w:sz="4" w:space="0" w:color="FFFFFF" w:themeColor="background1"/>
            </w:tcBorders>
          </w:tcPr>
          <w:p w14:paraId="1B49ED2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722" w:type="dxa"/>
            <w:gridSpan w:val="7"/>
          </w:tcPr>
          <w:p w14:paraId="7E1B88EB"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BİETŞM, SGŞM</w:t>
            </w:r>
            <w:r w:rsidRPr="00E94B08">
              <w:rPr>
                <w:rFonts w:eastAsia="Calibri" w:cs="Arial"/>
                <w:szCs w:val="20"/>
              </w:rPr>
              <w:t xml:space="preserve">, </w:t>
            </w:r>
            <w:r>
              <w:rPr>
                <w:rFonts w:eastAsia="Calibri" w:cs="Arial"/>
                <w:szCs w:val="20"/>
              </w:rPr>
              <w:t>İEŞM</w:t>
            </w:r>
          </w:p>
        </w:tc>
      </w:tr>
      <w:tr w:rsidR="00E02AA8" w:rsidRPr="00E94B08" w14:paraId="14F08676" w14:textId="77777777" w:rsidTr="001972F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55" w:type="dxa"/>
            <w:vMerge w:val="restart"/>
            <w:tcBorders>
              <w:top w:val="single" w:sz="4" w:space="0" w:color="FFFFFF" w:themeColor="background1"/>
            </w:tcBorders>
          </w:tcPr>
          <w:p w14:paraId="706C97E0"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134" w:type="dxa"/>
          </w:tcPr>
          <w:p w14:paraId="110B6FCE" w14:textId="77777777" w:rsidR="00E02AA8" w:rsidRPr="00A25541"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2</w:t>
            </w:r>
            <w:r w:rsidRPr="00A25541">
              <w:rPr>
                <w:rFonts w:eastAsia="Times New Roman" w:cs="Times New Roman"/>
                <w:lang w:eastAsia="tr-TR"/>
              </w:rPr>
              <w:t>.1</w:t>
            </w:r>
          </w:p>
        </w:tc>
        <w:tc>
          <w:tcPr>
            <w:tcW w:w="11422" w:type="dxa"/>
            <w:gridSpan w:val="9"/>
          </w:tcPr>
          <w:p w14:paraId="7ECCE169" w14:textId="77777777" w:rsidR="00E02AA8" w:rsidRPr="009E52F6" w:rsidRDefault="00E02AA8" w:rsidP="001013CF">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lang w:eastAsia="tr-TR"/>
              </w:rPr>
            </w:pPr>
            <w:r w:rsidRPr="009E52F6">
              <w:rPr>
                <w:rFonts w:eastAsia="Times New Roman" w:cs="Times New Roman"/>
                <w:lang w:eastAsia="tr-TR"/>
              </w:rPr>
              <w:t>Alternatif erişim modelleri yaygınlaştırılacaktır.</w:t>
            </w:r>
          </w:p>
        </w:tc>
      </w:tr>
      <w:tr w:rsidR="00E02AA8" w:rsidRPr="00E94B08" w14:paraId="37A6096A" w14:textId="77777777" w:rsidTr="00CB371C">
        <w:trPr>
          <w:trHeight w:val="299"/>
        </w:trPr>
        <w:tc>
          <w:tcPr>
            <w:cnfStyle w:val="001000000000" w:firstRow="0" w:lastRow="0" w:firstColumn="1" w:lastColumn="0" w:oddVBand="0" w:evenVBand="0" w:oddHBand="0" w:evenHBand="0" w:firstRowFirstColumn="0" w:firstRowLastColumn="0" w:lastRowFirstColumn="0" w:lastRowLastColumn="0"/>
            <w:tcW w:w="1355" w:type="dxa"/>
            <w:vMerge/>
          </w:tcPr>
          <w:p w14:paraId="6A632685" w14:textId="77777777" w:rsidR="00E02AA8" w:rsidRPr="00E94B08" w:rsidRDefault="00E02AA8" w:rsidP="001013CF">
            <w:pPr>
              <w:spacing w:after="60"/>
              <w:rPr>
                <w:rFonts w:eastAsia="Times New Roman" w:cs="Times New Roman"/>
                <w:lang w:eastAsia="tr-TR"/>
              </w:rPr>
            </w:pPr>
          </w:p>
        </w:tc>
        <w:tc>
          <w:tcPr>
            <w:tcW w:w="1134" w:type="dxa"/>
          </w:tcPr>
          <w:p w14:paraId="78C9AB5B" w14:textId="77777777" w:rsidR="00E02AA8" w:rsidRPr="00A25541"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2</w:t>
            </w:r>
            <w:r w:rsidRPr="00A25541">
              <w:rPr>
                <w:rFonts w:eastAsia="Times New Roman" w:cs="Times New Roman"/>
                <w:lang w:eastAsia="tr-TR"/>
              </w:rPr>
              <w:t>.2</w:t>
            </w:r>
          </w:p>
        </w:tc>
        <w:tc>
          <w:tcPr>
            <w:tcW w:w="11422" w:type="dxa"/>
            <w:gridSpan w:val="9"/>
          </w:tcPr>
          <w:p w14:paraId="6BBFC99A" w14:textId="77777777" w:rsidR="00E02AA8" w:rsidRPr="006270F1" w:rsidRDefault="00E02AA8" w:rsidP="001013CF">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Okul öncesi eğitimde fiziki mekân kapasitesinin artırılması için çalışmalar yapılacaktır.</w:t>
            </w:r>
          </w:p>
        </w:tc>
      </w:tr>
      <w:tr w:rsidR="00E02AA8" w:rsidRPr="00E94B08" w14:paraId="3E28C56F" w14:textId="77777777" w:rsidTr="00CB371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55" w:type="dxa"/>
            <w:vMerge/>
          </w:tcPr>
          <w:p w14:paraId="77C3F3B5" w14:textId="77777777" w:rsidR="00E02AA8" w:rsidRPr="00E94B08" w:rsidRDefault="00E02AA8" w:rsidP="001013CF">
            <w:pPr>
              <w:spacing w:after="60"/>
              <w:rPr>
                <w:rFonts w:eastAsia="Times New Roman" w:cs="Times New Roman"/>
                <w:lang w:eastAsia="tr-TR"/>
              </w:rPr>
            </w:pPr>
          </w:p>
        </w:tc>
        <w:tc>
          <w:tcPr>
            <w:tcW w:w="1134" w:type="dxa"/>
          </w:tcPr>
          <w:p w14:paraId="33695C8B" w14:textId="77777777" w:rsidR="00E02AA8" w:rsidRPr="00A25541"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2</w:t>
            </w:r>
            <w:r w:rsidRPr="00A25541">
              <w:rPr>
                <w:rFonts w:eastAsia="Times New Roman" w:cs="Times New Roman"/>
                <w:lang w:eastAsia="tr-TR"/>
              </w:rPr>
              <w:t>.3</w:t>
            </w:r>
          </w:p>
        </w:tc>
        <w:tc>
          <w:tcPr>
            <w:tcW w:w="11422" w:type="dxa"/>
            <w:gridSpan w:val="9"/>
          </w:tcPr>
          <w:p w14:paraId="6C1008A6" w14:textId="77777777" w:rsidR="00E02AA8" w:rsidRPr="00AE2BC6" w:rsidRDefault="00E02AA8" w:rsidP="001013CF">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Okul öncesi eğitimde ebeveyn bilgilendirme çalışmaları artırılacaktır.</w:t>
            </w:r>
          </w:p>
        </w:tc>
      </w:tr>
      <w:tr w:rsidR="00E02AA8" w:rsidRPr="00E94B08" w14:paraId="4062711C" w14:textId="77777777" w:rsidTr="00CB371C">
        <w:trPr>
          <w:trHeight w:val="299"/>
        </w:trPr>
        <w:tc>
          <w:tcPr>
            <w:cnfStyle w:val="001000000000" w:firstRow="0" w:lastRow="0" w:firstColumn="1" w:lastColumn="0" w:oddVBand="0" w:evenVBand="0" w:oddHBand="0" w:evenHBand="0" w:firstRowFirstColumn="0" w:firstRowLastColumn="0" w:lastRowFirstColumn="0" w:lastRowLastColumn="0"/>
            <w:tcW w:w="1355" w:type="dxa"/>
            <w:vMerge/>
          </w:tcPr>
          <w:p w14:paraId="3D2B1A5A" w14:textId="77777777" w:rsidR="00E02AA8" w:rsidRPr="00E94B08" w:rsidRDefault="00E02AA8" w:rsidP="001013CF">
            <w:pPr>
              <w:spacing w:after="60"/>
              <w:rPr>
                <w:rFonts w:eastAsia="Times New Roman" w:cs="Times New Roman"/>
                <w:lang w:eastAsia="tr-TR"/>
              </w:rPr>
            </w:pPr>
          </w:p>
        </w:tc>
        <w:tc>
          <w:tcPr>
            <w:tcW w:w="1134" w:type="dxa"/>
          </w:tcPr>
          <w:p w14:paraId="399EBF2B" w14:textId="77777777" w:rsidR="00E02AA8" w:rsidRPr="00A25541"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2</w:t>
            </w:r>
            <w:r w:rsidRPr="00A25541">
              <w:rPr>
                <w:rFonts w:eastAsia="Times New Roman" w:cs="Times New Roman"/>
                <w:lang w:eastAsia="tr-TR"/>
              </w:rPr>
              <w:t>.4</w:t>
            </w:r>
          </w:p>
        </w:tc>
        <w:tc>
          <w:tcPr>
            <w:tcW w:w="11422" w:type="dxa"/>
            <w:gridSpan w:val="9"/>
          </w:tcPr>
          <w:p w14:paraId="1A18B19C" w14:textId="77777777" w:rsidR="00E02AA8" w:rsidRPr="002A2F4F" w:rsidRDefault="00E02AA8" w:rsidP="001013CF">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B67B85">
              <w:rPr>
                <w:rFonts w:eastAsia="Times New Roman" w:cs="Times New Roman"/>
                <w:lang w:eastAsia="tr-TR"/>
              </w:rPr>
              <w:t>Okul öncesi eğitimde okul-aile iş birliği; farkındalık geliştirme ve bilgilendirme çalışmaları yapılarak geliştirilecektir.</w:t>
            </w:r>
          </w:p>
        </w:tc>
      </w:tr>
      <w:tr w:rsidR="00E02AA8" w:rsidRPr="00E94B08" w14:paraId="22B45821" w14:textId="77777777" w:rsidTr="003F12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1B9A04EF"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Riskler</w:t>
            </w:r>
          </w:p>
        </w:tc>
        <w:tc>
          <w:tcPr>
            <w:tcW w:w="11422" w:type="dxa"/>
            <w:gridSpan w:val="9"/>
          </w:tcPr>
          <w:p w14:paraId="7EBBFC6B" w14:textId="77777777" w:rsidR="00E02AA8" w:rsidRPr="00B67B85" w:rsidRDefault="00E02AA8">
            <w:pPr>
              <w:pStyle w:val="TableParagraph"/>
              <w:numPr>
                <w:ilvl w:val="0"/>
                <w:numId w:val="5"/>
              </w:numPr>
              <w:tabs>
                <w:tab w:val="left" w:pos="288"/>
              </w:tabs>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B67B85">
              <w:rPr>
                <w:rFonts w:ascii="Calibri" w:hAnsi="Calibri"/>
                <w:lang w:eastAsia="tr-TR"/>
              </w:rPr>
              <w:t xml:space="preserve">Okul öncesi eğitim veren kurumların tek bir çatı altında toplanması için mevzuat düzenlemesinin </w:t>
            </w:r>
            <w:r>
              <w:rPr>
                <w:rFonts w:ascii="Calibri" w:hAnsi="Calibri"/>
                <w:lang w:eastAsia="tr-TR"/>
              </w:rPr>
              <w:t>yapılmaması</w:t>
            </w:r>
          </w:p>
          <w:p w14:paraId="0CCF8C89" w14:textId="77777777" w:rsidR="00E02AA8" w:rsidRPr="00B67B85" w:rsidRDefault="00E02AA8">
            <w:pPr>
              <w:pStyle w:val="TableParagraph"/>
              <w:numPr>
                <w:ilvl w:val="0"/>
                <w:numId w:val="5"/>
              </w:numPr>
              <w:tabs>
                <w:tab w:val="left" w:pos="287"/>
              </w:tabs>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B67B85">
              <w:rPr>
                <w:rFonts w:ascii="Calibri" w:hAnsi="Calibri"/>
                <w:lang w:eastAsia="tr-TR"/>
              </w:rPr>
              <w:t>İhtiyaçların karşılanmasına yönelik mali kaynakların yetersiz kalması</w:t>
            </w:r>
          </w:p>
          <w:p w14:paraId="114F1A65" w14:textId="77777777" w:rsidR="00E02AA8" w:rsidRPr="00B67B85" w:rsidRDefault="00E02AA8">
            <w:pPr>
              <w:pStyle w:val="TableParagraph"/>
              <w:numPr>
                <w:ilvl w:val="0"/>
                <w:numId w:val="5"/>
              </w:numPr>
              <w:tabs>
                <w:tab w:val="left" w:pos="287"/>
              </w:tabs>
              <w:spacing w:before="57"/>
              <w:ind w:left="282" w:hanging="2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7B85">
              <w:rPr>
                <w:rFonts w:ascii="Calibri" w:hAnsi="Calibri"/>
                <w:lang w:eastAsia="tr-TR"/>
              </w:rPr>
              <w:t>Okul öncesi eğitimde kurumsal kapasitede istenilen düzeye ulaşılamaması</w:t>
            </w:r>
          </w:p>
        </w:tc>
      </w:tr>
      <w:tr w:rsidR="00E02AA8" w:rsidRPr="00E94B08" w14:paraId="1A03F7C8" w14:textId="77777777" w:rsidTr="003F1228">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7BA5AFBE"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Maliyet Tahmini</w:t>
            </w:r>
          </w:p>
        </w:tc>
        <w:tc>
          <w:tcPr>
            <w:tcW w:w="11422" w:type="dxa"/>
            <w:gridSpan w:val="9"/>
            <w:vAlign w:val="center"/>
          </w:tcPr>
          <w:p w14:paraId="1E541059" w14:textId="4B180459" w:rsidR="00E02AA8" w:rsidRPr="005E2537" w:rsidRDefault="00A62938" w:rsidP="00A6293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471.265</w:t>
            </w:r>
            <w:r w:rsidR="00E02AA8">
              <w:rPr>
                <w:rFonts w:cs="Calibri"/>
                <w:color w:val="000000"/>
              </w:rPr>
              <w:t xml:space="preserve"> TL</w:t>
            </w:r>
          </w:p>
        </w:tc>
      </w:tr>
      <w:tr w:rsidR="00E02AA8" w:rsidRPr="00E94B08" w14:paraId="4422BB3E" w14:textId="77777777" w:rsidTr="003F12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25457825"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422" w:type="dxa"/>
            <w:gridSpan w:val="9"/>
          </w:tcPr>
          <w:p w14:paraId="751ED7AA" w14:textId="77777777" w:rsidR="00E02AA8" w:rsidRPr="0025393B" w:rsidRDefault="00E02AA8">
            <w:pPr>
              <w:pStyle w:val="TableParagraph"/>
              <w:numPr>
                <w:ilvl w:val="0"/>
                <w:numId w:val="5"/>
              </w:numPr>
              <w:tabs>
                <w:tab w:val="left" w:pos="287"/>
              </w:tabs>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5393B">
              <w:rPr>
                <w:rFonts w:ascii="Calibri" w:hAnsi="Calibri"/>
                <w:lang w:eastAsia="tr-TR"/>
              </w:rPr>
              <w:t>Okul öncesi eğitim standartlarının güncel olmaması</w:t>
            </w:r>
          </w:p>
          <w:p w14:paraId="3B4485C0" w14:textId="77777777" w:rsidR="00E02AA8" w:rsidRPr="0025393B" w:rsidRDefault="00E02AA8">
            <w:pPr>
              <w:pStyle w:val="TableParagraph"/>
              <w:numPr>
                <w:ilvl w:val="0"/>
                <w:numId w:val="5"/>
              </w:numPr>
              <w:tabs>
                <w:tab w:val="left" w:pos="287"/>
              </w:tabs>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5393B">
              <w:rPr>
                <w:rFonts w:ascii="Calibri" w:hAnsi="Calibri"/>
                <w:lang w:eastAsia="tr-TR"/>
              </w:rPr>
              <w:t>Okul öncesi eğitimde okullaşma oranının OECD ortalamasının altında olması</w:t>
            </w:r>
          </w:p>
          <w:p w14:paraId="4ECBED4B" w14:textId="77777777" w:rsidR="00E02AA8" w:rsidRPr="0025393B" w:rsidRDefault="00E02AA8">
            <w:pPr>
              <w:pStyle w:val="TableParagraph"/>
              <w:numPr>
                <w:ilvl w:val="0"/>
                <w:numId w:val="5"/>
              </w:numPr>
              <w:tabs>
                <w:tab w:val="left" w:pos="287"/>
              </w:tabs>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5393B">
              <w:rPr>
                <w:rFonts w:ascii="Calibri" w:hAnsi="Calibri"/>
                <w:lang w:eastAsia="tr-TR"/>
              </w:rPr>
              <w:t>Okul öncesi eğitim özelinde yardımcı personele ihtiyaç duyulması</w:t>
            </w:r>
          </w:p>
          <w:p w14:paraId="005B2839" w14:textId="77777777" w:rsidR="00E02AA8" w:rsidRPr="0025393B" w:rsidRDefault="00E02AA8">
            <w:pPr>
              <w:pStyle w:val="TableParagraph"/>
              <w:numPr>
                <w:ilvl w:val="0"/>
                <w:numId w:val="5"/>
              </w:numPr>
              <w:tabs>
                <w:tab w:val="left" w:pos="282"/>
              </w:tabs>
              <w:spacing w:before="57"/>
              <w:ind w:left="282" w:hanging="2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tr-TR"/>
              </w:rPr>
            </w:pPr>
            <w:r w:rsidRPr="0025393B">
              <w:rPr>
                <w:rFonts w:ascii="Calibri" w:hAnsi="Calibri"/>
                <w:lang w:eastAsia="tr-TR"/>
              </w:rPr>
              <w:t>Ailelerin okul öncesi eğitime ilişkin farkındalık düzeyinin yeterince yüksek olmaması</w:t>
            </w:r>
          </w:p>
        </w:tc>
      </w:tr>
      <w:tr w:rsidR="00E02AA8" w:rsidRPr="00E94B08" w14:paraId="45759A36" w14:textId="77777777" w:rsidTr="003F1228">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tcBorders>
          </w:tcPr>
          <w:p w14:paraId="03761DA2"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2" w:type="dxa"/>
            <w:gridSpan w:val="9"/>
          </w:tcPr>
          <w:p w14:paraId="655B8520" w14:textId="77777777" w:rsidR="00E02AA8" w:rsidRPr="0025393B" w:rsidRDefault="00E02AA8">
            <w:pPr>
              <w:pStyle w:val="TableParagraph"/>
              <w:numPr>
                <w:ilvl w:val="0"/>
                <w:numId w:val="5"/>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5393B">
              <w:rPr>
                <w:rFonts w:ascii="Calibri" w:hAnsi="Calibri"/>
                <w:lang w:eastAsia="tr-TR"/>
              </w:rPr>
              <w:t>Okul öncesi eğitimin standartlarının güncellenmesi</w:t>
            </w:r>
          </w:p>
          <w:p w14:paraId="030EFC16" w14:textId="77777777" w:rsidR="00E02AA8" w:rsidRPr="0025393B" w:rsidRDefault="00E02AA8">
            <w:pPr>
              <w:pStyle w:val="TableParagraph"/>
              <w:numPr>
                <w:ilvl w:val="0"/>
                <w:numId w:val="5"/>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5393B">
              <w:rPr>
                <w:rFonts w:ascii="Calibri" w:hAnsi="Calibri"/>
                <w:lang w:eastAsia="tr-TR"/>
              </w:rPr>
              <w:t>Okul öncesi dönemde erişim imkânlarının artırılması</w:t>
            </w:r>
          </w:p>
          <w:p w14:paraId="70E99B33" w14:textId="77777777" w:rsidR="00E02AA8" w:rsidRPr="0025393B" w:rsidRDefault="00E02AA8">
            <w:pPr>
              <w:pStyle w:val="TableParagraph"/>
              <w:numPr>
                <w:ilvl w:val="0"/>
                <w:numId w:val="5"/>
              </w:numPr>
              <w:tabs>
                <w:tab w:val="left" w:pos="287"/>
              </w:tabs>
              <w:spacing w:before="57"/>
              <w:ind w:left="282" w:hanging="226"/>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5393B">
              <w:rPr>
                <w:rFonts w:ascii="Calibri" w:hAnsi="Calibri"/>
                <w:lang w:eastAsia="tr-TR"/>
              </w:rPr>
              <w:t>Okul öncesi eğitimin kurumsal kapasitesinin artırılması</w:t>
            </w:r>
          </w:p>
          <w:p w14:paraId="4CF3F11C" w14:textId="77777777" w:rsidR="00E02AA8" w:rsidRPr="0025393B" w:rsidRDefault="00E02AA8">
            <w:pPr>
              <w:pStyle w:val="TableParagraph"/>
              <w:numPr>
                <w:ilvl w:val="0"/>
                <w:numId w:val="5"/>
              </w:numPr>
              <w:tabs>
                <w:tab w:val="left" w:pos="282"/>
              </w:tabs>
              <w:spacing w:before="57"/>
              <w:ind w:left="282" w:hanging="2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tr-TR"/>
              </w:rPr>
            </w:pPr>
            <w:r w:rsidRPr="0025393B">
              <w:rPr>
                <w:rFonts w:ascii="Calibri" w:hAnsi="Calibri"/>
                <w:lang w:eastAsia="tr-TR"/>
              </w:rPr>
              <w:t>Aile eğitimlerine devam edilmesi</w:t>
            </w:r>
          </w:p>
        </w:tc>
      </w:tr>
    </w:tbl>
    <w:p w14:paraId="4BA9D7B1" w14:textId="77777777" w:rsidR="00E02AA8" w:rsidRDefault="00E02AA8" w:rsidP="00E02AA8">
      <w:pPr>
        <w:jc w:val="both"/>
        <w:rPr>
          <w:rFonts w:cstheme="minorHAnsi"/>
          <w:b/>
          <w:bCs/>
          <w:kern w:val="32"/>
        </w:rPr>
      </w:pPr>
    </w:p>
    <w:p w14:paraId="5E4838CB" w14:textId="13B7A648" w:rsidR="00C4063F" w:rsidRDefault="00C4063F">
      <w:pPr>
        <w:rPr>
          <w:rFonts w:cs="Times New Roman"/>
          <w:noProof/>
          <w:sz w:val="20"/>
          <w:szCs w:val="20"/>
          <w:lang w:eastAsia="tr-TR"/>
        </w:rPr>
      </w:pPr>
      <w:r>
        <w:rPr>
          <w:rFonts w:cs="Times New Roman"/>
          <w:noProof/>
          <w:sz w:val="20"/>
          <w:szCs w:val="20"/>
          <w:lang w:eastAsia="tr-TR"/>
        </w:rPr>
        <w:br w:type="page"/>
      </w:r>
    </w:p>
    <w:p w14:paraId="5DDAAA9D" w14:textId="77777777" w:rsidR="00E02AA8" w:rsidRDefault="00E02AA8" w:rsidP="00E02AA8">
      <w:pPr>
        <w:jc w:val="both"/>
        <w:rPr>
          <w:b/>
          <w:color w:val="000000" w:themeColor="text1"/>
        </w:rPr>
      </w:pPr>
      <w:r w:rsidRPr="00E94B08">
        <w:rPr>
          <w:rFonts w:cstheme="minorHAnsi"/>
          <w:b/>
          <w:bCs/>
          <w:kern w:val="32"/>
        </w:rPr>
        <w:lastRenderedPageBreak/>
        <w:t xml:space="preserve">Amaç 1: </w:t>
      </w:r>
      <w:r w:rsidRPr="00E94B08">
        <w:rPr>
          <w:b/>
          <w:color w:val="000000" w:themeColor="text1"/>
        </w:rPr>
        <w:t>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w:t>
      </w:r>
      <w:r>
        <w:rPr>
          <w:b/>
          <w:color w:val="000000" w:themeColor="text1"/>
        </w:rPr>
        <w:t xml:space="preserve">ğlıklı ve mutlu bireyler olarak </w:t>
      </w:r>
      <w:r w:rsidRPr="00E94B08">
        <w:rPr>
          <w:b/>
          <w:color w:val="000000" w:themeColor="text1"/>
        </w:rPr>
        <w:t>yetiştirmek.</w:t>
      </w:r>
    </w:p>
    <w:p w14:paraId="28D04378" w14:textId="77777777" w:rsidR="00E02AA8" w:rsidRPr="00C64213" w:rsidRDefault="00E02AA8" w:rsidP="00E02AA8">
      <w:pPr>
        <w:jc w:val="both"/>
        <w:rPr>
          <w:rFonts w:cstheme="minorHAnsi"/>
        </w:rPr>
      </w:pPr>
      <w:r w:rsidRPr="00C64213">
        <w:rPr>
          <w:rFonts w:cstheme="minorHAnsi"/>
        </w:rPr>
        <w:t>Hedef 1.3: Temel eğitimde bilimsel, sosyal, sportif, kültürel, sanatsal ve toplumsal hizmet gibi alanlarda etkinliklere katılım oranı artırılacak ve sürekli öğrenmeye teşvik etmek amacıyla öğrencilere okuma kültürü kazandırılacaktır.</w:t>
      </w:r>
    </w:p>
    <w:tbl>
      <w:tblPr>
        <w:tblStyle w:val="OrtaKlavuz3-Vurgu11"/>
        <w:tblW w:w="5000" w:type="pct"/>
        <w:tblLayout w:type="fixed"/>
        <w:tblLook w:val="04A0" w:firstRow="1" w:lastRow="0" w:firstColumn="1" w:lastColumn="0" w:noHBand="0" w:noVBand="1"/>
      </w:tblPr>
      <w:tblGrid>
        <w:gridCol w:w="1357"/>
        <w:gridCol w:w="1199"/>
        <w:gridCol w:w="990"/>
        <w:gridCol w:w="1709"/>
        <w:gridCol w:w="1247"/>
        <w:gridCol w:w="1247"/>
        <w:gridCol w:w="1247"/>
        <w:gridCol w:w="1247"/>
        <w:gridCol w:w="1247"/>
        <w:gridCol w:w="1247"/>
        <w:gridCol w:w="1247"/>
      </w:tblGrid>
      <w:tr w:rsidR="00E02AA8" w:rsidRPr="00E94B08" w14:paraId="16C9322E" w14:textId="77777777" w:rsidTr="00D637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7" w:type="dxa"/>
            <w:gridSpan w:val="2"/>
          </w:tcPr>
          <w:p w14:paraId="58B924CA"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Amaç 1</w:t>
            </w:r>
          </w:p>
        </w:tc>
        <w:tc>
          <w:tcPr>
            <w:tcW w:w="11623" w:type="dxa"/>
            <w:gridSpan w:val="9"/>
          </w:tcPr>
          <w:p w14:paraId="51C53D30" w14:textId="77777777" w:rsidR="00E02AA8" w:rsidRPr="000938BE" w:rsidRDefault="00E02AA8" w:rsidP="001013CF">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0938BE">
              <w:rPr>
                <w:rFonts w:eastAsia="Times New Roman" w:cs="Times New Roman"/>
                <w:i/>
                <w:iCs/>
                <w:lang w:eastAsia="tr-TR"/>
                <w14:shadow w14:blurRad="50800" w14:dist="38100" w14:dir="2700000" w14:sx="100000" w14:sy="100000" w14:kx="0" w14:ky="0" w14:algn="tl">
                  <w14:srgbClr w14:val="000000">
                    <w14:alpha w14:val="60000"/>
                  </w14:srgbClr>
                </w14:shadow>
              </w:rPr>
              <w:t>T</w:t>
            </w:r>
            <w:r>
              <w:rPr>
                <w:rFonts w:eastAsia="Times New Roman" w:cs="Times New Roman"/>
                <w:i/>
                <w:iCs/>
                <w:lang w:eastAsia="tr-TR"/>
                <w14:shadow w14:blurRad="50800" w14:dist="38100" w14:dir="2700000" w14:sx="100000" w14:sy="100000" w14:kx="0" w14:ky="0" w14:algn="tl">
                  <w14:srgbClr w14:val="000000">
                    <w14:alpha w14:val="60000"/>
                  </w14:srgbClr>
                </w14:shadow>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eastAsia="Times New Roman" w:cs="Times New Roman"/>
                <w:i/>
                <w:iCs/>
                <w:lang w:eastAsia="tr-TR"/>
                <w14:shadow w14:blurRad="50800" w14:dist="38100" w14:dir="2700000" w14:sx="100000" w14:sy="100000" w14:kx="0" w14:ky="0" w14:algn="tl">
                  <w14:srgbClr w14:val="000000">
                    <w14:alpha w14:val="60000"/>
                  </w14:srgbClr>
                </w14:shadow>
              </w:rPr>
              <w:t>.</w:t>
            </w:r>
          </w:p>
        </w:tc>
      </w:tr>
      <w:tr w:rsidR="00E02AA8" w:rsidRPr="00E94B08" w14:paraId="071EF350"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7" w:type="dxa"/>
            <w:gridSpan w:val="2"/>
            <w:tcBorders>
              <w:bottom w:val="single" w:sz="4" w:space="0" w:color="FFFFFF" w:themeColor="background1"/>
            </w:tcBorders>
          </w:tcPr>
          <w:p w14:paraId="3F96DD16" w14:textId="77777777" w:rsidR="00E02AA8" w:rsidRPr="00863A71" w:rsidRDefault="00E02AA8" w:rsidP="001013CF">
            <w:pPr>
              <w:spacing w:after="60"/>
              <w:rPr>
                <w:rFonts w:eastAsia="Times New Roman" w:cs="Times New Roman"/>
                <w:lang w:eastAsia="tr-TR"/>
              </w:rPr>
            </w:pPr>
            <w:r w:rsidRPr="00863A71">
              <w:rPr>
                <w:rFonts w:eastAsia="Times New Roman" w:cs="Times New Roman"/>
                <w:lang w:eastAsia="tr-TR"/>
              </w:rPr>
              <w:t>Hedef 1.3</w:t>
            </w:r>
          </w:p>
        </w:tc>
        <w:tc>
          <w:tcPr>
            <w:tcW w:w="11623" w:type="dxa"/>
            <w:gridSpan w:val="9"/>
          </w:tcPr>
          <w:p w14:paraId="19AC6EAF"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C64213">
              <w:rPr>
                <w:rFonts w:cstheme="minorHAnsi"/>
              </w:rPr>
              <w:t>Temel eğitimde bilimsel, sosyal, sportif, kültürel, sanatsal ve toplumsal hizmet gibi alanlarda etkinliklere katılım oranı artırılacak ve sürekli öğrenmeye teşvik etmek amacıyla öğrencilere okuma kültürü kazandırılacaktır.</w:t>
            </w:r>
          </w:p>
        </w:tc>
      </w:tr>
      <w:tr w:rsidR="00E02AA8" w:rsidRPr="00E94B08" w14:paraId="2690CEDB"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2597" w:type="dxa"/>
            <w:gridSpan w:val="2"/>
            <w:tcBorders>
              <w:top w:val="single" w:sz="4" w:space="0" w:color="FFFFFF" w:themeColor="background1"/>
              <w:bottom w:val="single" w:sz="4" w:space="0" w:color="FFFFFF" w:themeColor="background1"/>
            </w:tcBorders>
          </w:tcPr>
          <w:p w14:paraId="4968FF55" w14:textId="77777777" w:rsidR="00E02AA8" w:rsidRPr="00863A71" w:rsidRDefault="00E02AA8" w:rsidP="001013CF">
            <w:pPr>
              <w:spacing w:after="60"/>
              <w:rPr>
                <w:rFonts w:eastAsia="Times New Roman" w:cs="Times New Roman"/>
                <w:lang w:eastAsia="tr-TR"/>
              </w:rPr>
            </w:pPr>
            <w:r w:rsidRPr="00863A71">
              <w:rPr>
                <w:rFonts w:eastAsia="Times New Roman" w:cs="Times New Roman"/>
                <w:lang w:eastAsia="tr-TR"/>
              </w:rPr>
              <w:t xml:space="preserve">Amacın İlgili Olduğu Program/Alt Program Adı </w:t>
            </w:r>
          </w:p>
        </w:tc>
        <w:tc>
          <w:tcPr>
            <w:tcW w:w="11623" w:type="dxa"/>
            <w:gridSpan w:val="9"/>
          </w:tcPr>
          <w:p w14:paraId="5C182D5A" w14:textId="77777777" w:rsidR="00E02AA8" w:rsidRPr="00A77679"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TEMEL EĞİTİM</w:t>
            </w:r>
          </w:p>
        </w:tc>
      </w:tr>
      <w:tr w:rsidR="00E02AA8" w:rsidRPr="00E94B08" w14:paraId="1CA9A609"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7" w:type="dxa"/>
            <w:gridSpan w:val="2"/>
            <w:tcBorders>
              <w:top w:val="single" w:sz="4" w:space="0" w:color="FFFFFF" w:themeColor="background1"/>
              <w:bottom w:val="single" w:sz="4" w:space="0" w:color="FFFFFF" w:themeColor="background1"/>
            </w:tcBorders>
          </w:tcPr>
          <w:p w14:paraId="1C5C7663" w14:textId="77777777" w:rsidR="00E02AA8" w:rsidRPr="00863A71" w:rsidRDefault="00E02AA8" w:rsidP="001013CF">
            <w:pPr>
              <w:spacing w:after="60"/>
              <w:rPr>
                <w:rFonts w:eastAsia="Times New Roman" w:cs="Times New Roman"/>
                <w:lang w:eastAsia="tr-TR"/>
              </w:rPr>
            </w:pPr>
            <w:r w:rsidRPr="00863A71">
              <w:rPr>
                <w:rFonts w:eastAsia="Times New Roman" w:cs="Times New Roman"/>
                <w:lang w:eastAsia="tr-TR"/>
              </w:rPr>
              <w:t>Amacın İlgili Olduğu Alt Program Hedefi</w:t>
            </w:r>
          </w:p>
        </w:tc>
        <w:tc>
          <w:tcPr>
            <w:tcW w:w="11623" w:type="dxa"/>
            <w:gridSpan w:val="9"/>
          </w:tcPr>
          <w:p w14:paraId="22366ABD" w14:textId="77777777" w:rsidR="00E02AA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İlkokul ve Ortaokul</w:t>
            </w:r>
          </w:p>
        </w:tc>
      </w:tr>
      <w:tr w:rsidR="00E02AA8" w:rsidRPr="00E94B08" w14:paraId="7B5B97A7" w14:textId="77777777" w:rsidTr="00D6376B">
        <w:trPr>
          <w:trHeight w:val="20"/>
        </w:trPr>
        <w:tc>
          <w:tcPr>
            <w:cnfStyle w:val="001000000000" w:firstRow="0" w:lastRow="0" w:firstColumn="1" w:lastColumn="0" w:oddVBand="0" w:evenVBand="0" w:oddHBand="0" w:evenHBand="0" w:firstRowFirstColumn="0" w:firstRowLastColumn="0" w:lastRowFirstColumn="0" w:lastRowLastColumn="0"/>
            <w:tcW w:w="5344" w:type="dxa"/>
            <w:gridSpan w:val="4"/>
          </w:tcPr>
          <w:p w14:paraId="335364C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68" w:type="dxa"/>
          </w:tcPr>
          <w:p w14:paraId="214E51BB"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68" w:type="dxa"/>
          </w:tcPr>
          <w:p w14:paraId="54A23D30"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68" w:type="dxa"/>
          </w:tcPr>
          <w:p w14:paraId="6F123480"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68" w:type="dxa"/>
          </w:tcPr>
          <w:p w14:paraId="2874F91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68" w:type="dxa"/>
          </w:tcPr>
          <w:p w14:paraId="2A84415E"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68" w:type="dxa"/>
          </w:tcPr>
          <w:p w14:paraId="2ECC897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68" w:type="dxa"/>
          </w:tcPr>
          <w:p w14:paraId="77C27DA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4552F750" w14:textId="77777777" w:rsidTr="00A8637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606" w:type="dxa"/>
            <w:gridSpan w:val="3"/>
            <w:vMerge w:val="restart"/>
            <w:tcBorders>
              <w:top w:val="single" w:sz="4" w:space="0" w:color="FFFFFF" w:themeColor="background1"/>
            </w:tcBorders>
          </w:tcPr>
          <w:p w14:paraId="03D5EB2A" w14:textId="77777777" w:rsidR="00E02AA8" w:rsidRPr="00041F9D" w:rsidRDefault="00E02AA8" w:rsidP="001013CF">
            <w:pPr>
              <w:spacing w:after="60"/>
              <w:rPr>
                <w:spacing w:val="-13"/>
              </w:rPr>
            </w:pPr>
            <w:r w:rsidRPr="00AF1DBA">
              <w:t>PG 1.</w:t>
            </w:r>
            <w:r>
              <w:t>3</w:t>
            </w:r>
            <w:r w:rsidRPr="00AF1DBA">
              <w:t xml:space="preserve">.1 </w:t>
            </w:r>
            <w:r w:rsidRPr="00C64213">
              <w:rPr>
                <w:spacing w:val="-4"/>
              </w:rPr>
              <w:t>Temel</w:t>
            </w:r>
            <w:r w:rsidRPr="00C64213">
              <w:rPr>
                <w:spacing w:val="-20"/>
              </w:rPr>
              <w:t xml:space="preserve"> </w:t>
            </w:r>
            <w:r w:rsidRPr="00C64213">
              <w:rPr>
                <w:spacing w:val="-4"/>
              </w:rPr>
              <w:t xml:space="preserve">eğitimde </w:t>
            </w:r>
            <w:r w:rsidRPr="00C64213">
              <w:t>en</w:t>
            </w:r>
            <w:r w:rsidRPr="00C64213">
              <w:rPr>
                <w:spacing w:val="-13"/>
              </w:rPr>
              <w:t xml:space="preserve"> </w:t>
            </w:r>
            <w:r w:rsidRPr="00C64213">
              <w:t>az</w:t>
            </w:r>
            <w:r w:rsidRPr="00C64213">
              <w:rPr>
                <w:spacing w:val="-12"/>
              </w:rPr>
              <w:t xml:space="preserve"> </w:t>
            </w:r>
            <w:r w:rsidRPr="00C64213">
              <w:t>bir</w:t>
            </w:r>
            <w:r w:rsidRPr="00C64213">
              <w:rPr>
                <w:spacing w:val="-13"/>
              </w:rPr>
              <w:t xml:space="preserve"> </w:t>
            </w:r>
            <w:r w:rsidRPr="00C64213">
              <w:t xml:space="preserve">sosyal </w:t>
            </w:r>
            <w:r w:rsidRPr="00C64213">
              <w:rPr>
                <w:spacing w:val="-2"/>
              </w:rPr>
              <w:t xml:space="preserve">etkinliğe </w:t>
            </w:r>
            <w:r w:rsidRPr="00C64213">
              <w:t>katılan</w:t>
            </w:r>
            <w:r w:rsidRPr="00C64213">
              <w:rPr>
                <w:spacing w:val="-13"/>
              </w:rPr>
              <w:t xml:space="preserve"> </w:t>
            </w:r>
            <w:r w:rsidRPr="00C64213">
              <w:t>öğrenci oranı</w:t>
            </w:r>
            <w:r>
              <w:rPr>
                <w:spacing w:val="-13"/>
              </w:rPr>
              <w:t xml:space="preserve"> </w:t>
            </w:r>
            <w:r w:rsidRPr="00C64213">
              <w:t>(%)</w:t>
            </w:r>
          </w:p>
        </w:tc>
        <w:tc>
          <w:tcPr>
            <w:tcW w:w="1738" w:type="dxa"/>
            <w:vAlign w:val="center"/>
          </w:tcPr>
          <w:p w14:paraId="40AB69B9" w14:textId="77777777" w:rsidR="00E02AA8" w:rsidRPr="00E94B08" w:rsidRDefault="00E02AA8" w:rsidP="006D75DD">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İlkokul</w:t>
            </w:r>
          </w:p>
        </w:tc>
        <w:tc>
          <w:tcPr>
            <w:tcW w:w="1268" w:type="dxa"/>
            <w:vAlign w:val="center"/>
          </w:tcPr>
          <w:p w14:paraId="0B03B248"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15</w:t>
            </w:r>
          </w:p>
        </w:tc>
        <w:tc>
          <w:tcPr>
            <w:tcW w:w="1268" w:type="dxa"/>
            <w:vAlign w:val="center"/>
          </w:tcPr>
          <w:p w14:paraId="27DB1FFE" w14:textId="1446FE5C" w:rsidR="00E02AA8" w:rsidRPr="00E94B08" w:rsidRDefault="00342CA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72,21</w:t>
            </w:r>
          </w:p>
        </w:tc>
        <w:tc>
          <w:tcPr>
            <w:tcW w:w="1268" w:type="dxa"/>
            <w:vAlign w:val="center"/>
          </w:tcPr>
          <w:p w14:paraId="1C6710B8" w14:textId="6382A266" w:rsidR="00E02AA8" w:rsidRPr="00E94B08" w:rsidRDefault="00342CA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73,00</w:t>
            </w:r>
          </w:p>
        </w:tc>
        <w:tc>
          <w:tcPr>
            <w:tcW w:w="1268" w:type="dxa"/>
            <w:vAlign w:val="center"/>
          </w:tcPr>
          <w:p w14:paraId="38F91439" w14:textId="631EFD67" w:rsidR="00E02AA8" w:rsidRPr="00E94B08" w:rsidRDefault="00342CA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73,50</w:t>
            </w:r>
          </w:p>
        </w:tc>
        <w:tc>
          <w:tcPr>
            <w:tcW w:w="1268" w:type="dxa"/>
            <w:vAlign w:val="center"/>
          </w:tcPr>
          <w:p w14:paraId="46899D15" w14:textId="42FC59E4" w:rsidR="00E02AA8" w:rsidRPr="00E94B08" w:rsidRDefault="00342CA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74,00</w:t>
            </w:r>
          </w:p>
        </w:tc>
        <w:tc>
          <w:tcPr>
            <w:tcW w:w="1268" w:type="dxa"/>
            <w:vAlign w:val="center"/>
          </w:tcPr>
          <w:p w14:paraId="285C0852" w14:textId="71BF80EB" w:rsidR="00E02AA8" w:rsidRPr="00E94B08" w:rsidRDefault="00342CA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74,50</w:t>
            </w:r>
          </w:p>
        </w:tc>
        <w:tc>
          <w:tcPr>
            <w:tcW w:w="1268" w:type="dxa"/>
            <w:vAlign w:val="center"/>
          </w:tcPr>
          <w:p w14:paraId="6DB7F586" w14:textId="15F06840" w:rsidR="00E02AA8" w:rsidRPr="00E94B08" w:rsidRDefault="00342CA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75,00</w:t>
            </w:r>
          </w:p>
        </w:tc>
      </w:tr>
      <w:tr w:rsidR="00E02AA8" w:rsidRPr="00E94B08" w14:paraId="699FE412" w14:textId="77777777" w:rsidTr="00A8637E">
        <w:trPr>
          <w:trHeight w:val="570"/>
        </w:trPr>
        <w:tc>
          <w:tcPr>
            <w:cnfStyle w:val="001000000000" w:firstRow="0" w:lastRow="0" w:firstColumn="1" w:lastColumn="0" w:oddVBand="0" w:evenVBand="0" w:oddHBand="0" w:evenHBand="0" w:firstRowFirstColumn="0" w:firstRowLastColumn="0" w:lastRowFirstColumn="0" w:lastRowLastColumn="0"/>
            <w:tcW w:w="3606" w:type="dxa"/>
            <w:gridSpan w:val="3"/>
            <w:vMerge/>
            <w:tcBorders>
              <w:bottom w:val="single" w:sz="4" w:space="0" w:color="FFFFFF" w:themeColor="background1"/>
            </w:tcBorders>
          </w:tcPr>
          <w:p w14:paraId="1AE6859E" w14:textId="77777777" w:rsidR="00E02AA8" w:rsidRPr="00AF1DBA" w:rsidRDefault="00E02AA8" w:rsidP="001013CF">
            <w:pPr>
              <w:spacing w:after="60"/>
            </w:pPr>
          </w:p>
        </w:tc>
        <w:tc>
          <w:tcPr>
            <w:tcW w:w="1738" w:type="dxa"/>
            <w:vAlign w:val="center"/>
          </w:tcPr>
          <w:p w14:paraId="18A0B1CD" w14:textId="77777777" w:rsidR="00E02AA8" w:rsidRPr="00E94B08" w:rsidRDefault="00E02AA8" w:rsidP="006D75DD">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Ortaokul</w:t>
            </w:r>
          </w:p>
        </w:tc>
        <w:tc>
          <w:tcPr>
            <w:tcW w:w="1268" w:type="dxa"/>
            <w:vAlign w:val="center"/>
          </w:tcPr>
          <w:p w14:paraId="67D1D02D" w14:textId="77777777" w:rsidR="00E02AA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15</w:t>
            </w:r>
          </w:p>
        </w:tc>
        <w:tc>
          <w:tcPr>
            <w:tcW w:w="1268" w:type="dxa"/>
            <w:vAlign w:val="center"/>
          </w:tcPr>
          <w:p w14:paraId="772C2BDB" w14:textId="44FDCABF" w:rsidR="00E02AA8" w:rsidRPr="00E94B08" w:rsidRDefault="00B54BC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60,88</w:t>
            </w:r>
          </w:p>
        </w:tc>
        <w:tc>
          <w:tcPr>
            <w:tcW w:w="1268" w:type="dxa"/>
            <w:vAlign w:val="center"/>
          </w:tcPr>
          <w:p w14:paraId="749B64C5" w14:textId="59FB3B3F" w:rsidR="00E02AA8" w:rsidRPr="00E94B08" w:rsidRDefault="00B54BC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61,00</w:t>
            </w:r>
          </w:p>
        </w:tc>
        <w:tc>
          <w:tcPr>
            <w:tcW w:w="1268" w:type="dxa"/>
            <w:vAlign w:val="center"/>
          </w:tcPr>
          <w:p w14:paraId="0875CF48" w14:textId="5197F2B1" w:rsidR="00E02AA8" w:rsidRPr="00E94B08" w:rsidRDefault="00B54BC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62,00</w:t>
            </w:r>
          </w:p>
        </w:tc>
        <w:tc>
          <w:tcPr>
            <w:tcW w:w="1268" w:type="dxa"/>
            <w:vAlign w:val="center"/>
          </w:tcPr>
          <w:p w14:paraId="2A9DBE6C" w14:textId="5079E049" w:rsidR="00E02AA8" w:rsidRPr="00E94B08" w:rsidRDefault="00B54BC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63,00</w:t>
            </w:r>
          </w:p>
        </w:tc>
        <w:tc>
          <w:tcPr>
            <w:tcW w:w="1268" w:type="dxa"/>
            <w:vAlign w:val="center"/>
          </w:tcPr>
          <w:p w14:paraId="009EF0BB" w14:textId="297177A1" w:rsidR="00E02AA8" w:rsidRPr="00E94B08" w:rsidRDefault="00B54BC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64,00</w:t>
            </w:r>
          </w:p>
        </w:tc>
        <w:tc>
          <w:tcPr>
            <w:tcW w:w="1268" w:type="dxa"/>
            <w:vAlign w:val="center"/>
          </w:tcPr>
          <w:p w14:paraId="6C85F1F3" w14:textId="091B530C" w:rsidR="00E02AA8" w:rsidRPr="00E94B08" w:rsidRDefault="00B54BC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65,00</w:t>
            </w:r>
          </w:p>
        </w:tc>
      </w:tr>
      <w:tr w:rsidR="00E02AA8" w:rsidRPr="00E94B08" w14:paraId="4E7D41A6" w14:textId="77777777" w:rsidTr="00A8637E">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606" w:type="dxa"/>
            <w:gridSpan w:val="3"/>
            <w:tcBorders>
              <w:top w:val="single" w:sz="4" w:space="0" w:color="FFFFFF" w:themeColor="background1"/>
              <w:bottom w:val="single" w:sz="4" w:space="0" w:color="FFFFFF" w:themeColor="background1"/>
            </w:tcBorders>
          </w:tcPr>
          <w:p w14:paraId="35FD8864" w14:textId="77777777" w:rsidR="00E02AA8" w:rsidRPr="00AF1DBA" w:rsidRDefault="00E02AA8" w:rsidP="001013CF">
            <w:pPr>
              <w:spacing w:after="60"/>
            </w:pPr>
            <w:r w:rsidRPr="00465338">
              <w:rPr>
                <w:rFonts w:eastAsia="Times New Roman" w:cs="Times New Roman"/>
                <w:lang w:eastAsia="tr-TR"/>
              </w:rPr>
              <w:t xml:space="preserve">PG </w:t>
            </w:r>
            <w:r w:rsidRPr="00465338">
              <w:rPr>
                <w:spacing w:val="-2"/>
              </w:rPr>
              <w:t xml:space="preserve">1.3.2 </w:t>
            </w:r>
            <w:r w:rsidRPr="00465338">
              <w:t>Ortaokulda</w:t>
            </w:r>
            <w:r w:rsidRPr="00465338">
              <w:rPr>
                <w:spacing w:val="-13"/>
              </w:rPr>
              <w:t xml:space="preserve"> </w:t>
            </w:r>
            <w:r w:rsidRPr="00465338">
              <w:t xml:space="preserve">en az bir sosyal </w:t>
            </w:r>
            <w:r w:rsidRPr="00465338">
              <w:rPr>
                <w:spacing w:val="-2"/>
              </w:rPr>
              <w:t xml:space="preserve">etkinliğe </w:t>
            </w:r>
            <w:r w:rsidRPr="00465338">
              <w:rPr>
                <w:spacing w:val="-4"/>
              </w:rPr>
              <w:t>katılan</w:t>
            </w:r>
            <w:r w:rsidRPr="00465338">
              <w:rPr>
                <w:spacing w:val="-13"/>
              </w:rPr>
              <w:t xml:space="preserve"> </w:t>
            </w:r>
            <w:r w:rsidRPr="00465338">
              <w:rPr>
                <w:spacing w:val="-4"/>
              </w:rPr>
              <w:t xml:space="preserve">öğrenci </w:t>
            </w:r>
            <w:r w:rsidRPr="00465338">
              <w:t>oranı</w:t>
            </w:r>
            <w:r w:rsidRPr="00465338">
              <w:rPr>
                <w:spacing w:val="-13"/>
              </w:rPr>
              <w:t xml:space="preserve"> </w:t>
            </w:r>
            <w:r w:rsidRPr="00465338">
              <w:t>(Din Öğretimi)</w:t>
            </w:r>
            <w:r w:rsidRPr="00465338">
              <w:rPr>
                <w:spacing w:val="-13"/>
              </w:rPr>
              <w:t xml:space="preserve"> </w:t>
            </w:r>
            <w:r w:rsidRPr="00465338">
              <w:t>(%)</w:t>
            </w:r>
          </w:p>
        </w:tc>
        <w:tc>
          <w:tcPr>
            <w:tcW w:w="1738" w:type="dxa"/>
            <w:vAlign w:val="center"/>
          </w:tcPr>
          <w:p w14:paraId="5A6635D9" w14:textId="77777777" w:rsidR="00E02AA8" w:rsidRDefault="00E02AA8" w:rsidP="006D75DD">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İmam Hatip Ortaokulu</w:t>
            </w:r>
          </w:p>
        </w:tc>
        <w:tc>
          <w:tcPr>
            <w:tcW w:w="1268" w:type="dxa"/>
            <w:vAlign w:val="center"/>
          </w:tcPr>
          <w:p w14:paraId="1E2CB7A7" w14:textId="77777777" w:rsidR="00E02AA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w:t>
            </w:r>
          </w:p>
        </w:tc>
        <w:tc>
          <w:tcPr>
            <w:tcW w:w="1268" w:type="dxa"/>
            <w:vAlign w:val="center"/>
          </w:tcPr>
          <w:p w14:paraId="348E31C6" w14:textId="704E2DFE" w:rsidR="00E02AA8" w:rsidRPr="00E94B08" w:rsidRDefault="00EF4E1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90,65</w:t>
            </w:r>
          </w:p>
        </w:tc>
        <w:tc>
          <w:tcPr>
            <w:tcW w:w="1268" w:type="dxa"/>
            <w:vAlign w:val="center"/>
          </w:tcPr>
          <w:p w14:paraId="4E1843EF" w14:textId="56CE9A4A" w:rsidR="00E02AA8" w:rsidRPr="00E94B08" w:rsidRDefault="00EF4E1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91,00</w:t>
            </w:r>
          </w:p>
        </w:tc>
        <w:tc>
          <w:tcPr>
            <w:tcW w:w="1268" w:type="dxa"/>
            <w:vAlign w:val="center"/>
          </w:tcPr>
          <w:p w14:paraId="13F2FAD9" w14:textId="03334608" w:rsidR="00E02AA8" w:rsidRPr="00E94B08" w:rsidRDefault="00EF4E1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92,00</w:t>
            </w:r>
          </w:p>
        </w:tc>
        <w:tc>
          <w:tcPr>
            <w:tcW w:w="1268" w:type="dxa"/>
            <w:vAlign w:val="center"/>
          </w:tcPr>
          <w:p w14:paraId="6B8E1432" w14:textId="05AC4897" w:rsidR="00E02AA8" w:rsidRPr="00E94B08" w:rsidRDefault="00EF4E1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93,00</w:t>
            </w:r>
          </w:p>
        </w:tc>
        <w:tc>
          <w:tcPr>
            <w:tcW w:w="1268" w:type="dxa"/>
            <w:vAlign w:val="center"/>
          </w:tcPr>
          <w:p w14:paraId="44A9B94D" w14:textId="239CEF4A" w:rsidR="00E02AA8" w:rsidRPr="00E94B08" w:rsidRDefault="00EF4E1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94,00</w:t>
            </w:r>
          </w:p>
        </w:tc>
        <w:tc>
          <w:tcPr>
            <w:tcW w:w="1268" w:type="dxa"/>
            <w:vAlign w:val="center"/>
          </w:tcPr>
          <w:p w14:paraId="3E36919E" w14:textId="63504408" w:rsidR="00E02AA8" w:rsidRPr="00E94B08" w:rsidRDefault="00EF4E1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95,00</w:t>
            </w:r>
          </w:p>
        </w:tc>
      </w:tr>
      <w:tr w:rsidR="00E02AA8" w:rsidRPr="00E94B08" w14:paraId="6EB2DAF4" w14:textId="77777777" w:rsidTr="00A8637E">
        <w:trPr>
          <w:trHeight w:val="454"/>
        </w:trPr>
        <w:tc>
          <w:tcPr>
            <w:cnfStyle w:val="001000000000" w:firstRow="0" w:lastRow="0" w:firstColumn="1" w:lastColumn="0" w:oddVBand="0" w:evenVBand="0" w:oddHBand="0" w:evenHBand="0" w:firstRowFirstColumn="0" w:firstRowLastColumn="0" w:lastRowFirstColumn="0" w:lastRowLastColumn="0"/>
            <w:tcW w:w="3606" w:type="dxa"/>
            <w:gridSpan w:val="3"/>
            <w:vMerge w:val="restart"/>
            <w:tcBorders>
              <w:top w:val="single" w:sz="4" w:space="0" w:color="FFFFFF" w:themeColor="background1"/>
            </w:tcBorders>
          </w:tcPr>
          <w:p w14:paraId="364C62AF" w14:textId="77777777" w:rsidR="00E02AA8" w:rsidRPr="00465338" w:rsidRDefault="00E02AA8" w:rsidP="001013CF">
            <w:pPr>
              <w:pStyle w:val="TableParagraph"/>
              <w:spacing w:line="254" w:lineRule="exact"/>
              <w:rPr>
                <w:rFonts w:ascii="Calibri" w:hAnsi="Calibri"/>
                <w:lang w:eastAsia="tr-TR"/>
              </w:rPr>
            </w:pPr>
            <w:r w:rsidRPr="00465338">
              <w:rPr>
                <w:rFonts w:ascii="Calibri" w:hAnsi="Calibri"/>
                <w:lang w:eastAsia="tr-TR"/>
              </w:rPr>
              <w:t xml:space="preserve">PG </w:t>
            </w:r>
            <w:r w:rsidRPr="00465338">
              <w:rPr>
                <w:rFonts w:ascii="Calibri"/>
                <w:spacing w:val="-2"/>
              </w:rPr>
              <w:t>1.3.</w:t>
            </w:r>
            <w:r>
              <w:rPr>
                <w:rFonts w:ascii="Calibri"/>
                <w:spacing w:val="-2"/>
              </w:rPr>
              <w:t>3</w:t>
            </w:r>
            <w:r w:rsidRPr="00465338">
              <w:rPr>
                <w:rFonts w:ascii="Calibri"/>
                <w:spacing w:val="-2"/>
              </w:rPr>
              <w:t xml:space="preserve"> </w:t>
            </w:r>
            <w:r>
              <w:rPr>
                <w:rFonts w:ascii="Calibri"/>
                <w:spacing w:val="-2"/>
              </w:rPr>
              <w:t>Öğ</w:t>
            </w:r>
            <w:r>
              <w:rPr>
                <w:rFonts w:ascii="Calibri"/>
                <w:spacing w:val="-2"/>
              </w:rPr>
              <w:t>renci ba</w:t>
            </w:r>
            <w:r>
              <w:rPr>
                <w:rFonts w:ascii="Calibri"/>
                <w:spacing w:val="-2"/>
              </w:rPr>
              <w:t>şı</w:t>
            </w:r>
            <w:r>
              <w:rPr>
                <w:rFonts w:ascii="Calibri"/>
                <w:spacing w:val="-2"/>
              </w:rPr>
              <w:t>na okunan kitap say</w:t>
            </w:r>
            <w:r>
              <w:rPr>
                <w:rFonts w:ascii="Calibri"/>
                <w:spacing w:val="-2"/>
              </w:rPr>
              <w:t>ı</w:t>
            </w:r>
            <w:r>
              <w:rPr>
                <w:rFonts w:ascii="Calibri"/>
                <w:spacing w:val="-2"/>
              </w:rPr>
              <w:t>s</w:t>
            </w:r>
            <w:r>
              <w:rPr>
                <w:rFonts w:ascii="Calibri"/>
                <w:spacing w:val="-2"/>
              </w:rPr>
              <w:t>ı</w:t>
            </w:r>
          </w:p>
        </w:tc>
        <w:tc>
          <w:tcPr>
            <w:tcW w:w="1738" w:type="dxa"/>
            <w:vAlign w:val="center"/>
          </w:tcPr>
          <w:p w14:paraId="2B72A433" w14:textId="77777777" w:rsidR="00E02AA8" w:rsidRPr="00E94B08" w:rsidRDefault="00E02AA8" w:rsidP="006D75DD">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İlkokul</w:t>
            </w:r>
          </w:p>
        </w:tc>
        <w:tc>
          <w:tcPr>
            <w:tcW w:w="1268" w:type="dxa"/>
            <w:vAlign w:val="center"/>
          </w:tcPr>
          <w:p w14:paraId="6811FD16" w14:textId="77777777" w:rsidR="00E02AA8" w:rsidRPr="00E94B0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10</w:t>
            </w:r>
          </w:p>
        </w:tc>
        <w:tc>
          <w:tcPr>
            <w:tcW w:w="1268" w:type="dxa"/>
            <w:vAlign w:val="center"/>
          </w:tcPr>
          <w:p w14:paraId="1527168D" w14:textId="78EE5177" w:rsidR="00E02AA8"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4,20</w:t>
            </w:r>
          </w:p>
        </w:tc>
        <w:tc>
          <w:tcPr>
            <w:tcW w:w="1268" w:type="dxa"/>
            <w:vAlign w:val="center"/>
          </w:tcPr>
          <w:p w14:paraId="1798E5BC" w14:textId="7DB71A56" w:rsidR="00E02AA8"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4,50</w:t>
            </w:r>
          </w:p>
        </w:tc>
        <w:tc>
          <w:tcPr>
            <w:tcW w:w="1268" w:type="dxa"/>
            <w:vAlign w:val="center"/>
          </w:tcPr>
          <w:p w14:paraId="5FB20DD9" w14:textId="16B8AC43" w:rsidR="00E02AA8"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5,00</w:t>
            </w:r>
          </w:p>
        </w:tc>
        <w:tc>
          <w:tcPr>
            <w:tcW w:w="1268" w:type="dxa"/>
            <w:vAlign w:val="center"/>
          </w:tcPr>
          <w:p w14:paraId="4CCA32A5" w14:textId="259EB311" w:rsidR="00E02AA8"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6,00</w:t>
            </w:r>
          </w:p>
        </w:tc>
        <w:tc>
          <w:tcPr>
            <w:tcW w:w="1268" w:type="dxa"/>
            <w:vAlign w:val="center"/>
          </w:tcPr>
          <w:p w14:paraId="0405C49A" w14:textId="5076D155" w:rsidR="00E02AA8"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7,00</w:t>
            </w:r>
          </w:p>
        </w:tc>
        <w:tc>
          <w:tcPr>
            <w:tcW w:w="1268" w:type="dxa"/>
            <w:vAlign w:val="center"/>
          </w:tcPr>
          <w:p w14:paraId="6C54078F" w14:textId="3ED73DCB" w:rsidR="00E02AA8"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8,00</w:t>
            </w:r>
          </w:p>
        </w:tc>
      </w:tr>
      <w:tr w:rsidR="00E02AA8" w:rsidRPr="00E94B08" w14:paraId="4F64C977" w14:textId="77777777" w:rsidTr="006D75D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06" w:type="dxa"/>
            <w:gridSpan w:val="3"/>
            <w:vMerge/>
          </w:tcPr>
          <w:p w14:paraId="5E86B2F5" w14:textId="77777777" w:rsidR="00E02AA8" w:rsidRPr="00E94B08" w:rsidRDefault="00E02AA8" w:rsidP="001013CF">
            <w:pPr>
              <w:spacing w:after="60"/>
              <w:rPr>
                <w:rFonts w:eastAsia="Times New Roman" w:cs="Times New Roman"/>
                <w:sz w:val="20"/>
                <w:szCs w:val="20"/>
                <w:lang w:eastAsia="tr-TR"/>
              </w:rPr>
            </w:pPr>
          </w:p>
        </w:tc>
        <w:tc>
          <w:tcPr>
            <w:tcW w:w="1738" w:type="dxa"/>
            <w:vAlign w:val="center"/>
          </w:tcPr>
          <w:p w14:paraId="708C45A1" w14:textId="77777777" w:rsidR="00E02AA8" w:rsidRPr="00E94B08" w:rsidRDefault="00E02AA8" w:rsidP="006D75DD">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Ortaokul</w:t>
            </w:r>
          </w:p>
        </w:tc>
        <w:tc>
          <w:tcPr>
            <w:tcW w:w="1268" w:type="dxa"/>
            <w:vAlign w:val="center"/>
          </w:tcPr>
          <w:p w14:paraId="50582F84"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w:t>
            </w:r>
          </w:p>
        </w:tc>
        <w:tc>
          <w:tcPr>
            <w:tcW w:w="1268" w:type="dxa"/>
            <w:vAlign w:val="center"/>
          </w:tcPr>
          <w:p w14:paraId="6223C8DF" w14:textId="241A059B" w:rsidR="00E02AA8" w:rsidRPr="00E94B08" w:rsidRDefault="007D651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w:t>
            </w:r>
            <w:r w:rsidR="00795685">
              <w:rPr>
                <w:rFonts w:eastAsia="Calibri" w:cs="Arial"/>
                <w:szCs w:val="20"/>
              </w:rPr>
              <w:t>,</w:t>
            </w:r>
            <w:r>
              <w:rPr>
                <w:rFonts w:eastAsia="Calibri" w:cs="Arial"/>
                <w:szCs w:val="20"/>
              </w:rPr>
              <w:t>40</w:t>
            </w:r>
          </w:p>
        </w:tc>
        <w:tc>
          <w:tcPr>
            <w:tcW w:w="1268" w:type="dxa"/>
            <w:vAlign w:val="center"/>
          </w:tcPr>
          <w:p w14:paraId="11DDFEC3" w14:textId="1C4B1170" w:rsidR="00E02AA8" w:rsidRPr="00E94B08" w:rsidRDefault="007D651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3,50</w:t>
            </w:r>
          </w:p>
        </w:tc>
        <w:tc>
          <w:tcPr>
            <w:tcW w:w="1268" w:type="dxa"/>
            <w:vAlign w:val="center"/>
          </w:tcPr>
          <w:p w14:paraId="0C8339F6" w14:textId="07C8AA38" w:rsidR="00E02AA8" w:rsidRPr="00E94B08" w:rsidRDefault="007D651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4,00</w:t>
            </w:r>
          </w:p>
        </w:tc>
        <w:tc>
          <w:tcPr>
            <w:tcW w:w="1268" w:type="dxa"/>
            <w:vAlign w:val="center"/>
          </w:tcPr>
          <w:p w14:paraId="215351E9" w14:textId="627D32F8" w:rsidR="00E02AA8" w:rsidRPr="00E94B08" w:rsidRDefault="007D651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5,00</w:t>
            </w:r>
          </w:p>
        </w:tc>
        <w:tc>
          <w:tcPr>
            <w:tcW w:w="1268" w:type="dxa"/>
            <w:vAlign w:val="center"/>
          </w:tcPr>
          <w:p w14:paraId="147A0C52" w14:textId="4A4FCC76" w:rsidR="00E02AA8" w:rsidRPr="00E94B08" w:rsidRDefault="007D651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6,00</w:t>
            </w:r>
          </w:p>
        </w:tc>
        <w:tc>
          <w:tcPr>
            <w:tcW w:w="1268" w:type="dxa"/>
            <w:vAlign w:val="center"/>
          </w:tcPr>
          <w:p w14:paraId="293773DE" w14:textId="5982C75A" w:rsidR="00E02AA8" w:rsidRPr="00E94B08" w:rsidRDefault="007D651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7,00</w:t>
            </w:r>
          </w:p>
        </w:tc>
      </w:tr>
      <w:tr w:rsidR="00E02AA8" w:rsidRPr="00E94B08" w14:paraId="2EBF0A0D" w14:textId="77777777" w:rsidTr="006D75DD">
        <w:trPr>
          <w:trHeight w:val="661"/>
        </w:trPr>
        <w:tc>
          <w:tcPr>
            <w:cnfStyle w:val="001000000000" w:firstRow="0" w:lastRow="0" w:firstColumn="1" w:lastColumn="0" w:oddVBand="0" w:evenVBand="0" w:oddHBand="0" w:evenHBand="0" w:firstRowFirstColumn="0" w:firstRowLastColumn="0" w:lastRowFirstColumn="0" w:lastRowLastColumn="0"/>
            <w:tcW w:w="5344" w:type="dxa"/>
            <w:gridSpan w:val="4"/>
          </w:tcPr>
          <w:p w14:paraId="6891AE73" w14:textId="77777777" w:rsidR="00E02AA8" w:rsidRPr="00AF1DBA" w:rsidRDefault="00E02AA8" w:rsidP="001013CF">
            <w:pPr>
              <w:spacing w:after="60"/>
              <w:rPr>
                <w:rFonts w:eastAsia="Times New Roman" w:cs="Times New Roman"/>
                <w:lang w:eastAsia="tr-TR"/>
              </w:rPr>
            </w:pPr>
            <w:r w:rsidRPr="00AF1DBA">
              <w:rPr>
                <w:rFonts w:eastAsia="Times New Roman" w:cs="Times New Roman"/>
                <w:lang w:eastAsia="tr-TR"/>
              </w:rPr>
              <w:lastRenderedPageBreak/>
              <w:t>PG 1.</w:t>
            </w:r>
            <w:r>
              <w:rPr>
                <w:rFonts w:eastAsia="Times New Roman" w:cs="Times New Roman"/>
                <w:lang w:eastAsia="tr-TR"/>
              </w:rPr>
              <w:t>3</w:t>
            </w:r>
            <w:r w:rsidRPr="00AF1DBA">
              <w:rPr>
                <w:rFonts w:eastAsia="Times New Roman" w:cs="Times New Roman"/>
                <w:lang w:eastAsia="tr-TR"/>
              </w:rPr>
              <w:t>.</w:t>
            </w:r>
            <w:r>
              <w:rPr>
                <w:rFonts w:eastAsia="Times New Roman" w:cs="Times New Roman"/>
                <w:lang w:eastAsia="tr-TR"/>
              </w:rPr>
              <w:t>4</w:t>
            </w:r>
            <w:r w:rsidRPr="00AF1DBA">
              <w:rPr>
                <w:rFonts w:eastAsia="Times New Roman" w:cs="Times New Roman"/>
                <w:lang w:eastAsia="tr-TR"/>
              </w:rPr>
              <w:t xml:space="preserve"> </w:t>
            </w:r>
            <w:r w:rsidRPr="00B0451B">
              <w:t>Okuma</w:t>
            </w:r>
            <w:r w:rsidRPr="00B0451B">
              <w:rPr>
                <w:spacing w:val="-12"/>
              </w:rPr>
              <w:t xml:space="preserve"> </w:t>
            </w:r>
            <w:r w:rsidRPr="00B0451B">
              <w:t>kültürünü artırmaya</w:t>
            </w:r>
            <w:r w:rsidRPr="00B0451B">
              <w:rPr>
                <w:spacing w:val="-13"/>
              </w:rPr>
              <w:t xml:space="preserve"> </w:t>
            </w:r>
            <w:r w:rsidRPr="00B0451B">
              <w:t>yönelik düzenlenen</w:t>
            </w:r>
            <w:r w:rsidRPr="00B0451B">
              <w:rPr>
                <w:spacing w:val="-13"/>
              </w:rPr>
              <w:t xml:space="preserve"> </w:t>
            </w:r>
            <w:r w:rsidRPr="00B0451B">
              <w:t>etkinliklere katılan öğrenci oranı</w:t>
            </w:r>
            <w:r>
              <w:t xml:space="preserve"> (%)</w:t>
            </w:r>
          </w:p>
        </w:tc>
        <w:tc>
          <w:tcPr>
            <w:tcW w:w="1268" w:type="dxa"/>
            <w:vAlign w:val="center"/>
          </w:tcPr>
          <w:p w14:paraId="37DE51E9" w14:textId="77777777" w:rsidR="00E02AA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10</w:t>
            </w:r>
          </w:p>
        </w:tc>
        <w:tc>
          <w:tcPr>
            <w:tcW w:w="1268" w:type="dxa"/>
            <w:vAlign w:val="center"/>
          </w:tcPr>
          <w:p w14:paraId="66F93334" w14:textId="756F7569" w:rsidR="00E02AA8" w:rsidRPr="00E94B08" w:rsidRDefault="00795685"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w:t>
            </w:r>
          </w:p>
        </w:tc>
        <w:tc>
          <w:tcPr>
            <w:tcW w:w="1268" w:type="dxa"/>
            <w:vAlign w:val="center"/>
          </w:tcPr>
          <w:p w14:paraId="012E50C0" w14:textId="39098A53" w:rsidR="00E02AA8"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10,00</w:t>
            </w:r>
          </w:p>
        </w:tc>
        <w:tc>
          <w:tcPr>
            <w:tcW w:w="1268" w:type="dxa"/>
            <w:vAlign w:val="center"/>
          </w:tcPr>
          <w:p w14:paraId="68DC76B7" w14:textId="71882DA7" w:rsidR="00E02AA8"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20,00</w:t>
            </w:r>
          </w:p>
        </w:tc>
        <w:tc>
          <w:tcPr>
            <w:tcW w:w="1268" w:type="dxa"/>
            <w:vAlign w:val="center"/>
          </w:tcPr>
          <w:p w14:paraId="6CC347AF" w14:textId="53738142" w:rsidR="00E02AA8"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30,00</w:t>
            </w:r>
          </w:p>
        </w:tc>
        <w:tc>
          <w:tcPr>
            <w:tcW w:w="1268" w:type="dxa"/>
            <w:vAlign w:val="center"/>
          </w:tcPr>
          <w:p w14:paraId="1AA1FDE3" w14:textId="0716E9FD" w:rsidR="00E02AA8"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40,00</w:t>
            </w:r>
          </w:p>
        </w:tc>
        <w:tc>
          <w:tcPr>
            <w:tcW w:w="1268" w:type="dxa"/>
            <w:vAlign w:val="center"/>
          </w:tcPr>
          <w:p w14:paraId="5395A3F0" w14:textId="1D627896" w:rsidR="00E02AA8"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50,00</w:t>
            </w:r>
          </w:p>
        </w:tc>
      </w:tr>
      <w:tr w:rsidR="00E02AA8" w:rsidRPr="00E94B08" w14:paraId="452E9DE0" w14:textId="77777777" w:rsidTr="00A8637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06" w:type="dxa"/>
            <w:gridSpan w:val="3"/>
            <w:vMerge w:val="restart"/>
            <w:tcBorders>
              <w:top w:val="single" w:sz="4" w:space="0" w:color="FFFFFF" w:themeColor="background1"/>
            </w:tcBorders>
          </w:tcPr>
          <w:p w14:paraId="71F162B8" w14:textId="77777777" w:rsidR="00E02AA8" w:rsidRPr="00AF1DBA" w:rsidRDefault="00E02AA8" w:rsidP="001013CF">
            <w:pPr>
              <w:spacing w:after="60"/>
              <w:rPr>
                <w:rFonts w:eastAsia="Times New Roman" w:cs="Times New Roman"/>
                <w:b w:val="0"/>
                <w:bCs w:val="0"/>
                <w:lang w:eastAsia="tr-TR"/>
              </w:rPr>
            </w:pPr>
            <w:r>
              <w:rPr>
                <w:rFonts w:eastAsia="Times New Roman" w:cs="Times New Roman"/>
                <w:lang w:eastAsia="tr-TR"/>
              </w:rPr>
              <w:t>PG 1.3</w:t>
            </w:r>
            <w:r w:rsidRPr="00B0451B">
              <w:rPr>
                <w:rFonts w:eastAsia="Times New Roman" w:cs="Times New Roman"/>
                <w:lang w:eastAsia="tr-TR"/>
              </w:rPr>
              <w:t xml:space="preserve">.5 </w:t>
            </w:r>
            <w:r w:rsidRPr="00B0451B">
              <w:rPr>
                <w:spacing w:val="-2"/>
              </w:rPr>
              <w:t xml:space="preserve">Geleneksel çocuk oyunlarına </w:t>
            </w:r>
            <w:r w:rsidRPr="00B0451B">
              <w:rPr>
                <w:spacing w:val="-4"/>
              </w:rPr>
              <w:t>yönelik</w:t>
            </w:r>
            <w:r w:rsidRPr="00B0451B">
              <w:rPr>
                <w:spacing w:val="-13"/>
              </w:rPr>
              <w:t xml:space="preserve"> </w:t>
            </w:r>
            <w:r w:rsidRPr="00B0451B">
              <w:rPr>
                <w:spacing w:val="-4"/>
              </w:rPr>
              <w:t xml:space="preserve">bahçe </w:t>
            </w:r>
            <w:r w:rsidRPr="00B0451B">
              <w:rPr>
                <w:spacing w:val="-2"/>
              </w:rPr>
              <w:t xml:space="preserve">düzenlemesi </w:t>
            </w:r>
            <w:r w:rsidRPr="00B0451B">
              <w:t>yapılan</w:t>
            </w:r>
            <w:r w:rsidRPr="00B0451B">
              <w:rPr>
                <w:spacing w:val="-13"/>
              </w:rPr>
              <w:t xml:space="preserve"> </w:t>
            </w:r>
            <w:r w:rsidRPr="00B0451B">
              <w:t>okul oranı</w:t>
            </w:r>
            <w:r w:rsidRPr="00B0451B">
              <w:rPr>
                <w:spacing w:val="-13"/>
              </w:rPr>
              <w:t xml:space="preserve"> </w:t>
            </w:r>
            <w:r w:rsidRPr="00B0451B">
              <w:t>(%)</w:t>
            </w:r>
          </w:p>
        </w:tc>
        <w:tc>
          <w:tcPr>
            <w:tcW w:w="1738" w:type="dxa"/>
            <w:vAlign w:val="center"/>
          </w:tcPr>
          <w:p w14:paraId="5465306B" w14:textId="77777777" w:rsidR="00E02AA8" w:rsidRPr="00AF1DBA" w:rsidRDefault="00E02AA8" w:rsidP="006D75DD">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Okul öncesi</w:t>
            </w:r>
          </w:p>
        </w:tc>
        <w:tc>
          <w:tcPr>
            <w:tcW w:w="1268" w:type="dxa"/>
            <w:vAlign w:val="center"/>
          </w:tcPr>
          <w:p w14:paraId="48FF5136" w14:textId="77777777" w:rsidR="00E02AA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w:t>
            </w:r>
          </w:p>
        </w:tc>
        <w:tc>
          <w:tcPr>
            <w:tcW w:w="1268" w:type="dxa"/>
            <w:vAlign w:val="center"/>
          </w:tcPr>
          <w:p w14:paraId="05DB6461"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w:t>
            </w:r>
          </w:p>
        </w:tc>
        <w:tc>
          <w:tcPr>
            <w:tcW w:w="1268" w:type="dxa"/>
            <w:vAlign w:val="center"/>
          </w:tcPr>
          <w:p w14:paraId="4CA695F5" w14:textId="6A76A849" w:rsidR="00E02AA8" w:rsidRPr="00E94B08" w:rsidRDefault="007F300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15,00</w:t>
            </w:r>
          </w:p>
        </w:tc>
        <w:tc>
          <w:tcPr>
            <w:tcW w:w="1268" w:type="dxa"/>
            <w:vAlign w:val="center"/>
          </w:tcPr>
          <w:p w14:paraId="2DD3C51A" w14:textId="2E373230" w:rsidR="00E02AA8" w:rsidRPr="00E94B08" w:rsidRDefault="007F300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20,00</w:t>
            </w:r>
          </w:p>
        </w:tc>
        <w:tc>
          <w:tcPr>
            <w:tcW w:w="1268" w:type="dxa"/>
            <w:vAlign w:val="center"/>
          </w:tcPr>
          <w:p w14:paraId="303D3BE8" w14:textId="7C6176EA" w:rsidR="00E02AA8" w:rsidRPr="00E94B08" w:rsidRDefault="007F300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25,00</w:t>
            </w:r>
          </w:p>
        </w:tc>
        <w:tc>
          <w:tcPr>
            <w:tcW w:w="1268" w:type="dxa"/>
            <w:vAlign w:val="center"/>
          </w:tcPr>
          <w:p w14:paraId="382FF55E" w14:textId="3A9D0701" w:rsidR="00E02AA8" w:rsidRPr="00E94B08" w:rsidRDefault="007F300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30,00</w:t>
            </w:r>
          </w:p>
        </w:tc>
        <w:tc>
          <w:tcPr>
            <w:tcW w:w="1268" w:type="dxa"/>
            <w:vAlign w:val="center"/>
          </w:tcPr>
          <w:p w14:paraId="22E4F8EF" w14:textId="28FCAFFA" w:rsidR="00E02AA8" w:rsidRPr="00E94B08" w:rsidRDefault="007D651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40,00</w:t>
            </w:r>
          </w:p>
        </w:tc>
      </w:tr>
      <w:tr w:rsidR="007F3000" w:rsidRPr="00E94B08" w14:paraId="7953346F" w14:textId="77777777" w:rsidTr="006D75DD">
        <w:trPr>
          <w:trHeight w:val="397"/>
        </w:trPr>
        <w:tc>
          <w:tcPr>
            <w:cnfStyle w:val="001000000000" w:firstRow="0" w:lastRow="0" w:firstColumn="1" w:lastColumn="0" w:oddVBand="0" w:evenVBand="0" w:oddHBand="0" w:evenHBand="0" w:firstRowFirstColumn="0" w:firstRowLastColumn="0" w:lastRowFirstColumn="0" w:lastRowLastColumn="0"/>
            <w:tcW w:w="3606" w:type="dxa"/>
            <w:gridSpan w:val="3"/>
            <w:vMerge/>
          </w:tcPr>
          <w:p w14:paraId="286B64EE" w14:textId="77777777" w:rsidR="007F3000" w:rsidRDefault="007F3000" w:rsidP="007F3000">
            <w:pPr>
              <w:spacing w:after="60"/>
              <w:rPr>
                <w:rFonts w:eastAsia="Times New Roman" w:cs="Times New Roman"/>
                <w:lang w:eastAsia="tr-TR"/>
              </w:rPr>
            </w:pPr>
          </w:p>
        </w:tc>
        <w:tc>
          <w:tcPr>
            <w:tcW w:w="1738" w:type="dxa"/>
            <w:vAlign w:val="center"/>
          </w:tcPr>
          <w:p w14:paraId="3B0BCE09" w14:textId="77777777" w:rsidR="007F3000" w:rsidRPr="00AF1DBA" w:rsidRDefault="007F3000" w:rsidP="006D75DD">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İlkokul</w:t>
            </w:r>
          </w:p>
        </w:tc>
        <w:tc>
          <w:tcPr>
            <w:tcW w:w="1268" w:type="dxa"/>
            <w:vAlign w:val="center"/>
          </w:tcPr>
          <w:p w14:paraId="4EEC055D" w14:textId="77777777" w:rsidR="007F3000" w:rsidRDefault="007F300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10</w:t>
            </w:r>
          </w:p>
        </w:tc>
        <w:tc>
          <w:tcPr>
            <w:tcW w:w="1268" w:type="dxa"/>
            <w:vAlign w:val="center"/>
          </w:tcPr>
          <w:p w14:paraId="4F968F4F" w14:textId="77777777" w:rsidR="007F3000" w:rsidRPr="00E94B08" w:rsidRDefault="007F300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0</w:t>
            </w:r>
          </w:p>
        </w:tc>
        <w:tc>
          <w:tcPr>
            <w:tcW w:w="1268" w:type="dxa"/>
            <w:vAlign w:val="center"/>
          </w:tcPr>
          <w:p w14:paraId="5E04B153" w14:textId="6C90DE45" w:rsidR="007F3000" w:rsidRPr="00E94B08" w:rsidRDefault="007F300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15,00</w:t>
            </w:r>
          </w:p>
        </w:tc>
        <w:tc>
          <w:tcPr>
            <w:tcW w:w="1268" w:type="dxa"/>
            <w:vAlign w:val="center"/>
          </w:tcPr>
          <w:p w14:paraId="75139F01" w14:textId="0CABEB24" w:rsidR="007F3000" w:rsidRPr="00E94B08" w:rsidRDefault="007F300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20,00</w:t>
            </w:r>
          </w:p>
        </w:tc>
        <w:tc>
          <w:tcPr>
            <w:tcW w:w="1268" w:type="dxa"/>
            <w:vAlign w:val="center"/>
          </w:tcPr>
          <w:p w14:paraId="0CC7F21C" w14:textId="3A68711C" w:rsidR="007F3000" w:rsidRPr="00E94B08" w:rsidRDefault="007F300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25,00</w:t>
            </w:r>
          </w:p>
        </w:tc>
        <w:tc>
          <w:tcPr>
            <w:tcW w:w="1268" w:type="dxa"/>
            <w:vAlign w:val="center"/>
          </w:tcPr>
          <w:p w14:paraId="6D9FE2AD" w14:textId="53C81F61" w:rsidR="007F3000" w:rsidRPr="00E94B08" w:rsidRDefault="007F300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30,00</w:t>
            </w:r>
          </w:p>
        </w:tc>
        <w:tc>
          <w:tcPr>
            <w:tcW w:w="1268" w:type="dxa"/>
            <w:vAlign w:val="center"/>
          </w:tcPr>
          <w:p w14:paraId="29C80421" w14:textId="2F6C3627" w:rsidR="007F3000" w:rsidRPr="00E94B08" w:rsidRDefault="007D651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40,00</w:t>
            </w:r>
          </w:p>
        </w:tc>
      </w:tr>
      <w:tr w:rsidR="007F3000" w:rsidRPr="00E94B08" w14:paraId="017BA775" w14:textId="77777777" w:rsidTr="00A8637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06" w:type="dxa"/>
            <w:gridSpan w:val="3"/>
            <w:vMerge/>
            <w:tcBorders>
              <w:bottom w:val="single" w:sz="4" w:space="0" w:color="FFFFFF" w:themeColor="background1"/>
            </w:tcBorders>
          </w:tcPr>
          <w:p w14:paraId="080F8D59" w14:textId="77777777" w:rsidR="007F3000" w:rsidRDefault="007F3000" w:rsidP="007F3000">
            <w:pPr>
              <w:spacing w:after="60"/>
              <w:rPr>
                <w:rFonts w:eastAsia="Times New Roman" w:cs="Times New Roman"/>
                <w:lang w:eastAsia="tr-TR"/>
              </w:rPr>
            </w:pPr>
          </w:p>
        </w:tc>
        <w:tc>
          <w:tcPr>
            <w:tcW w:w="1738" w:type="dxa"/>
            <w:vAlign w:val="center"/>
          </w:tcPr>
          <w:p w14:paraId="57AE4F18" w14:textId="77777777" w:rsidR="007F3000" w:rsidRPr="00AF1DBA" w:rsidRDefault="007F3000" w:rsidP="006D75DD">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Ortaokul</w:t>
            </w:r>
          </w:p>
        </w:tc>
        <w:tc>
          <w:tcPr>
            <w:tcW w:w="1268" w:type="dxa"/>
            <w:vAlign w:val="center"/>
          </w:tcPr>
          <w:p w14:paraId="551D3BA9" w14:textId="77777777" w:rsidR="007F3000" w:rsidRDefault="007F300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w:t>
            </w:r>
          </w:p>
        </w:tc>
        <w:tc>
          <w:tcPr>
            <w:tcW w:w="1268" w:type="dxa"/>
            <w:vAlign w:val="center"/>
          </w:tcPr>
          <w:p w14:paraId="5D86AA78" w14:textId="77777777" w:rsidR="007F3000" w:rsidRPr="00E94B08" w:rsidRDefault="007F300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w:t>
            </w:r>
          </w:p>
        </w:tc>
        <w:tc>
          <w:tcPr>
            <w:tcW w:w="1268" w:type="dxa"/>
            <w:vAlign w:val="center"/>
          </w:tcPr>
          <w:p w14:paraId="1246A2E6" w14:textId="61C6921D" w:rsidR="007F3000" w:rsidRPr="00E94B08" w:rsidRDefault="007F300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15,00</w:t>
            </w:r>
          </w:p>
        </w:tc>
        <w:tc>
          <w:tcPr>
            <w:tcW w:w="1268" w:type="dxa"/>
            <w:vAlign w:val="center"/>
          </w:tcPr>
          <w:p w14:paraId="3AE41B36" w14:textId="19E05421" w:rsidR="007F3000" w:rsidRPr="00E94B08" w:rsidRDefault="007F300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20,00</w:t>
            </w:r>
          </w:p>
        </w:tc>
        <w:tc>
          <w:tcPr>
            <w:tcW w:w="1268" w:type="dxa"/>
            <w:vAlign w:val="center"/>
          </w:tcPr>
          <w:p w14:paraId="5BF4AF4C" w14:textId="4E08378D" w:rsidR="007F3000" w:rsidRPr="00E94B08" w:rsidRDefault="007F300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25,00</w:t>
            </w:r>
          </w:p>
        </w:tc>
        <w:tc>
          <w:tcPr>
            <w:tcW w:w="1268" w:type="dxa"/>
            <w:vAlign w:val="center"/>
          </w:tcPr>
          <w:p w14:paraId="54F5D7CA" w14:textId="2C47F397" w:rsidR="007F3000" w:rsidRPr="00E94B08" w:rsidRDefault="007F300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30,00</w:t>
            </w:r>
          </w:p>
        </w:tc>
        <w:tc>
          <w:tcPr>
            <w:tcW w:w="1268" w:type="dxa"/>
            <w:vAlign w:val="center"/>
          </w:tcPr>
          <w:p w14:paraId="766450C6" w14:textId="061EB3A9" w:rsidR="007F3000" w:rsidRPr="00E94B08" w:rsidRDefault="007D651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40,00</w:t>
            </w:r>
          </w:p>
        </w:tc>
      </w:tr>
      <w:tr w:rsidR="007F3000" w:rsidRPr="00E94B08" w14:paraId="109875BC" w14:textId="77777777" w:rsidTr="00A8637E">
        <w:trPr>
          <w:trHeight w:val="340"/>
        </w:trPr>
        <w:tc>
          <w:tcPr>
            <w:cnfStyle w:val="001000000000" w:firstRow="0" w:lastRow="0" w:firstColumn="1" w:lastColumn="0" w:oddVBand="0" w:evenVBand="0" w:oddHBand="0" w:evenHBand="0" w:firstRowFirstColumn="0" w:firstRowLastColumn="0" w:lastRowFirstColumn="0" w:lastRowLastColumn="0"/>
            <w:tcW w:w="5344" w:type="dxa"/>
            <w:gridSpan w:val="4"/>
            <w:tcBorders>
              <w:bottom w:val="single" w:sz="4" w:space="0" w:color="FFFFFF" w:themeColor="background1"/>
            </w:tcBorders>
          </w:tcPr>
          <w:p w14:paraId="7FD3D9CA" w14:textId="77777777" w:rsidR="007F3000" w:rsidRPr="00E94B08" w:rsidRDefault="007F3000" w:rsidP="007F3000">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876" w:type="dxa"/>
            <w:gridSpan w:val="7"/>
          </w:tcPr>
          <w:p w14:paraId="7D57139D" w14:textId="77777777" w:rsidR="007F3000" w:rsidRPr="00E94B08" w:rsidRDefault="007F3000" w:rsidP="007F3000">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Temel Eğitim Hizmetleri Şubesi</w:t>
            </w:r>
          </w:p>
        </w:tc>
      </w:tr>
      <w:tr w:rsidR="007F3000" w:rsidRPr="00E94B08" w14:paraId="2FA3C8F6" w14:textId="77777777" w:rsidTr="00A863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4" w:type="dxa"/>
            <w:gridSpan w:val="4"/>
            <w:tcBorders>
              <w:top w:val="single" w:sz="4" w:space="0" w:color="FFFFFF" w:themeColor="background1"/>
            </w:tcBorders>
          </w:tcPr>
          <w:p w14:paraId="43E95EF9" w14:textId="77777777" w:rsidR="007F3000" w:rsidRPr="00E94B08" w:rsidRDefault="007F3000" w:rsidP="007F3000">
            <w:pPr>
              <w:spacing w:after="60"/>
              <w:rPr>
                <w:rFonts w:eastAsia="Times New Roman" w:cs="Times New Roman"/>
                <w:lang w:eastAsia="tr-TR"/>
              </w:rPr>
            </w:pPr>
            <w:r w:rsidRPr="00E94B08">
              <w:rPr>
                <w:rFonts w:eastAsia="Times New Roman" w:cs="Times New Roman"/>
                <w:lang w:eastAsia="tr-TR"/>
              </w:rPr>
              <w:t>İş Birliği Yapılacak Birimler</w:t>
            </w:r>
          </w:p>
        </w:tc>
        <w:tc>
          <w:tcPr>
            <w:tcW w:w="8876" w:type="dxa"/>
            <w:gridSpan w:val="7"/>
          </w:tcPr>
          <w:p w14:paraId="6AED60B4" w14:textId="77777777" w:rsidR="007F3000" w:rsidRPr="00E94B08" w:rsidRDefault="007F3000" w:rsidP="007F3000">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 xml:space="preserve">İEŞM, BİETŞM, DHŞM, DÖŞM, HBÖŞM </w:t>
            </w:r>
          </w:p>
        </w:tc>
      </w:tr>
      <w:tr w:rsidR="007F3000" w:rsidRPr="00E94B08" w14:paraId="7476A813" w14:textId="77777777" w:rsidTr="00A8637E">
        <w:trPr>
          <w:trHeight w:val="299"/>
        </w:trPr>
        <w:tc>
          <w:tcPr>
            <w:cnfStyle w:val="001000000000" w:firstRow="0" w:lastRow="0" w:firstColumn="1" w:lastColumn="0" w:oddVBand="0" w:evenVBand="0" w:oddHBand="0" w:evenHBand="0" w:firstRowFirstColumn="0" w:firstRowLastColumn="0" w:lastRowFirstColumn="0" w:lastRowLastColumn="0"/>
            <w:tcW w:w="1379" w:type="dxa"/>
            <w:vMerge w:val="restart"/>
            <w:tcBorders>
              <w:top w:val="single" w:sz="4" w:space="0" w:color="FFFFFF" w:themeColor="background1"/>
            </w:tcBorders>
          </w:tcPr>
          <w:p w14:paraId="39614AAD" w14:textId="77777777" w:rsidR="007F3000" w:rsidRPr="00E94B08" w:rsidRDefault="007F3000" w:rsidP="007F3000">
            <w:pPr>
              <w:spacing w:after="60"/>
              <w:rPr>
                <w:rFonts w:eastAsia="Times New Roman" w:cs="Times New Roman"/>
                <w:lang w:eastAsia="tr-TR"/>
              </w:rPr>
            </w:pPr>
            <w:r w:rsidRPr="00E94B08">
              <w:rPr>
                <w:rFonts w:eastAsia="Times New Roman" w:cs="Times New Roman"/>
                <w:lang w:eastAsia="tr-TR"/>
              </w:rPr>
              <w:t>Stratejiler</w:t>
            </w:r>
          </w:p>
        </w:tc>
        <w:tc>
          <w:tcPr>
            <w:tcW w:w="1218" w:type="dxa"/>
          </w:tcPr>
          <w:p w14:paraId="647AA95C" w14:textId="77777777" w:rsidR="007F3000" w:rsidRPr="00A25541" w:rsidRDefault="007F3000" w:rsidP="007F3000">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3</w:t>
            </w:r>
            <w:r w:rsidRPr="00A25541">
              <w:rPr>
                <w:rFonts w:eastAsia="Times New Roman" w:cs="Times New Roman"/>
                <w:lang w:eastAsia="tr-TR"/>
              </w:rPr>
              <w:t>.1</w:t>
            </w:r>
          </w:p>
        </w:tc>
        <w:tc>
          <w:tcPr>
            <w:tcW w:w="11623" w:type="dxa"/>
            <w:gridSpan w:val="9"/>
          </w:tcPr>
          <w:p w14:paraId="50C01872" w14:textId="77777777" w:rsidR="007F3000" w:rsidRPr="009E52F6" w:rsidRDefault="007F3000" w:rsidP="007F3000">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Calibri"/>
                <w:b/>
                <w:lang w:eastAsia="tr-TR"/>
              </w:rPr>
            </w:pPr>
            <w:r w:rsidRPr="00A77298">
              <w:rPr>
                <w:rFonts w:eastAsia="Times New Roman" w:cs="Times New Roman"/>
                <w:lang w:eastAsia="tr-TR"/>
              </w:rPr>
              <w:t>Temel eğitim okulları arasında yarışmalar ve etkinlikler düzenlenecektir.</w:t>
            </w:r>
          </w:p>
        </w:tc>
      </w:tr>
      <w:tr w:rsidR="007F3000" w:rsidRPr="00E94B08" w14:paraId="4A4DACB7" w14:textId="77777777" w:rsidTr="00D6376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79" w:type="dxa"/>
            <w:vMerge/>
          </w:tcPr>
          <w:p w14:paraId="071AD8DE" w14:textId="77777777" w:rsidR="007F3000" w:rsidRPr="00E94B08" w:rsidRDefault="007F3000" w:rsidP="007F3000">
            <w:pPr>
              <w:spacing w:after="60"/>
              <w:rPr>
                <w:rFonts w:eastAsia="Times New Roman" w:cs="Times New Roman"/>
                <w:lang w:eastAsia="tr-TR"/>
              </w:rPr>
            </w:pPr>
          </w:p>
        </w:tc>
        <w:tc>
          <w:tcPr>
            <w:tcW w:w="1218" w:type="dxa"/>
          </w:tcPr>
          <w:p w14:paraId="2BFE68C8" w14:textId="77777777" w:rsidR="007F3000" w:rsidRPr="00A25541" w:rsidRDefault="007F3000" w:rsidP="007F3000">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3</w:t>
            </w:r>
            <w:r w:rsidRPr="00A25541">
              <w:rPr>
                <w:rFonts w:eastAsia="Times New Roman" w:cs="Times New Roman"/>
                <w:lang w:eastAsia="tr-TR"/>
              </w:rPr>
              <w:t>.2</w:t>
            </w:r>
          </w:p>
        </w:tc>
        <w:tc>
          <w:tcPr>
            <w:tcW w:w="11623" w:type="dxa"/>
            <w:gridSpan w:val="9"/>
          </w:tcPr>
          <w:p w14:paraId="5A0699F8" w14:textId="77777777" w:rsidR="007F3000" w:rsidRPr="006270F1" w:rsidRDefault="007F3000" w:rsidP="007F3000">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77298">
              <w:rPr>
                <w:rFonts w:eastAsia="Times New Roman" w:cs="Times New Roman"/>
                <w:lang w:eastAsia="tr-TR"/>
              </w:rPr>
              <w:t>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w:t>
            </w:r>
            <w:r>
              <w:rPr>
                <w:rFonts w:eastAsia="Times New Roman" w:cs="Times New Roman"/>
                <w:lang w:eastAsia="tr-TR"/>
              </w:rPr>
              <w:t>lanacak</w:t>
            </w:r>
            <w:r w:rsidRPr="00A77298">
              <w:rPr>
                <w:rFonts w:eastAsia="Times New Roman" w:cs="Times New Roman"/>
                <w:lang w:eastAsia="tr-TR"/>
              </w:rPr>
              <w:t>tır.</w:t>
            </w:r>
          </w:p>
        </w:tc>
      </w:tr>
      <w:tr w:rsidR="007F3000" w:rsidRPr="00E94B08" w14:paraId="55746C3C" w14:textId="77777777" w:rsidTr="00D6376B">
        <w:trPr>
          <w:trHeight w:val="906"/>
        </w:trPr>
        <w:tc>
          <w:tcPr>
            <w:cnfStyle w:val="001000000000" w:firstRow="0" w:lastRow="0" w:firstColumn="1" w:lastColumn="0" w:oddVBand="0" w:evenVBand="0" w:oddHBand="0" w:evenHBand="0" w:firstRowFirstColumn="0" w:firstRowLastColumn="0" w:lastRowFirstColumn="0" w:lastRowLastColumn="0"/>
            <w:tcW w:w="1379" w:type="dxa"/>
            <w:vMerge/>
          </w:tcPr>
          <w:p w14:paraId="20E7B85B" w14:textId="77777777" w:rsidR="007F3000" w:rsidRPr="00E94B08" w:rsidRDefault="007F3000" w:rsidP="007F3000">
            <w:pPr>
              <w:spacing w:after="60"/>
              <w:rPr>
                <w:rFonts w:eastAsia="Times New Roman" w:cs="Times New Roman"/>
                <w:lang w:eastAsia="tr-TR"/>
              </w:rPr>
            </w:pPr>
          </w:p>
        </w:tc>
        <w:tc>
          <w:tcPr>
            <w:tcW w:w="1218" w:type="dxa"/>
          </w:tcPr>
          <w:p w14:paraId="749846A9" w14:textId="77777777" w:rsidR="007F3000" w:rsidRPr="00A25541" w:rsidRDefault="007F3000" w:rsidP="007F3000">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3</w:t>
            </w:r>
            <w:r w:rsidRPr="00A25541">
              <w:rPr>
                <w:rFonts w:eastAsia="Times New Roman" w:cs="Times New Roman"/>
                <w:lang w:eastAsia="tr-TR"/>
              </w:rPr>
              <w:t>.3</w:t>
            </w:r>
          </w:p>
        </w:tc>
        <w:tc>
          <w:tcPr>
            <w:tcW w:w="11623" w:type="dxa"/>
            <w:gridSpan w:val="9"/>
          </w:tcPr>
          <w:p w14:paraId="10DBA5CD" w14:textId="77777777" w:rsidR="007F3000" w:rsidRPr="00AE2BC6" w:rsidRDefault="007F3000" w:rsidP="007F3000">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A77298">
              <w:rPr>
                <w:rFonts w:eastAsia="Times New Roman" w:cs="Times New Roman"/>
                <w:lang w:eastAsia="tr-TR"/>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tc>
      </w:tr>
      <w:tr w:rsidR="007F3000" w:rsidRPr="00E94B08" w14:paraId="5DC8753B" w14:textId="77777777" w:rsidTr="00D6376B">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379" w:type="dxa"/>
            <w:vMerge/>
          </w:tcPr>
          <w:p w14:paraId="6E690D90" w14:textId="77777777" w:rsidR="007F3000" w:rsidRPr="00E94B08" w:rsidRDefault="007F3000" w:rsidP="007F3000">
            <w:pPr>
              <w:spacing w:after="60"/>
              <w:rPr>
                <w:rFonts w:eastAsia="Times New Roman" w:cs="Times New Roman"/>
                <w:lang w:eastAsia="tr-TR"/>
              </w:rPr>
            </w:pPr>
          </w:p>
        </w:tc>
        <w:tc>
          <w:tcPr>
            <w:tcW w:w="1218" w:type="dxa"/>
          </w:tcPr>
          <w:p w14:paraId="4F3A505D" w14:textId="77777777" w:rsidR="007F3000" w:rsidRPr="00A25541" w:rsidRDefault="007F3000" w:rsidP="007F3000">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3</w:t>
            </w:r>
            <w:r w:rsidRPr="00A25541">
              <w:rPr>
                <w:rFonts w:eastAsia="Times New Roman" w:cs="Times New Roman"/>
                <w:lang w:eastAsia="tr-TR"/>
              </w:rPr>
              <w:t>.4</w:t>
            </w:r>
          </w:p>
        </w:tc>
        <w:tc>
          <w:tcPr>
            <w:tcW w:w="11623" w:type="dxa"/>
            <w:gridSpan w:val="9"/>
          </w:tcPr>
          <w:p w14:paraId="0B29CDCA" w14:textId="77777777" w:rsidR="007F3000" w:rsidRPr="002A2F4F" w:rsidRDefault="007F3000" w:rsidP="007F3000">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77298">
              <w:rPr>
                <w:rFonts w:eastAsia="Times New Roman" w:cs="Times New Roman"/>
                <w:lang w:eastAsia="tr-TR"/>
              </w:rPr>
              <w:t>Öğrencilerin bilimsel, kültürel, sanatsal, sportif ve toplumsal hizmet etkinliklerine katılımını artırmak amacıyla</w:t>
            </w:r>
            <w:r>
              <w:rPr>
                <w:rFonts w:eastAsia="Times New Roman" w:cs="Times New Roman"/>
                <w:lang w:eastAsia="tr-TR"/>
              </w:rPr>
              <w:t xml:space="preserve"> çok yönlü destekleme ve izleme ve </w:t>
            </w:r>
            <w:r w:rsidRPr="00A77298">
              <w:rPr>
                <w:rFonts w:eastAsia="Times New Roman" w:cs="Times New Roman"/>
                <w:lang w:eastAsia="tr-TR"/>
              </w:rPr>
              <w:t>değerlendi</w:t>
            </w:r>
            <w:r>
              <w:rPr>
                <w:rFonts w:eastAsia="Times New Roman" w:cs="Times New Roman"/>
                <w:lang w:eastAsia="tr-TR"/>
              </w:rPr>
              <w:t>rme mekanizma</w:t>
            </w:r>
            <w:r w:rsidRPr="00A77298">
              <w:rPr>
                <w:rFonts w:eastAsia="Times New Roman" w:cs="Times New Roman"/>
                <w:lang w:eastAsia="tr-TR"/>
              </w:rPr>
              <w:t xml:space="preserve">ları geliştirilerek, çocukların sağlıklı yaşam becerileri ve alışkanlıklar edinmeleri için </w:t>
            </w:r>
            <w:r>
              <w:rPr>
                <w:rFonts w:eastAsia="Times New Roman" w:cs="Times New Roman"/>
                <w:lang w:eastAsia="tr-TR"/>
              </w:rPr>
              <w:t>sağlık</w:t>
            </w:r>
            <w:r w:rsidRPr="00A77298">
              <w:rPr>
                <w:rFonts w:eastAsia="Times New Roman" w:cs="Times New Roman"/>
                <w:lang w:eastAsia="tr-TR"/>
              </w:rPr>
              <w:t>lı beslenme ve fiziksel aktivitelerine yönelik çalışmalar yürütülecektir.</w:t>
            </w:r>
          </w:p>
        </w:tc>
      </w:tr>
      <w:tr w:rsidR="007F3000" w:rsidRPr="00E94B08" w14:paraId="4A9462A7" w14:textId="77777777" w:rsidTr="00A8637E">
        <w:trPr>
          <w:trHeight w:val="299"/>
        </w:trPr>
        <w:tc>
          <w:tcPr>
            <w:cnfStyle w:val="001000000000" w:firstRow="0" w:lastRow="0" w:firstColumn="1" w:lastColumn="0" w:oddVBand="0" w:evenVBand="0" w:oddHBand="0" w:evenHBand="0" w:firstRowFirstColumn="0" w:firstRowLastColumn="0" w:lastRowFirstColumn="0" w:lastRowLastColumn="0"/>
            <w:tcW w:w="1379" w:type="dxa"/>
            <w:vMerge/>
            <w:tcBorders>
              <w:bottom w:val="single" w:sz="4" w:space="0" w:color="FFFFFF" w:themeColor="background1"/>
            </w:tcBorders>
          </w:tcPr>
          <w:p w14:paraId="6E4630C6" w14:textId="77777777" w:rsidR="007F3000" w:rsidRPr="00E94B08" w:rsidRDefault="007F3000" w:rsidP="007F3000">
            <w:pPr>
              <w:spacing w:after="60"/>
              <w:rPr>
                <w:rFonts w:eastAsia="Times New Roman" w:cs="Times New Roman"/>
                <w:lang w:eastAsia="tr-TR"/>
              </w:rPr>
            </w:pPr>
          </w:p>
        </w:tc>
        <w:tc>
          <w:tcPr>
            <w:tcW w:w="1218" w:type="dxa"/>
          </w:tcPr>
          <w:p w14:paraId="15C9FBB1" w14:textId="77777777" w:rsidR="007F3000" w:rsidRPr="00A25541" w:rsidRDefault="007F3000" w:rsidP="007F3000">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S 1.3.5</w:t>
            </w:r>
          </w:p>
        </w:tc>
        <w:tc>
          <w:tcPr>
            <w:tcW w:w="11623" w:type="dxa"/>
            <w:gridSpan w:val="9"/>
          </w:tcPr>
          <w:p w14:paraId="00C96E2D" w14:textId="77777777" w:rsidR="007F3000" w:rsidRPr="00B67B85" w:rsidRDefault="007F3000" w:rsidP="007F3000">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A77298">
              <w:rPr>
                <w:rFonts w:eastAsia="Times New Roman" w:cs="Times New Roman"/>
                <w:lang w:eastAsia="tr-TR"/>
              </w:rPr>
              <w:t>Okul bahçeleri geleneksel çocuk oyunlarına yönelik düzenlene</w:t>
            </w:r>
            <w:r>
              <w:rPr>
                <w:rFonts w:eastAsia="Times New Roman" w:cs="Times New Roman"/>
                <w:lang w:eastAsia="tr-TR"/>
              </w:rPr>
              <w:t>cek ve e-Okul Siste</w:t>
            </w:r>
            <w:r w:rsidRPr="00A77298">
              <w:rPr>
                <w:rFonts w:eastAsia="Times New Roman" w:cs="Times New Roman"/>
                <w:lang w:eastAsia="tr-TR"/>
              </w:rPr>
              <w:t>mi’nde bulunan sosyal etkinlik modülünde geleneksel çoc</w:t>
            </w:r>
            <w:r>
              <w:rPr>
                <w:rFonts w:eastAsia="Times New Roman" w:cs="Times New Roman"/>
                <w:lang w:eastAsia="tr-TR"/>
              </w:rPr>
              <w:t>uk oyunlarının izleme ve değer</w:t>
            </w:r>
            <w:r w:rsidRPr="00A77298">
              <w:rPr>
                <w:rFonts w:eastAsia="Times New Roman" w:cs="Times New Roman"/>
                <w:lang w:eastAsia="tr-TR"/>
              </w:rPr>
              <w:t xml:space="preserve">lendirme çalışması </w:t>
            </w:r>
            <w:r>
              <w:rPr>
                <w:rFonts w:eastAsia="Times New Roman" w:cs="Times New Roman"/>
                <w:lang w:eastAsia="tr-TR"/>
              </w:rPr>
              <w:t>yapılacaktır</w:t>
            </w:r>
            <w:r w:rsidRPr="00A77298">
              <w:rPr>
                <w:rFonts w:eastAsia="Times New Roman" w:cs="Times New Roman"/>
                <w:lang w:eastAsia="tr-TR"/>
              </w:rPr>
              <w:t>.</w:t>
            </w:r>
          </w:p>
        </w:tc>
      </w:tr>
      <w:tr w:rsidR="007F3000" w:rsidRPr="00E94B08" w14:paraId="7E74EDD2"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7" w:type="dxa"/>
            <w:gridSpan w:val="2"/>
            <w:tcBorders>
              <w:bottom w:val="single" w:sz="4" w:space="0" w:color="FFFFFF" w:themeColor="background1"/>
            </w:tcBorders>
          </w:tcPr>
          <w:p w14:paraId="39998440" w14:textId="77777777" w:rsidR="007F3000" w:rsidRPr="00E94B08" w:rsidRDefault="007F3000" w:rsidP="007F3000">
            <w:pPr>
              <w:spacing w:after="60"/>
              <w:rPr>
                <w:rFonts w:eastAsia="Times New Roman" w:cs="Times New Roman"/>
                <w:lang w:eastAsia="tr-TR"/>
              </w:rPr>
            </w:pPr>
            <w:r w:rsidRPr="00E94B08">
              <w:rPr>
                <w:rFonts w:eastAsia="Times New Roman" w:cs="Times New Roman"/>
                <w:lang w:eastAsia="tr-TR"/>
              </w:rPr>
              <w:t>Riskler</w:t>
            </w:r>
          </w:p>
        </w:tc>
        <w:tc>
          <w:tcPr>
            <w:tcW w:w="11623" w:type="dxa"/>
            <w:gridSpan w:val="9"/>
          </w:tcPr>
          <w:p w14:paraId="5173598D" w14:textId="77777777" w:rsidR="007F3000" w:rsidRPr="00223F4A" w:rsidRDefault="007F3000" w:rsidP="007F3000">
            <w:pPr>
              <w:pStyle w:val="TableParagraph"/>
              <w:numPr>
                <w:ilvl w:val="0"/>
                <w:numId w:val="5"/>
              </w:numPr>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t>Okul dışı sosyal etkinliklere öğrenci katılımında güvenlik riskinin var olması</w:t>
            </w:r>
          </w:p>
          <w:p w14:paraId="513F48F1" w14:textId="77777777" w:rsidR="007F3000" w:rsidRPr="00223F4A" w:rsidRDefault="007F3000" w:rsidP="007F3000">
            <w:pPr>
              <w:pStyle w:val="TableParagraph"/>
              <w:numPr>
                <w:ilvl w:val="0"/>
                <w:numId w:val="5"/>
              </w:numPr>
              <w:spacing w:before="57"/>
              <w:ind w:left="282" w:hanging="226"/>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t>Mali ihtiyaçların teminindeki kaynak yetersizliği</w:t>
            </w:r>
          </w:p>
          <w:p w14:paraId="03DE33C6" w14:textId="77777777" w:rsidR="007F3000" w:rsidRPr="00B67B85" w:rsidRDefault="007F3000" w:rsidP="007F3000">
            <w:pPr>
              <w:pStyle w:val="TableParagraph"/>
              <w:numPr>
                <w:ilvl w:val="0"/>
                <w:numId w:val="5"/>
              </w:numPr>
              <w:tabs>
                <w:tab w:val="left" w:pos="287"/>
              </w:tabs>
              <w:spacing w:before="57"/>
              <w:ind w:left="282" w:hanging="2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23F4A">
              <w:rPr>
                <w:rFonts w:ascii="Calibri" w:hAnsi="Calibri"/>
                <w:lang w:eastAsia="tr-TR"/>
              </w:rPr>
              <w:t>Dezavantajlı bölgelerde sosyal etkinliklerin uygulanmasına yönelik zorluklar</w:t>
            </w:r>
          </w:p>
        </w:tc>
      </w:tr>
      <w:tr w:rsidR="007F3000" w:rsidRPr="00E94B08" w14:paraId="30B4DF94"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2597" w:type="dxa"/>
            <w:gridSpan w:val="2"/>
            <w:tcBorders>
              <w:top w:val="single" w:sz="4" w:space="0" w:color="FFFFFF" w:themeColor="background1"/>
              <w:bottom w:val="single" w:sz="4" w:space="0" w:color="FFFFFF" w:themeColor="background1"/>
            </w:tcBorders>
          </w:tcPr>
          <w:p w14:paraId="66D488A6" w14:textId="77777777" w:rsidR="007F3000" w:rsidRPr="00E94B08" w:rsidRDefault="007F3000" w:rsidP="007F3000">
            <w:pPr>
              <w:spacing w:after="60"/>
              <w:rPr>
                <w:rFonts w:eastAsia="Times New Roman" w:cs="Times New Roman"/>
                <w:lang w:eastAsia="tr-TR"/>
              </w:rPr>
            </w:pPr>
            <w:r>
              <w:rPr>
                <w:rFonts w:eastAsia="Times New Roman" w:cs="Times New Roman"/>
                <w:lang w:eastAsia="tr-TR"/>
              </w:rPr>
              <w:t>Maliyet Tahmini</w:t>
            </w:r>
          </w:p>
        </w:tc>
        <w:tc>
          <w:tcPr>
            <w:tcW w:w="11623" w:type="dxa"/>
            <w:gridSpan w:val="9"/>
            <w:vAlign w:val="center"/>
          </w:tcPr>
          <w:p w14:paraId="028B2FC9" w14:textId="33956678" w:rsidR="007F3000" w:rsidRPr="005E2537" w:rsidRDefault="00AF039C" w:rsidP="00AF039C">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17.324.764</w:t>
            </w:r>
            <w:r w:rsidR="007F3000">
              <w:rPr>
                <w:rFonts w:cs="Calibri"/>
                <w:color w:val="000000"/>
              </w:rPr>
              <w:t xml:space="preserve"> TL</w:t>
            </w:r>
          </w:p>
        </w:tc>
      </w:tr>
      <w:tr w:rsidR="007F3000" w:rsidRPr="00E94B08" w14:paraId="4E6A9BBA" w14:textId="77777777" w:rsidTr="00A8637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97" w:type="dxa"/>
            <w:gridSpan w:val="2"/>
            <w:tcBorders>
              <w:top w:val="single" w:sz="4" w:space="0" w:color="FFFFFF" w:themeColor="background1"/>
            </w:tcBorders>
          </w:tcPr>
          <w:p w14:paraId="25F1F508" w14:textId="77777777" w:rsidR="007F3000" w:rsidRPr="00E94B08" w:rsidRDefault="007F3000" w:rsidP="007F3000">
            <w:pPr>
              <w:spacing w:after="60"/>
              <w:rPr>
                <w:rFonts w:eastAsia="Times New Roman" w:cs="Times New Roman"/>
                <w:lang w:eastAsia="tr-TR"/>
              </w:rPr>
            </w:pPr>
            <w:r w:rsidRPr="00E94B08">
              <w:rPr>
                <w:rFonts w:eastAsia="Times New Roman" w:cs="Times New Roman"/>
                <w:lang w:eastAsia="tr-TR"/>
              </w:rPr>
              <w:t>Tespitler</w:t>
            </w:r>
          </w:p>
        </w:tc>
        <w:tc>
          <w:tcPr>
            <w:tcW w:w="11623" w:type="dxa"/>
            <w:gridSpan w:val="9"/>
          </w:tcPr>
          <w:p w14:paraId="4E51EA3B" w14:textId="77777777" w:rsidR="007F3000" w:rsidRPr="00223F4A" w:rsidRDefault="007F3000" w:rsidP="007F3000">
            <w:pPr>
              <w:pStyle w:val="TableParagraph"/>
              <w:numPr>
                <w:ilvl w:val="0"/>
                <w:numId w:val="5"/>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t>Öğrencilerin öğrenme etkinliklerini destekleyecek, yenilikçi ve yaratıcı düşünme becerilerini geliştirecek fırsatların yetersiz olması</w:t>
            </w:r>
          </w:p>
          <w:p w14:paraId="3793A75C" w14:textId="77777777" w:rsidR="007F3000" w:rsidRPr="00223F4A" w:rsidRDefault="007F3000" w:rsidP="007F3000">
            <w:pPr>
              <w:pStyle w:val="TableParagraph"/>
              <w:numPr>
                <w:ilvl w:val="0"/>
                <w:numId w:val="5"/>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lastRenderedPageBreak/>
              <w:t>Ailelerin akademik kaygı sebebiyle öğrencileri sosyal ve kültürel etkinliklere daha az göndermeleri</w:t>
            </w:r>
          </w:p>
          <w:p w14:paraId="36884AAA" w14:textId="77777777" w:rsidR="007F3000" w:rsidRPr="00223F4A" w:rsidRDefault="007F3000" w:rsidP="007F3000">
            <w:pPr>
              <w:pStyle w:val="TableParagraph"/>
              <w:numPr>
                <w:ilvl w:val="0"/>
                <w:numId w:val="5"/>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223F4A">
              <w:rPr>
                <w:rFonts w:ascii="Calibri" w:hAnsi="Calibri"/>
                <w:lang w:eastAsia="tr-TR"/>
              </w:rPr>
              <w:t>Okulların, çevrelerinde bulunan ve öğrencilerin gelişimlerine katkı sunabilecek kurum ve kuruluşlarla yeterince etkileşim içinde olmaması</w:t>
            </w:r>
          </w:p>
          <w:p w14:paraId="25A53839" w14:textId="77777777" w:rsidR="007F3000" w:rsidRPr="0025393B" w:rsidRDefault="007F3000" w:rsidP="007F3000">
            <w:pPr>
              <w:pStyle w:val="TableParagraph"/>
              <w:numPr>
                <w:ilvl w:val="0"/>
                <w:numId w:val="5"/>
              </w:numPr>
              <w:tabs>
                <w:tab w:val="left" w:pos="282"/>
              </w:tabs>
              <w:spacing w:before="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tr-TR"/>
              </w:rPr>
            </w:pPr>
            <w:r w:rsidRPr="00223F4A">
              <w:rPr>
                <w:rFonts w:ascii="Calibri" w:hAnsi="Calibri"/>
                <w:lang w:eastAsia="tr-TR"/>
              </w:rPr>
              <w:t>Bağımlılık oluşturan (obezite, dijital bağımlılık vd.) unsurların erken yaşlarda ortaya çıkması</w:t>
            </w:r>
          </w:p>
        </w:tc>
      </w:tr>
      <w:tr w:rsidR="007F3000" w:rsidRPr="00E94B08" w14:paraId="6E3F285B" w14:textId="77777777" w:rsidTr="00A8637E">
        <w:trPr>
          <w:trHeight w:val="1389"/>
        </w:trPr>
        <w:tc>
          <w:tcPr>
            <w:cnfStyle w:val="001000000000" w:firstRow="0" w:lastRow="0" w:firstColumn="1" w:lastColumn="0" w:oddVBand="0" w:evenVBand="0" w:oddHBand="0" w:evenHBand="0" w:firstRowFirstColumn="0" w:firstRowLastColumn="0" w:lastRowFirstColumn="0" w:lastRowLastColumn="0"/>
            <w:tcW w:w="2597" w:type="dxa"/>
            <w:gridSpan w:val="2"/>
            <w:tcBorders>
              <w:top w:val="single" w:sz="4" w:space="0" w:color="FFFFFF" w:themeColor="background1"/>
            </w:tcBorders>
          </w:tcPr>
          <w:p w14:paraId="6AE5112C" w14:textId="77777777" w:rsidR="007F3000" w:rsidRPr="00E94B08" w:rsidRDefault="007F3000" w:rsidP="007F3000">
            <w:pPr>
              <w:spacing w:after="60"/>
              <w:rPr>
                <w:rFonts w:eastAsia="Times New Roman" w:cs="Times New Roman"/>
                <w:lang w:eastAsia="tr-TR"/>
              </w:rPr>
            </w:pPr>
            <w:r w:rsidRPr="00E94B08">
              <w:rPr>
                <w:rFonts w:eastAsia="Times New Roman" w:cs="Times New Roman"/>
                <w:lang w:eastAsia="tr-TR"/>
              </w:rPr>
              <w:lastRenderedPageBreak/>
              <w:t>İhtiyaçlar</w:t>
            </w:r>
          </w:p>
        </w:tc>
        <w:tc>
          <w:tcPr>
            <w:tcW w:w="11623" w:type="dxa"/>
            <w:gridSpan w:val="9"/>
          </w:tcPr>
          <w:p w14:paraId="70D0C6AF" w14:textId="77777777" w:rsidR="007F3000" w:rsidRPr="00223F4A" w:rsidRDefault="007F3000" w:rsidP="007F3000">
            <w:pPr>
              <w:pStyle w:val="TableParagraph"/>
              <w:numPr>
                <w:ilvl w:val="0"/>
                <w:numId w:val="5"/>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23F4A">
              <w:rPr>
                <w:rFonts w:ascii="Calibri" w:hAnsi="Calibri"/>
                <w:lang w:eastAsia="tr-TR"/>
              </w:rPr>
              <w:t>İlgili kurum ve kuruluşlarla iş birliğinin artırılması</w:t>
            </w:r>
          </w:p>
          <w:p w14:paraId="1463119A" w14:textId="77777777" w:rsidR="007F3000" w:rsidRPr="00223F4A" w:rsidRDefault="007F3000" w:rsidP="007F3000">
            <w:pPr>
              <w:pStyle w:val="TableParagraph"/>
              <w:numPr>
                <w:ilvl w:val="0"/>
                <w:numId w:val="5"/>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23F4A">
              <w:rPr>
                <w:rFonts w:ascii="Calibri" w:hAnsi="Calibri"/>
                <w:lang w:eastAsia="tr-TR"/>
              </w:rPr>
              <w:t>Öğrencilerin sosyal, sportif, kültürel açıdan fırsat eşitliği temelinde desteklenme ihtiyacı</w:t>
            </w:r>
          </w:p>
          <w:p w14:paraId="37A6F552" w14:textId="77777777" w:rsidR="007F3000" w:rsidRPr="00223F4A" w:rsidRDefault="007F3000" w:rsidP="007F3000">
            <w:pPr>
              <w:pStyle w:val="TableParagraph"/>
              <w:numPr>
                <w:ilvl w:val="0"/>
                <w:numId w:val="5"/>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223F4A">
              <w:rPr>
                <w:rFonts w:ascii="Calibri" w:hAnsi="Calibri"/>
                <w:lang w:eastAsia="tr-TR"/>
              </w:rPr>
              <w:t>Öğrencileri sosyal, sportif, kültürel faaliyetlere yönlendirecek teşvik mekanizmalarının güçlendirilmesi</w:t>
            </w:r>
          </w:p>
          <w:p w14:paraId="1B1E235B" w14:textId="77777777" w:rsidR="007F3000" w:rsidRPr="0025393B" w:rsidRDefault="007F3000" w:rsidP="007F3000">
            <w:pPr>
              <w:pStyle w:val="TableParagraph"/>
              <w:numPr>
                <w:ilvl w:val="0"/>
                <w:numId w:val="5"/>
              </w:numPr>
              <w:tabs>
                <w:tab w:val="left" w:pos="282"/>
              </w:tabs>
              <w:spacing w:before="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tr-TR"/>
              </w:rPr>
            </w:pPr>
            <w:r w:rsidRPr="00223F4A">
              <w:rPr>
                <w:rFonts w:ascii="Calibri" w:hAnsi="Calibri"/>
                <w:lang w:eastAsia="tr-TR"/>
              </w:rPr>
              <w:t>Okul bahçelerinde ve diğer eğitim ortamlarında geleneksel oyun alanı ihtiyacı</w:t>
            </w:r>
          </w:p>
        </w:tc>
      </w:tr>
    </w:tbl>
    <w:p w14:paraId="07FC2425" w14:textId="77777777" w:rsidR="00E02AA8" w:rsidRDefault="00E02AA8" w:rsidP="00E02AA8">
      <w:pPr>
        <w:jc w:val="both"/>
        <w:rPr>
          <w:rFonts w:cstheme="minorHAnsi"/>
          <w:b/>
          <w:bCs/>
          <w:kern w:val="32"/>
        </w:rPr>
      </w:pPr>
    </w:p>
    <w:p w14:paraId="6F03674C" w14:textId="77777777" w:rsidR="00E02AA8" w:rsidRDefault="00E02AA8" w:rsidP="00E02AA8">
      <w:pPr>
        <w:jc w:val="both"/>
        <w:rPr>
          <w:rFonts w:cstheme="minorHAnsi"/>
          <w:b/>
          <w:bCs/>
          <w:kern w:val="32"/>
        </w:rPr>
      </w:pPr>
    </w:p>
    <w:p w14:paraId="709EAFDD" w14:textId="77777777" w:rsidR="00E02AA8" w:rsidRDefault="00E02AA8" w:rsidP="00E02AA8">
      <w:pPr>
        <w:jc w:val="both"/>
        <w:rPr>
          <w:rFonts w:cstheme="minorHAnsi"/>
          <w:b/>
          <w:bCs/>
          <w:kern w:val="32"/>
        </w:rPr>
      </w:pPr>
    </w:p>
    <w:p w14:paraId="12CDA8CD" w14:textId="77777777" w:rsidR="00E02AA8" w:rsidRDefault="00E02AA8" w:rsidP="00E02AA8">
      <w:pPr>
        <w:jc w:val="both"/>
        <w:rPr>
          <w:rFonts w:cstheme="minorHAnsi"/>
          <w:b/>
          <w:bCs/>
          <w:kern w:val="32"/>
        </w:rPr>
      </w:pPr>
    </w:p>
    <w:p w14:paraId="76D16928" w14:textId="77777777" w:rsidR="00E02AA8" w:rsidRDefault="00E02AA8" w:rsidP="00E02AA8">
      <w:pPr>
        <w:jc w:val="both"/>
        <w:rPr>
          <w:rFonts w:cstheme="minorHAnsi"/>
          <w:b/>
          <w:bCs/>
          <w:kern w:val="32"/>
        </w:rPr>
      </w:pPr>
    </w:p>
    <w:p w14:paraId="5ABC1592" w14:textId="77777777" w:rsidR="00E02AA8" w:rsidRDefault="00E02AA8" w:rsidP="00E02AA8">
      <w:pPr>
        <w:jc w:val="both"/>
        <w:rPr>
          <w:rFonts w:cstheme="minorHAnsi"/>
          <w:b/>
          <w:bCs/>
          <w:kern w:val="32"/>
        </w:rPr>
      </w:pPr>
    </w:p>
    <w:p w14:paraId="7C946D8F" w14:textId="77777777" w:rsidR="00E02AA8" w:rsidRDefault="00E02AA8" w:rsidP="00E02AA8">
      <w:pPr>
        <w:jc w:val="both"/>
        <w:rPr>
          <w:rFonts w:cstheme="minorHAnsi"/>
          <w:b/>
          <w:bCs/>
          <w:kern w:val="32"/>
        </w:rPr>
      </w:pPr>
    </w:p>
    <w:p w14:paraId="653BF9E3" w14:textId="77777777" w:rsidR="00E02AA8" w:rsidRDefault="00E02AA8" w:rsidP="00E02AA8">
      <w:pPr>
        <w:jc w:val="both"/>
        <w:rPr>
          <w:rFonts w:cstheme="minorHAnsi"/>
          <w:b/>
          <w:bCs/>
          <w:kern w:val="32"/>
        </w:rPr>
      </w:pPr>
    </w:p>
    <w:p w14:paraId="48EE6BE1" w14:textId="77777777" w:rsidR="00E02AA8" w:rsidRDefault="00E02AA8" w:rsidP="00E02AA8">
      <w:pPr>
        <w:jc w:val="both"/>
        <w:rPr>
          <w:rFonts w:cstheme="minorHAnsi"/>
          <w:b/>
          <w:bCs/>
          <w:kern w:val="32"/>
        </w:rPr>
      </w:pPr>
    </w:p>
    <w:p w14:paraId="7DAD7E96" w14:textId="77777777" w:rsidR="00E02AA8" w:rsidRDefault="00E02AA8" w:rsidP="00E02AA8">
      <w:pPr>
        <w:jc w:val="both"/>
        <w:rPr>
          <w:rFonts w:cstheme="minorHAnsi"/>
          <w:b/>
          <w:bCs/>
          <w:kern w:val="32"/>
        </w:rPr>
      </w:pPr>
    </w:p>
    <w:p w14:paraId="03DE3742" w14:textId="77777777" w:rsidR="00E02AA8" w:rsidRDefault="00E02AA8" w:rsidP="00E02AA8">
      <w:pPr>
        <w:jc w:val="both"/>
        <w:rPr>
          <w:rFonts w:cstheme="minorHAnsi"/>
          <w:b/>
          <w:bCs/>
          <w:kern w:val="32"/>
        </w:rPr>
      </w:pPr>
    </w:p>
    <w:p w14:paraId="7EFA8EB4" w14:textId="77777777" w:rsidR="00E02AA8" w:rsidRDefault="00E02AA8" w:rsidP="00E02AA8">
      <w:pPr>
        <w:jc w:val="both"/>
        <w:rPr>
          <w:rFonts w:cstheme="minorHAnsi"/>
          <w:b/>
          <w:bCs/>
          <w:kern w:val="32"/>
        </w:rPr>
      </w:pPr>
    </w:p>
    <w:p w14:paraId="6D418447" w14:textId="77777777" w:rsidR="00E02AA8" w:rsidRDefault="00E02AA8" w:rsidP="00E02AA8">
      <w:pPr>
        <w:jc w:val="both"/>
        <w:rPr>
          <w:rFonts w:cstheme="minorHAnsi"/>
          <w:b/>
          <w:bCs/>
          <w:kern w:val="32"/>
        </w:rPr>
      </w:pPr>
    </w:p>
    <w:p w14:paraId="057C7F6C" w14:textId="77777777" w:rsidR="00E02AA8" w:rsidRDefault="00E02AA8" w:rsidP="00E02AA8">
      <w:pPr>
        <w:jc w:val="both"/>
        <w:rPr>
          <w:rFonts w:cstheme="minorHAnsi"/>
          <w:b/>
          <w:bCs/>
          <w:kern w:val="32"/>
        </w:rPr>
      </w:pPr>
    </w:p>
    <w:p w14:paraId="14310DCE" w14:textId="77777777" w:rsidR="00E02AA8" w:rsidRDefault="00E02AA8" w:rsidP="00E02AA8">
      <w:pPr>
        <w:jc w:val="both"/>
        <w:rPr>
          <w:rFonts w:cstheme="minorHAnsi"/>
          <w:b/>
          <w:bCs/>
          <w:kern w:val="32"/>
        </w:rPr>
      </w:pPr>
    </w:p>
    <w:p w14:paraId="4C01241A" w14:textId="77777777" w:rsidR="00E02AA8" w:rsidRDefault="00E02AA8" w:rsidP="00E02AA8">
      <w:pPr>
        <w:jc w:val="both"/>
        <w:rPr>
          <w:rFonts w:cstheme="minorHAnsi"/>
          <w:b/>
          <w:bCs/>
          <w:kern w:val="32"/>
        </w:rPr>
      </w:pPr>
    </w:p>
    <w:p w14:paraId="4E22BC21" w14:textId="77777777" w:rsidR="00E02AA8" w:rsidRDefault="00E02AA8" w:rsidP="00E02AA8">
      <w:pPr>
        <w:jc w:val="both"/>
        <w:rPr>
          <w:rFonts w:cstheme="minorHAnsi"/>
          <w:b/>
          <w:bCs/>
          <w:kern w:val="32"/>
        </w:rPr>
      </w:pPr>
    </w:p>
    <w:p w14:paraId="57A30881" w14:textId="77777777" w:rsidR="00E02AA8" w:rsidRDefault="00E02AA8" w:rsidP="00E02AA8">
      <w:pPr>
        <w:jc w:val="both"/>
        <w:rPr>
          <w:rFonts w:cstheme="minorHAnsi"/>
          <w:b/>
          <w:bCs/>
          <w:kern w:val="32"/>
        </w:rPr>
      </w:pPr>
    </w:p>
    <w:p w14:paraId="38EB5AD3" w14:textId="1E31C9FA" w:rsidR="00E02AA8" w:rsidRDefault="00E02AA8" w:rsidP="00E02AA8">
      <w:pPr>
        <w:jc w:val="both"/>
        <w:rPr>
          <w:b/>
          <w:color w:val="000000" w:themeColor="text1"/>
        </w:rPr>
      </w:pPr>
      <w:r w:rsidRPr="00E94B08">
        <w:rPr>
          <w:rFonts w:cstheme="minorHAnsi"/>
          <w:b/>
          <w:bCs/>
          <w:kern w:val="32"/>
        </w:rPr>
        <w:lastRenderedPageBreak/>
        <w:t xml:space="preserve">Amaç 1: </w:t>
      </w:r>
      <w:r w:rsidRPr="00E94B08">
        <w:rPr>
          <w:b/>
          <w:color w:val="000000" w:themeColor="text1"/>
        </w:rPr>
        <w:t>Temel eğitimde bütün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w:t>
      </w:r>
      <w:r>
        <w:rPr>
          <w:b/>
          <w:color w:val="000000" w:themeColor="text1"/>
        </w:rPr>
        <w:t xml:space="preserve">ğlıklı ve mutlu bireyler olarak </w:t>
      </w:r>
      <w:r w:rsidRPr="00E94B08">
        <w:rPr>
          <w:b/>
          <w:color w:val="000000" w:themeColor="text1"/>
        </w:rPr>
        <w:t>yetiştirmek.</w:t>
      </w:r>
    </w:p>
    <w:p w14:paraId="380812F7" w14:textId="77777777" w:rsidR="00E02AA8" w:rsidRPr="00C64213" w:rsidRDefault="00E02AA8" w:rsidP="00E02AA8">
      <w:pPr>
        <w:jc w:val="both"/>
        <w:rPr>
          <w:rFonts w:cstheme="minorHAnsi"/>
        </w:rPr>
      </w:pPr>
      <w:r w:rsidRPr="00C64213">
        <w:rPr>
          <w:rFonts w:cstheme="minorHAnsi"/>
        </w:rPr>
        <w:t>Hedef 1.</w:t>
      </w:r>
      <w:r>
        <w:rPr>
          <w:rFonts w:cstheme="minorHAnsi"/>
        </w:rPr>
        <w:t>4</w:t>
      </w:r>
      <w:r w:rsidRPr="00C64213">
        <w:rPr>
          <w:rFonts w:cstheme="minorHAnsi"/>
        </w:rPr>
        <w:t xml:space="preserve">: </w:t>
      </w:r>
      <w:r w:rsidRPr="00FA3BE4">
        <w:rPr>
          <w:rFonts w:cstheme="minorHAnsi"/>
        </w:rPr>
        <w:t>İlkokul ve ortaokulda öğrenme kayıplarını azaltmaya yönelik destekleyici mekanizmalar güçlendirilecektir.</w:t>
      </w:r>
    </w:p>
    <w:tbl>
      <w:tblPr>
        <w:tblStyle w:val="OrtaKlavuz3-Vurgu11"/>
        <w:tblW w:w="5000" w:type="pct"/>
        <w:tblLayout w:type="fixed"/>
        <w:tblLook w:val="04A0" w:firstRow="1" w:lastRow="0" w:firstColumn="1" w:lastColumn="0" w:noHBand="0" w:noVBand="1"/>
      </w:tblPr>
      <w:tblGrid>
        <w:gridCol w:w="1355"/>
        <w:gridCol w:w="1198"/>
        <w:gridCol w:w="993"/>
        <w:gridCol w:w="1709"/>
        <w:gridCol w:w="1247"/>
        <w:gridCol w:w="1247"/>
        <w:gridCol w:w="1247"/>
        <w:gridCol w:w="1247"/>
        <w:gridCol w:w="1247"/>
        <w:gridCol w:w="1247"/>
        <w:gridCol w:w="1247"/>
      </w:tblGrid>
      <w:tr w:rsidR="00E02AA8" w:rsidRPr="00E94B08" w14:paraId="31C82065" w14:textId="77777777" w:rsidTr="00D637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Pr>
          <w:p w14:paraId="28CC5E0E"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Amaç 1</w:t>
            </w:r>
          </w:p>
        </w:tc>
        <w:tc>
          <w:tcPr>
            <w:tcW w:w="11422" w:type="dxa"/>
            <w:gridSpan w:val="9"/>
          </w:tcPr>
          <w:p w14:paraId="43410E23" w14:textId="77777777" w:rsidR="00E02AA8" w:rsidRPr="000938BE" w:rsidRDefault="00E02AA8" w:rsidP="001013CF">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0938BE">
              <w:rPr>
                <w:rFonts w:eastAsia="Times New Roman" w:cs="Times New Roman"/>
                <w:i/>
                <w:iCs/>
                <w:lang w:eastAsia="tr-TR"/>
                <w14:shadow w14:blurRad="50800" w14:dist="38100" w14:dir="2700000" w14:sx="100000" w14:sy="100000" w14:kx="0" w14:ky="0" w14:algn="tl">
                  <w14:srgbClr w14:val="000000">
                    <w14:alpha w14:val="60000"/>
                  </w14:srgbClr>
                </w14:shadow>
              </w:rPr>
              <w:t>T</w:t>
            </w:r>
            <w:r>
              <w:rPr>
                <w:rFonts w:eastAsia="Times New Roman" w:cs="Times New Roman"/>
                <w:i/>
                <w:iCs/>
                <w:lang w:eastAsia="tr-TR"/>
                <w14:shadow w14:blurRad="50800" w14:dist="38100" w14:dir="2700000" w14:sx="100000" w14:sy="100000" w14:kx="0" w14:ky="0" w14:algn="tl">
                  <w14:srgbClr w14:val="000000">
                    <w14:alpha w14:val="60000"/>
                  </w14:srgbClr>
                </w14:shadow>
              </w:rPr>
              <w:t>emel eğitimde tüm öğrenciler için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0938BE">
              <w:rPr>
                <w:rFonts w:eastAsia="Times New Roman" w:cs="Times New Roman"/>
                <w:i/>
                <w:iCs/>
                <w:lang w:eastAsia="tr-TR"/>
                <w14:shadow w14:blurRad="50800" w14:dist="38100" w14:dir="2700000" w14:sx="100000" w14:sy="100000" w14:kx="0" w14:ky="0" w14:algn="tl">
                  <w14:srgbClr w14:val="000000">
                    <w14:alpha w14:val="60000"/>
                  </w14:srgbClr>
                </w14:shadow>
              </w:rPr>
              <w:t>.</w:t>
            </w:r>
          </w:p>
        </w:tc>
      </w:tr>
      <w:tr w:rsidR="00E02AA8" w:rsidRPr="00E94B08" w14:paraId="4B27DE0D"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658F87B3" w14:textId="77777777" w:rsidR="00E02AA8" w:rsidRPr="00863A71" w:rsidRDefault="00E02AA8" w:rsidP="001013CF">
            <w:pPr>
              <w:spacing w:after="60"/>
              <w:rPr>
                <w:rFonts w:eastAsia="Times New Roman" w:cs="Times New Roman"/>
                <w:lang w:eastAsia="tr-TR"/>
              </w:rPr>
            </w:pPr>
            <w:r w:rsidRPr="00863A71">
              <w:rPr>
                <w:rFonts w:eastAsia="Times New Roman" w:cs="Times New Roman"/>
                <w:lang w:eastAsia="tr-TR"/>
              </w:rPr>
              <w:t>Hedef 1.</w:t>
            </w:r>
            <w:r>
              <w:rPr>
                <w:rFonts w:eastAsia="Times New Roman" w:cs="Times New Roman"/>
                <w:lang w:eastAsia="tr-TR"/>
              </w:rPr>
              <w:t>4</w:t>
            </w:r>
          </w:p>
        </w:tc>
        <w:tc>
          <w:tcPr>
            <w:tcW w:w="11422" w:type="dxa"/>
            <w:gridSpan w:val="9"/>
          </w:tcPr>
          <w:p w14:paraId="4E55C308"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FA3BE4">
              <w:rPr>
                <w:rFonts w:cstheme="minorHAnsi"/>
              </w:rPr>
              <w:t>İlkokul ve ortaokulda öğrenme kayıplarını azaltmaya yönelik destekleyici mekanizmalar güçlendirilecektir.</w:t>
            </w:r>
          </w:p>
        </w:tc>
      </w:tr>
      <w:tr w:rsidR="00E02AA8" w:rsidRPr="00E94B08" w14:paraId="27A716EC"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537E71E3" w14:textId="77777777" w:rsidR="00E02AA8" w:rsidRPr="00863A71" w:rsidRDefault="00E02AA8" w:rsidP="001013CF">
            <w:pPr>
              <w:spacing w:after="60"/>
              <w:rPr>
                <w:rFonts w:eastAsia="Times New Roman" w:cs="Times New Roman"/>
                <w:lang w:eastAsia="tr-TR"/>
              </w:rPr>
            </w:pPr>
            <w:r w:rsidRPr="00863A71">
              <w:rPr>
                <w:rFonts w:eastAsia="Times New Roman" w:cs="Times New Roman"/>
                <w:lang w:eastAsia="tr-TR"/>
              </w:rPr>
              <w:t xml:space="preserve">Amacın İlgili Olduğu Program/Alt Program Adı </w:t>
            </w:r>
          </w:p>
        </w:tc>
        <w:tc>
          <w:tcPr>
            <w:tcW w:w="11422" w:type="dxa"/>
            <w:gridSpan w:val="9"/>
          </w:tcPr>
          <w:p w14:paraId="34E3F126" w14:textId="77777777" w:rsidR="00E02AA8" w:rsidRPr="00A77679"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TEMEL EĞİTİM</w:t>
            </w:r>
          </w:p>
        </w:tc>
      </w:tr>
      <w:tr w:rsidR="00E02AA8" w:rsidRPr="00E94B08" w14:paraId="67D56A28"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50272696" w14:textId="77777777" w:rsidR="00E02AA8" w:rsidRPr="00863A71" w:rsidRDefault="00E02AA8" w:rsidP="001013CF">
            <w:pPr>
              <w:spacing w:after="60"/>
              <w:rPr>
                <w:rFonts w:eastAsia="Times New Roman" w:cs="Times New Roman"/>
                <w:lang w:eastAsia="tr-TR"/>
              </w:rPr>
            </w:pPr>
            <w:r w:rsidRPr="00863A71">
              <w:rPr>
                <w:rFonts w:eastAsia="Times New Roman" w:cs="Times New Roman"/>
                <w:lang w:eastAsia="tr-TR"/>
              </w:rPr>
              <w:t>Amacın İlgili Olduğu Alt Program Hedefi</w:t>
            </w:r>
          </w:p>
        </w:tc>
        <w:tc>
          <w:tcPr>
            <w:tcW w:w="11422" w:type="dxa"/>
            <w:gridSpan w:val="9"/>
          </w:tcPr>
          <w:p w14:paraId="090033F1" w14:textId="77777777" w:rsidR="00E02AA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İlkokul ve Ortaokul</w:t>
            </w:r>
          </w:p>
        </w:tc>
      </w:tr>
      <w:tr w:rsidR="00E02AA8" w:rsidRPr="00E94B08" w14:paraId="5D6702BC"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5252" w:type="dxa"/>
            <w:gridSpan w:val="4"/>
            <w:tcBorders>
              <w:bottom w:val="single" w:sz="4" w:space="0" w:color="FFFFFF" w:themeColor="background1"/>
            </w:tcBorders>
          </w:tcPr>
          <w:p w14:paraId="015676EC"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46" w:type="dxa"/>
          </w:tcPr>
          <w:p w14:paraId="6D1CEEE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6" w:type="dxa"/>
          </w:tcPr>
          <w:p w14:paraId="0A063CD0"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6" w:type="dxa"/>
          </w:tcPr>
          <w:p w14:paraId="2C57A040"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6" w:type="dxa"/>
          </w:tcPr>
          <w:p w14:paraId="38AB82EE"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6" w:type="dxa"/>
          </w:tcPr>
          <w:p w14:paraId="26CAA97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6" w:type="dxa"/>
          </w:tcPr>
          <w:p w14:paraId="47D4459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6" w:type="dxa"/>
          </w:tcPr>
          <w:p w14:paraId="357ED2BA"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7CA6D376" w14:textId="77777777" w:rsidTr="00A8637E">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5252" w:type="dxa"/>
            <w:gridSpan w:val="4"/>
            <w:tcBorders>
              <w:top w:val="single" w:sz="4" w:space="0" w:color="FFFFFF" w:themeColor="background1"/>
              <w:bottom w:val="single" w:sz="4" w:space="0" w:color="FFFFFF" w:themeColor="background1"/>
            </w:tcBorders>
          </w:tcPr>
          <w:p w14:paraId="53E0C5FB" w14:textId="77777777" w:rsidR="00E02AA8" w:rsidRPr="00E94B08" w:rsidRDefault="00E02AA8" w:rsidP="001013CF">
            <w:pPr>
              <w:spacing w:after="60"/>
              <w:rPr>
                <w:rFonts w:eastAsia="Times New Roman" w:cs="Times New Roman"/>
                <w:lang w:eastAsia="tr-TR"/>
              </w:rPr>
            </w:pPr>
            <w:r w:rsidRPr="00AF1DBA">
              <w:t>PG 1.</w:t>
            </w:r>
            <w:r>
              <w:t>4</w:t>
            </w:r>
            <w:r w:rsidRPr="00AF1DBA">
              <w:t xml:space="preserve">.1 </w:t>
            </w:r>
            <w:r w:rsidRPr="0008164C">
              <w:rPr>
                <w:spacing w:val="-4"/>
              </w:rPr>
              <w:t xml:space="preserve">Destekleme ve Yetiştirme </w:t>
            </w:r>
            <w:r>
              <w:rPr>
                <w:spacing w:val="-4"/>
              </w:rPr>
              <w:t>Kursları</w:t>
            </w:r>
            <w:r w:rsidRPr="0008164C">
              <w:rPr>
                <w:spacing w:val="-4"/>
              </w:rPr>
              <w:t>ndan yararlanan öğrenci oranı (%)</w:t>
            </w:r>
          </w:p>
        </w:tc>
        <w:tc>
          <w:tcPr>
            <w:tcW w:w="1246" w:type="dxa"/>
            <w:vAlign w:val="center"/>
          </w:tcPr>
          <w:p w14:paraId="7118064C"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20</w:t>
            </w:r>
          </w:p>
        </w:tc>
        <w:tc>
          <w:tcPr>
            <w:tcW w:w="1246" w:type="dxa"/>
            <w:vAlign w:val="center"/>
          </w:tcPr>
          <w:p w14:paraId="41B682D4" w14:textId="13A46ADB"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38,00</w:t>
            </w:r>
          </w:p>
        </w:tc>
        <w:tc>
          <w:tcPr>
            <w:tcW w:w="1246" w:type="dxa"/>
            <w:vAlign w:val="center"/>
          </w:tcPr>
          <w:p w14:paraId="11C5C42D" w14:textId="3CF33499"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39,00</w:t>
            </w:r>
          </w:p>
        </w:tc>
        <w:tc>
          <w:tcPr>
            <w:tcW w:w="1246" w:type="dxa"/>
            <w:vAlign w:val="center"/>
          </w:tcPr>
          <w:p w14:paraId="6B03BEEC" w14:textId="6CD7C03D"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40,00</w:t>
            </w:r>
          </w:p>
        </w:tc>
        <w:tc>
          <w:tcPr>
            <w:tcW w:w="1246" w:type="dxa"/>
            <w:vAlign w:val="center"/>
          </w:tcPr>
          <w:p w14:paraId="09C05601" w14:textId="7C4D73E5"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41,00</w:t>
            </w:r>
          </w:p>
        </w:tc>
        <w:tc>
          <w:tcPr>
            <w:tcW w:w="1246" w:type="dxa"/>
            <w:vAlign w:val="center"/>
          </w:tcPr>
          <w:p w14:paraId="32B017FD" w14:textId="45813709"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42,00</w:t>
            </w:r>
          </w:p>
        </w:tc>
        <w:tc>
          <w:tcPr>
            <w:tcW w:w="1246" w:type="dxa"/>
            <w:vAlign w:val="center"/>
          </w:tcPr>
          <w:p w14:paraId="28952485" w14:textId="5B72EC8E"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44,00</w:t>
            </w:r>
          </w:p>
        </w:tc>
      </w:tr>
      <w:tr w:rsidR="00E02AA8" w:rsidRPr="00E94B08" w14:paraId="07FBA417" w14:textId="77777777" w:rsidTr="00A8637E">
        <w:trPr>
          <w:trHeight w:val="570"/>
        </w:trPr>
        <w:tc>
          <w:tcPr>
            <w:cnfStyle w:val="001000000000" w:firstRow="0" w:lastRow="0" w:firstColumn="1" w:lastColumn="0" w:oddVBand="0" w:evenVBand="0" w:oddHBand="0" w:evenHBand="0" w:firstRowFirstColumn="0" w:firstRowLastColumn="0" w:lastRowFirstColumn="0" w:lastRowLastColumn="0"/>
            <w:tcW w:w="5252" w:type="dxa"/>
            <w:gridSpan w:val="4"/>
            <w:tcBorders>
              <w:top w:val="single" w:sz="4" w:space="0" w:color="FFFFFF" w:themeColor="background1"/>
            </w:tcBorders>
          </w:tcPr>
          <w:p w14:paraId="270B4B35" w14:textId="77777777" w:rsidR="00E02AA8" w:rsidRPr="00465338" w:rsidRDefault="00E02AA8" w:rsidP="001013CF">
            <w:pPr>
              <w:spacing w:after="60"/>
              <w:rPr>
                <w:rFonts w:eastAsia="Times New Roman" w:cs="Times New Roman"/>
                <w:lang w:eastAsia="tr-TR"/>
              </w:rPr>
            </w:pPr>
            <w:r>
              <w:rPr>
                <w:rFonts w:eastAsia="Times New Roman" w:cs="Times New Roman"/>
                <w:lang w:eastAsia="tr-TR"/>
              </w:rPr>
              <w:t xml:space="preserve">PG 1.4.2 </w:t>
            </w:r>
            <w:r w:rsidRPr="00DD6FE9">
              <w:rPr>
                <w:rFonts w:eastAsia="Times New Roman" w:cs="Times New Roman"/>
                <w:lang w:eastAsia="tr-TR"/>
              </w:rPr>
              <w:t>İlkokullarda yetiştirme programına dâhil olması beklenen öğrencilerin programa katılma oranı (%)</w:t>
            </w:r>
          </w:p>
        </w:tc>
        <w:tc>
          <w:tcPr>
            <w:tcW w:w="1246" w:type="dxa"/>
            <w:vAlign w:val="center"/>
          </w:tcPr>
          <w:p w14:paraId="7750F51C" w14:textId="77777777" w:rsidR="00E02AA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30</w:t>
            </w:r>
          </w:p>
        </w:tc>
        <w:tc>
          <w:tcPr>
            <w:tcW w:w="1246" w:type="dxa"/>
            <w:vAlign w:val="center"/>
          </w:tcPr>
          <w:p w14:paraId="77D83099" w14:textId="0C9946A6" w:rsidR="00E02AA8" w:rsidRPr="00E94B08" w:rsidRDefault="00EB00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33,45</w:t>
            </w:r>
          </w:p>
        </w:tc>
        <w:tc>
          <w:tcPr>
            <w:tcW w:w="1246" w:type="dxa"/>
            <w:vAlign w:val="center"/>
          </w:tcPr>
          <w:p w14:paraId="3BCD607B" w14:textId="34468CB8" w:rsidR="00E02AA8" w:rsidRPr="00E94B08" w:rsidRDefault="00EB00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34,00</w:t>
            </w:r>
          </w:p>
        </w:tc>
        <w:tc>
          <w:tcPr>
            <w:tcW w:w="1246" w:type="dxa"/>
            <w:vAlign w:val="center"/>
          </w:tcPr>
          <w:p w14:paraId="50FB351C" w14:textId="5EC4DB33" w:rsidR="00E02AA8" w:rsidRPr="00E94B08" w:rsidRDefault="00EB00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35,00</w:t>
            </w:r>
          </w:p>
        </w:tc>
        <w:tc>
          <w:tcPr>
            <w:tcW w:w="1246" w:type="dxa"/>
            <w:vAlign w:val="center"/>
          </w:tcPr>
          <w:p w14:paraId="503158A0" w14:textId="749970C7" w:rsidR="00E02AA8" w:rsidRPr="00E94B08" w:rsidRDefault="00EB00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37,00</w:t>
            </w:r>
          </w:p>
        </w:tc>
        <w:tc>
          <w:tcPr>
            <w:tcW w:w="1246" w:type="dxa"/>
            <w:vAlign w:val="center"/>
          </w:tcPr>
          <w:p w14:paraId="1021C9B8" w14:textId="6D666569" w:rsidR="00E02AA8" w:rsidRPr="00E94B08" w:rsidRDefault="00EB00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39</w:t>
            </w:r>
            <w:r w:rsidR="00DF2873">
              <w:rPr>
                <w:rFonts w:eastAsia="Calibri" w:cs="Arial"/>
                <w:szCs w:val="20"/>
              </w:rPr>
              <w:t>,00</w:t>
            </w:r>
          </w:p>
        </w:tc>
        <w:tc>
          <w:tcPr>
            <w:tcW w:w="1246" w:type="dxa"/>
            <w:vAlign w:val="center"/>
          </w:tcPr>
          <w:p w14:paraId="7B445847" w14:textId="10B0C95C" w:rsidR="00E02AA8" w:rsidRPr="00E94B08" w:rsidRDefault="00DF2873"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w:t>
            </w:r>
            <w:r w:rsidR="00EB00C7">
              <w:rPr>
                <w:rFonts w:eastAsia="Calibri" w:cs="Arial"/>
                <w:szCs w:val="20"/>
              </w:rPr>
              <w:t>0</w:t>
            </w:r>
            <w:r>
              <w:rPr>
                <w:rFonts w:eastAsia="Calibri" w:cs="Arial"/>
                <w:szCs w:val="20"/>
              </w:rPr>
              <w:t>,00</w:t>
            </w:r>
          </w:p>
        </w:tc>
      </w:tr>
      <w:tr w:rsidR="00E02AA8" w:rsidRPr="00E94B08" w14:paraId="0DD6ACA5" w14:textId="77777777" w:rsidTr="00A8637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44" w:type="dxa"/>
            <w:gridSpan w:val="3"/>
            <w:vMerge w:val="restart"/>
            <w:tcBorders>
              <w:top w:val="single" w:sz="4" w:space="0" w:color="FFFFFF" w:themeColor="background1"/>
            </w:tcBorders>
          </w:tcPr>
          <w:p w14:paraId="5BD2C96A" w14:textId="77777777" w:rsidR="00E02AA8" w:rsidRPr="00465338" w:rsidRDefault="00E02AA8" w:rsidP="001013CF">
            <w:pPr>
              <w:pStyle w:val="TableParagraph"/>
              <w:spacing w:line="254" w:lineRule="exact"/>
              <w:rPr>
                <w:rFonts w:ascii="Calibri" w:hAnsi="Calibri"/>
                <w:lang w:eastAsia="tr-TR"/>
              </w:rPr>
            </w:pPr>
            <w:r w:rsidRPr="00465338">
              <w:rPr>
                <w:rFonts w:ascii="Calibri" w:hAnsi="Calibri"/>
                <w:lang w:eastAsia="tr-TR"/>
              </w:rPr>
              <w:t xml:space="preserve">PG </w:t>
            </w:r>
            <w:r w:rsidRPr="00465338">
              <w:rPr>
                <w:rFonts w:ascii="Calibri"/>
                <w:spacing w:val="-2"/>
              </w:rPr>
              <w:t>1.</w:t>
            </w:r>
            <w:r>
              <w:rPr>
                <w:rFonts w:ascii="Calibri"/>
                <w:spacing w:val="-2"/>
              </w:rPr>
              <w:t>4</w:t>
            </w:r>
            <w:r w:rsidRPr="00465338">
              <w:rPr>
                <w:rFonts w:ascii="Calibri"/>
                <w:spacing w:val="-2"/>
              </w:rPr>
              <w:t>.</w:t>
            </w:r>
            <w:r>
              <w:rPr>
                <w:rFonts w:ascii="Calibri"/>
                <w:spacing w:val="-2"/>
              </w:rPr>
              <w:t>3</w:t>
            </w:r>
            <w:r w:rsidRPr="00465338">
              <w:rPr>
                <w:rFonts w:ascii="Calibri"/>
                <w:spacing w:val="-2"/>
              </w:rPr>
              <w:t xml:space="preserve"> </w:t>
            </w:r>
            <w:r w:rsidRPr="00DD6FE9">
              <w:rPr>
                <w:rFonts w:ascii="Calibri"/>
                <w:spacing w:val="-2"/>
              </w:rPr>
              <w:t>20 g</w:t>
            </w:r>
            <w:r w:rsidRPr="00DD6FE9">
              <w:rPr>
                <w:rFonts w:ascii="Calibri"/>
                <w:spacing w:val="-2"/>
              </w:rPr>
              <w:t>ü</w:t>
            </w:r>
            <w:r w:rsidRPr="00DD6FE9">
              <w:rPr>
                <w:rFonts w:ascii="Calibri"/>
                <w:spacing w:val="-2"/>
              </w:rPr>
              <w:t xml:space="preserve">n ve </w:t>
            </w:r>
            <w:r w:rsidRPr="00DD6FE9">
              <w:rPr>
                <w:rFonts w:ascii="Calibri"/>
                <w:spacing w:val="-2"/>
              </w:rPr>
              <w:t>ü</w:t>
            </w:r>
            <w:r w:rsidRPr="00DD6FE9">
              <w:rPr>
                <w:rFonts w:ascii="Calibri"/>
                <w:spacing w:val="-2"/>
              </w:rPr>
              <w:t xml:space="preserve">zeri </w:t>
            </w:r>
            <w:r w:rsidRPr="00DD6FE9">
              <w:rPr>
                <w:rFonts w:ascii="Calibri"/>
                <w:spacing w:val="-2"/>
              </w:rPr>
              <w:t>ö</w:t>
            </w:r>
            <w:r w:rsidRPr="00DD6FE9">
              <w:rPr>
                <w:rFonts w:ascii="Calibri"/>
                <w:spacing w:val="-2"/>
              </w:rPr>
              <w:t>z</w:t>
            </w:r>
            <w:r w:rsidRPr="00DD6FE9">
              <w:rPr>
                <w:rFonts w:ascii="Calibri"/>
                <w:spacing w:val="-2"/>
              </w:rPr>
              <w:t>ü</w:t>
            </w:r>
            <w:r w:rsidRPr="00DD6FE9">
              <w:rPr>
                <w:rFonts w:ascii="Calibri"/>
                <w:spacing w:val="-2"/>
              </w:rPr>
              <w:t>rs</w:t>
            </w:r>
            <w:r w:rsidRPr="00DD6FE9">
              <w:rPr>
                <w:rFonts w:ascii="Calibri"/>
                <w:spacing w:val="-2"/>
              </w:rPr>
              <w:t>ü</w:t>
            </w:r>
            <w:r w:rsidRPr="00DD6FE9">
              <w:rPr>
                <w:rFonts w:ascii="Calibri"/>
                <w:spacing w:val="-2"/>
              </w:rPr>
              <w:t>z devams</w:t>
            </w:r>
            <w:r w:rsidRPr="00DD6FE9">
              <w:rPr>
                <w:rFonts w:ascii="Calibri"/>
                <w:spacing w:val="-2"/>
              </w:rPr>
              <w:t>ı</w:t>
            </w:r>
            <w:r w:rsidRPr="00DD6FE9">
              <w:rPr>
                <w:rFonts w:ascii="Calibri"/>
                <w:spacing w:val="-2"/>
              </w:rPr>
              <w:t>zl</w:t>
            </w:r>
            <w:r w:rsidRPr="00DD6FE9">
              <w:rPr>
                <w:rFonts w:ascii="Calibri"/>
                <w:spacing w:val="-2"/>
              </w:rPr>
              <w:t>ı</w:t>
            </w:r>
            <w:r w:rsidRPr="00DD6FE9">
              <w:rPr>
                <w:rFonts w:ascii="Calibri"/>
                <w:spacing w:val="-2"/>
              </w:rPr>
              <w:t xml:space="preserve">k yapan </w:t>
            </w:r>
            <w:r w:rsidRPr="00DD6FE9">
              <w:rPr>
                <w:rFonts w:ascii="Calibri"/>
                <w:spacing w:val="-2"/>
              </w:rPr>
              <w:t>öğ</w:t>
            </w:r>
            <w:r w:rsidRPr="00DD6FE9">
              <w:rPr>
                <w:rFonts w:ascii="Calibri"/>
                <w:spacing w:val="-2"/>
              </w:rPr>
              <w:t>renci oran</w:t>
            </w:r>
            <w:r w:rsidRPr="00DD6FE9">
              <w:rPr>
                <w:rFonts w:ascii="Calibri"/>
                <w:spacing w:val="-2"/>
              </w:rPr>
              <w:t>ı</w:t>
            </w:r>
            <w:r w:rsidRPr="00DD6FE9">
              <w:rPr>
                <w:rFonts w:ascii="Calibri"/>
                <w:spacing w:val="-2"/>
              </w:rPr>
              <w:t xml:space="preserve"> (%)</w:t>
            </w:r>
          </w:p>
        </w:tc>
        <w:tc>
          <w:tcPr>
            <w:tcW w:w="1708" w:type="dxa"/>
            <w:vAlign w:val="center"/>
          </w:tcPr>
          <w:p w14:paraId="4085D727" w14:textId="77777777" w:rsidR="00E02AA8" w:rsidRPr="00E94B08" w:rsidRDefault="00E02AA8" w:rsidP="006D75DD">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İlkokul</w:t>
            </w:r>
          </w:p>
        </w:tc>
        <w:tc>
          <w:tcPr>
            <w:tcW w:w="1246" w:type="dxa"/>
            <w:vAlign w:val="center"/>
          </w:tcPr>
          <w:p w14:paraId="699BBF5E"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25</w:t>
            </w:r>
          </w:p>
        </w:tc>
        <w:tc>
          <w:tcPr>
            <w:tcW w:w="1246" w:type="dxa"/>
            <w:vAlign w:val="center"/>
          </w:tcPr>
          <w:p w14:paraId="17096EF0" w14:textId="06AE3EF6"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3,78</w:t>
            </w:r>
          </w:p>
        </w:tc>
        <w:tc>
          <w:tcPr>
            <w:tcW w:w="1246" w:type="dxa"/>
            <w:vAlign w:val="center"/>
          </w:tcPr>
          <w:p w14:paraId="5FF1B558" w14:textId="29E93F86"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3,50</w:t>
            </w:r>
          </w:p>
        </w:tc>
        <w:tc>
          <w:tcPr>
            <w:tcW w:w="1246" w:type="dxa"/>
            <w:vAlign w:val="center"/>
          </w:tcPr>
          <w:p w14:paraId="56C6C7BC" w14:textId="5BA2664F"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3,25</w:t>
            </w:r>
          </w:p>
        </w:tc>
        <w:tc>
          <w:tcPr>
            <w:tcW w:w="1246" w:type="dxa"/>
            <w:vAlign w:val="center"/>
          </w:tcPr>
          <w:p w14:paraId="22E95E2D" w14:textId="1B47DD59"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3,00</w:t>
            </w:r>
          </w:p>
        </w:tc>
        <w:tc>
          <w:tcPr>
            <w:tcW w:w="1246" w:type="dxa"/>
            <w:vAlign w:val="center"/>
          </w:tcPr>
          <w:p w14:paraId="6DCEA6E2" w14:textId="1633793A"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2,75</w:t>
            </w:r>
          </w:p>
        </w:tc>
        <w:tc>
          <w:tcPr>
            <w:tcW w:w="1246" w:type="dxa"/>
            <w:vAlign w:val="center"/>
          </w:tcPr>
          <w:p w14:paraId="2BE51155" w14:textId="30BB33A7" w:rsidR="00E02AA8" w:rsidRPr="00E94B08" w:rsidRDefault="00EB00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2,50</w:t>
            </w:r>
          </w:p>
        </w:tc>
      </w:tr>
      <w:tr w:rsidR="00E02AA8" w:rsidRPr="00E94B08" w14:paraId="4DF6F7E8" w14:textId="77777777" w:rsidTr="00A8637E">
        <w:trPr>
          <w:trHeight w:val="397"/>
        </w:trPr>
        <w:tc>
          <w:tcPr>
            <w:cnfStyle w:val="001000000000" w:firstRow="0" w:lastRow="0" w:firstColumn="1" w:lastColumn="0" w:oddVBand="0" w:evenVBand="0" w:oddHBand="0" w:evenHBand="0" w:firstRowFirstColumn="0" w:firstRowLastColumn="0" w:lastRowFirstColumn="0" w:lastRowLastColumn="0"/>
            <w:tcW w:w="3544" w:type="dxa"/>
            <w:gridSpan w:val="3"/>
            <w:vMerge/>
            <w:tcBorders>
              <w:bottom w:val="single" w:sz="4" w:space="0" w:color="FFFFFF" w:themeColor="background1"/>
            </w:tcBorders>
          </w:tcPr>
          <w:p w14:paraId="7FA9E358" w14:textId="77777777" w:rsidR="00E02AA8" w:rsidRPr="00E94B08" w:rsidRDefault="00E02AA8" w:rsidP="001013CF">
            <w:pPr>
              <w:spacing w:after="60"/>
              <w:rPr>
                <w:rFonts w:eastAsia="Times New Roman" w:cs="Times New Roman"/>
                <w:sz w:val="20"/>
                <w:szCs w:val="20"/>
                <w:lang w:eastAsia="tr-TR"/>
              </w:rPr>
            </w:pPr>
          </w:p>
        </w:tc>
        <w:tc>
          <w:tcPr>
            <w:tcW w:w="1708" w:type="dxa"/>
            <w:vAlign w:val="center"/>
          </w:tcPr>
          <w:p w14:paraId="3383AA05" w14:textId="77777777" w:rsidR="00E02AA8" w:rsidRPr="00E94B08" w:rsidRDefault="00E02AA8" w:rsidP="006D75DD">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Ortaokul</w:t>
            </w:r>
          </w:p>
        </w:tc>
        <w:tc>
          <w:tcPr>
            <w:tcW w:w="1246" w:type="dxa"/>
            <w:vAlign w:val="center"/>
          </w:tcPr>
          <w:p w14:paraId="5D1E4FD1" w14:textId="77777777" w:rsidR="00E02AA8" w:rsidRPr="00E94B0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25</w:t>
            </w:r>
          </w:p>
        </w:tc>
        <w:tc>
          <w:tcPr>
            <w:tcW w:w="1246" w:type="dxa"/>
            <w:vAlign w:val="center"/>
          </w:tcPr>
          <w:p w14:paraId="6EE8E222" w14:textId="3BE4A3B1" w:rsidR="00E02AA8" w:rsidRPr="00E94B08" w:rsidRDefault="00EB00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5,74</w:t>
            </w:r>
          </w:p>
        </w:tc>
        <w:tc>
          <w:tcPr>
            <w:tcW w:w="1246" w:type="dxa"/>
            <w:vAlign w:val="center"/>
          </w:tcPr>
          <w:p w14:paraId="7738310D" w14:textId="74AD22A0" w:rsidR="00E02AA8" w:rsidRPr="00E94B08" w:rsidRDefault="00EB00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5,50</w:t>
            </w:r>
          </w:p>
        </w:tc>
        <w:tc>
          <w:tcPr>
            <w:tcW w:w="1246" w:type="dxa"/>
            <w:vAlign w:val="center"/>
          </w:tcPr>
          <w:p w14:paraId="41BEC5EB" w14:textId="57C96377" w:rsidR="00E02AA8" w:rsidRPr="00E94B08" w:rsidRDefault="00EB00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5,25</w:t>
            </w:r>
          </w:p>
        </w:tc>
        <w:tc>
          <w:tcPr>
            <w:tcW w:w="1246" w:type="dxa"/>
            <w:vAlign w:val="center"/>
          </w:tcPr>
          <w:p w14:paraId="4EBBAE7F" w14:textId="10FAE1E1" w:rsidR="00E02AA8" w:rsidRPr="00E94B08" w:rsidRDefault="00EB00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5,00</w:t>
            </w:r>
          </w:p>
        </w:tc>
        <w:tc>
          <w:tcPr>
            <w:tcW w:w="1246" w:type="dxa"/>
            <w:vAlign w:val="center"/>
          </w:tcPr>
          <w:p w14:paraId="11222E15" w14:textId="6896405D" w:rsidR="00E02AA8" w:rsidRPr="00E94B08" w:rsidRDefault="00EB00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4,75</w:t>
            </w:r>
          </w:p>
        </w:tc>
        <w:tc>
          <w:tcPr>
            <w:tcW w:w="1246" w:type="dxa"/>
            <w:vAlign w:val="center"/>
          </w:tcPr>
          <w:p w14:paraId="674E9D57" w14:textId="566151FB" w:rsidR="00E02AA8" w:rsidRPr="00E94B08" w:rsidRDefault="00EB00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4,50</w:t>
            </w:r>
          </w:p>
        </w:tc>
      </w:tr>
      <w:tr w:rsidR="00E02AA8" w:rsidRPr="00E94B08" w14:paraId="774AD8D9" w14:textId="77777777" w:rsidTr="00A8637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52" w:type="dxa"/>
            <w:gridSpan w:val="4"/>
            <w:tcBorders>
              <w:bottom w:val="single" w:sz="4" w:space="0" w:color="FFFFFF" w:themeColor="background1"/>
            </w:tcBorders>
          </w:tcPr>
          <w:p w14:paraId="16916F4D"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722" w:type="dxa"/>
            <w:gridSpan w:val="7"/>
          </w:tcPr>
          <w:p w14:paraId="6467A5A7"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Temel Eğitim Hizmetleri Şubesi</w:t>
            </w:r>
          </w:p>
        </w:tc>
      </w:tr>
      <w:tr w:rsidR="00E02AA8" w:rsidRPr="00E94B08" w14:paraId="27AD9703" w14:textId="77777777" w:rsidTr="00A8637E">
        <w:trPr>
          <w:trHeight w:val="340"/>
        </w:trPr>
        <w:tc>
          <w:tcPr>
            <w:cnfStyle w:val="001000000000" w:firstRow="0" w:lastRow="0" w:firstColumn="1" w:lastColumn="0" w:oddVBand="0" w:evenVBand="0" w:oddHBand="0" w:evenHBand="0" w:firstRowFirstColumn="0" w:firstRowLastColumn="0" w:lastRowFirstColumn="0" w:lastRowLastColumn="0"/>
            <w:tcW w:w="5252" w:type="dxa"/>
            <w:gridSpan w:val="4"/>
            <w:tcBorders>
              <w:top w:val="single" w:sz="4" w:space="0" w:color="FFFFFF" w:themeColor="background1"/>
            </w:tcBorders>
          </w:tcPr>
          <w:p w14:paraId="0D6DED3A"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722" w:type="dxa"/>
            <w:gridSpan w:val="7"/>
          </w:tcPr>
          <w:p w14:paraId="4D328F3B"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OŞM, BİETŞM, DHŞM, DÖŞM</w:t>
            </w:r>
          </w:p>
        </w:tc>
      </w:tr>
      <w:tr w:rsidR="00E02AA8" w:rsidRPr="00E94B08" w14:paraId="08BAAD8A" w14:textId="77777777" w:rsidTr="00A8637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55" w:type="dxa"/>
            <w:vMerge w:val="restart"/>
            <w:tcBorders>
              <w:top w:val="single" w:sz="4" w:space="0" w:color="FFFFFF" w:themeColor="background1"/>
            </w:tcBorders>
          </w:tcPr>
          <w:p w14:paraId="498719FE"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197" w:type="dxa"/>
          </w:tcPr>
          <w:p w14:paraId="5EFCFF30" w14:textId="77777777" w:rsidR="00E02AA8" w:rsidRPr="00A25541"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4</w:t>
            </w:r>
            <w:r w:rsidRPr="00A25541">
              <w:rPr>
                <w:rFonts w:eastAsia="Times New Roman" w:cs="Times New Roman"/>
                <w:lang w:eastAsia="tr-TR"/>
              </w:rPr>
              <w:t>.1</w:t>
            </w:r>
          </w:p>
        </w:tc>
        <w:tc>
          <w:tcPr>
            <w:tcW w:w="11422" w:type="dxa"/>
            <w:gridSpan w:val="9"/>
          </w:tcPr>
          <w:p w14:paraId="2AD6AD14" w14:textId="77777777" w:rsidR="00E02AA8" w:rsidRPr="009E52F6" w:rsidRDefault="00E02AA8" w:rsidP="001013CF">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Calibri"/>
                <w:b/>
                <w:lang w:eastAsia="tr-TR"/>
              </w:rPr>
            </w:pPr>
            <w:r w:rsidRPr="00DD6FE9">
              <w:rPr>
                <w:rFonts w:eastAsia="Times New Roman" w:cs="Times New Roman"/>
                <w:lang w:eastAsia="tr-TR"/>
              </w:rPr>
              <w:t>De</w:t>
            </w:r>
            <w:r>
              <w:rPr>
                <w:rFonts w:eastAsia="Times New Roman" w:cs="Times New Roman"/>
                <w:lang w:eastAsia="tr-TR"/>
              </w:rPr>
              <w:t>stekleme ve Yetiştirme Kursları</w:t>
            </w:r>
            <w:r w:rsidRPr="00DD6FE9">
              <w:rPr>
                <w:rFonts w:eastAsia="Times New Roman" w:cs="Times New Roman"/>
                <w:lang w:eastAsia="tr-TR"/>
              </w:rPr>
              <w:t>na yönelik ihtiyaç</w:t>
            </w:r>
            <w:r>
              <w:rPr>
                <w:rFonts w:eastAsia="Times New Roman" w:cs="Times New Roman"/>
                <w:lang w:eastAsia="tr-TR"/>
              </w:rPr>
              <w:t xml:space="preserve"> analizleri doğrultusunda nite</w:t>
            </w:r>
            <w:r w:rsidRPr="00DD6FE9">
              <w:rPr>
                <w:rFonts w:eastAsia="Times New Roman" w:cs="Times New Roman"/>
                <w:lang w:eastAsia="tr-TR"/>
              </w:rPr>
              <w:t>lik artırma çalışmaları yapılacaktır.</w:t>
            </w:r>
          </w:p>
        </w:tc>
      </w:tr>
      <w:tr w:rsidR="00E02AA8" w:rsidRPr="00E94B08" w14:paraId="22F5423C" w14:textId="77777777" w:rsidTr="00D6376B">
        <w:trPr>
          <w:trHeight w:val="299"/>
        </w:trPr>
        <w:tc>
          <w:tcPr>
            <w:cnfStyle w:val="001000000000" w:firstRow="0" w:lastRow="0" w:firstColumn="1" w:lastColumn="0" w:oddVBand="0" w:evenVBand="0" w:oddHBand="0" w:evenHBand="0" w:firstRowFirstColumn="0" w:firstRowLastColumn="0" w:lastRowFirstColumn="0" w:lastRowLastColumn="0"/>
            <w:tcW w:w="1355" w:type="dxa"/>
            <w:vMerge/>
          </w:tcPr>
          <w:p w14:paraId="7CA02F5E" w14:textId="77777777" w:rsidR="00E02AA8" w:rsidRPr="00E94B08" w:rsidRDefault="00E02AA8" w:rsidP="001013CF">
            <w:pPr>
              <w:spacing w:after="60"/>
              <w:rPr>
                <w:rFonts w:eastAsia="Times New Roman" w:cs="Times New Roman"/>
                <w:lang w:eastAsia="tr-TR"/>
              </w:rPr>
            </w:pPr>
          </w:p>
        </w:tc>
        <w:tc>
          <w:tcPr>
            <w:tcW w:w="1197" w:type="dxa"/>
          </w:tcPr>
          <w:p w14:paraId="284617BF" w14:textId="77777777" w:rsidR="00E02AA8" w:rsidRPr="00A25541"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4</w:t>
            </w:r>
            <w:r w:rsidRPr="00A25541">
              <w:rPr>
                <w:rFonts w:eastAsia="Times New Roman" w:cs="Times New Roman"/>
                <w:lang w:eastAsia="tr-TR"/>
              </w:rPr>
              <w:t>.2</w:t>
            </w:r>
          </w:p>
        </w:tc>
        <w:tc>
          <w:tcPr>
            <w:tcW w:w="11422" w:type="dxa"/>
            <w:gridSpan w:val="9"/>
          </w:tcPr>
          <w:p w14:paraId="2409B1C3" w14:textId="77777777" w:rsidR="00E02AA8" w:rsidRPr="006270F1"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DD6FE9">
              <w:rPr>
                <w:rFonts w:eastAsia="Times New Roman" w:cs="Times New Roman"/>
                <w:lang w:eastAsia="tr-TR"/>
              </w:rPr>
              <w:t>İlkokullarda mevcut yetiştirme programlarının tamamlanamamasına sebep olan durumlara yönelik tedbirler geliştirilecektir.</w:t>
            </w:r>
          </w:p>
        </w:tc>
      </w:tr>
      <w:tr w:rsidR="00E02AA8" w:rsidRPr="00E94B08" w14:paraId="53FBCDD0" w14:textId="77777777" w:rsidTr="00D6376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55" w:type="dxa"/>
            <w:vMerge/>
          </w:tcPr>
          <w:p w14:paraId="35FABAB5" w14:textId="77777777" w:rsidR="00E02AA8" w:rsidRPr="00E94B08" w:rsidRDefault="00E02AA8" w:rsidP="001013CF">
            <w:pPr>
              <w:spacing w:after="60"/>
              <w:rPr>
                <w:rFonts w:eastAsia="Times New Roman" w:cs="Times New Roman"/>
                <w:lang w:eastAsia="tr-TR"/>
              </w:rPr>
            </w:pPr>
          </w:p>
        </w:tc>
        <w:tc>
          <w:tcPr>
            <w:tcW w:w="1197" w:type="dxa"/>
          </w:tcPr>
          <w:p w14:paraId="6ED99375" w14:textId="77777777" w:rsidR="00E02AA8" w:rsidRPr="00A25541"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4</w:t>
            </w:r>
            <w:r w:rsidRPr="00A25541">
              <w:rPr>
                <w:rFonts w:eastAsia="Times New Roman" w:cs="Times New Roman"/>
                <w:lang w:eastAsia="tr-TR"/>
              </w:rPr>
              <w:t>.3</w:t>
            </w:r>
          </w:p>
        </w:tc>
        <w:tc>
          <w:tcPr>
            <w:tcW w:w="11422" w:type="dxa"/>
            <w:gridSpan w:val="9"/>
          </w:tcPr>
          <w:p w14:paraId="2BFAEA50" w14:textId="77777777" w:rsidR="00E02AA8" w:rsidRPr="00AE2BC6"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DD6FE9">
              <w:rPr>
                <w:rFonts w:eastAsia="Times New Roman" w:cs="Times New Roman"/>
                <w:lang w:eastAsia="tr-TR"/>
              </w:rPr>
              <w:t>Evde ya da hastanede eğitim alan öğrencilerin durumlarının, e-Okul Yönetim Bilgi Sistemi’ne eksiksiz bir şekilde işlenmesi ve eğitim hizmetl</w:t>
            </w:r>
            <w:r>
              <w:rPr>
                <w:rFonts w:eastAsia="Times New Roman" w:cs="Times New Roman"/>
                <w:lang w:eastAsia="tr-TR"/>
              </w:rPr>
              <w:t>erine yönelik gerekli planlama</w:t>
            </w:r>
            <w:r w:rsidRPr="00DD6FE9">
              <w:rPr>
                <w:rFonts w:eastAsia="Times New Roman" w:cs="Times New Roman"/>
                <w:lang w:eastAsia="tr-TR"/>
              </w:rPr>
              <w:t>nın yapılması sağlanacaktır.</w:t>
            </w:r>
          </w:p>
        </w:tc>
      </w:tr>
      <w:tr w:rsidR="00E02AA8" w:rsidRPr="00E94B08" w14:paraId="689BB18B" w14:textId="77777777" w:rsidTr="00D6376B">
        <w:trPr>
          <w:trHeight w:val="299"/>
        </w:trPr>
        <w:tc>
          <w:tcPr>
            <w:cnfStyle w:val="001000000000" w:firstRow="0" w:lastRow="0" w:firstColumn="1" w:lastColumn="0" w:oddVBand="0" w:evenVBand="0" w:oddHBand="0" w:evenHBand="0" w:firstRowFirstColumn="0" w:firstRowLastColumn="0" w:lastRowFirstColumn="0" w:lastRowLastColumn="0"/>
            <w:tcW w:w="1355" w:type="dxa"/>
            <w:vMerge/>
          </w:tcPr>
          <w:p w14:paraId="7E137ABA" w14:textId="77777777" w:rsidR="00E02AA8" w:rsidRPr="00E94B08" w:rsidRDefault="00E02AA8" w:rsidP="001013CF">
            <w:pPr>
              <w:spacing w:after="60"/>
              <w:rPr>
                <w:rFonts w:eastAsia="Times New Roman" w:cs="Times New Roman"/>
                <w:lang w:eastAsia="tr-TR"/>
              </w:rPr>
            </w:pPr>
          </w:p>
        </w:tc>
        <w:tc>
          <w:tcPr>
            <w:tcW w:w="1197" w:type="dxa"/>
          </w:tcPr>
          <w:p w14:paraId="4C582D6D" w14:textId="77777777" w:rsidR="00E02AA8" w:rsidRPr="00A25541"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A25541">
              <w:rPr>
                <w:rFonts w:eastAsia="Times New Roman" w:cs="Times New Roman"/>
                <w:lang w:eastAsia="tr-TR"/>
              </w:rPr>
              <w:t>S 1.</w:t>
            </w:r>
            <w:r>
              <w:rPr>
                <w:rFonts w:eastAsia="Times New Roman" w:cs="Times New Roman"/>
                <w:lang w:eastAsia="tr-TR"/>
              </w:rPr>
              <w:t>4</w:t>
            </w:r>
            <w:r w:rsidRPr="00A25541">
              <w:rPr>
                <w:rFonts w:eastAsia="Times New Roman" w:cs="Times New Roman"/>
                <w:lang w:eastAsia="tr-TR"/>
              </w:rPr>
              <w:t>.4</w:t>
            </w:r>
          </w:p>
        </w:tc>
        <w:tc>
          <w:tcPr>
            <w:tcW w:w="11422" w:type="dxa"/>
            <w:gridSpan w:val="9"/>
          </w:tcPr>
          <w:p w14:paraId="6DD3922D" w14:textId="77777777" w:rsidR="00E02AA8" w:rsidRPr="002A2F4F"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DD6FE9">
              <w:rPr>
                <w:rFonts w:eastAsia="Times New Roman" w:cs="Times New Roman"/>
                <w:lang w:eastAsia="tr-TR"/>
              </w:rPr>
              <w:t>Öğrencilerin devamsızlık nedenleri analiz edilerek ailelere yönelik bilgilendirme çalışmaları yapılacaktır.</w:t>
            </w:r>
          </w:p>
        </w:tc>
      </w:tr>
      <w:tr w:rsidR="00E02AA8" w:rsidRPr="00E94B08" w14:paraId="670FEF43"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37F7229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Riskler</w:t>
            </w:r>
          </w:p>
        </w:tc>
        <w:tc>
          <w:tcPr>
            <w:tcW w:w="11422" w:type="dxa"/>
            <w:gridSpan w:val="9"/>
          </w:tcPr>
          <w:p w14:paraId="1EF72026" w14:textId="77777777" w:rsidR="00E02AA8" w:rsidRPr="00DD6FE9" w:rsidRDefault="00E02AA8">
            <w:pPr>
              <w:pStyle w:val="TableParagraph"/>
              <w:numPr>
                <w:ilvl w:val="0"/>
                <w:numId w:val="5"/>
              </w:numPr>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Aileleri gelişim temelli değerlendirme anlayışından uzaklaştıran kademeler arası geçişlerde uygulanan sınav yöntemlerinin devam ettirilmesi</w:t>
            </w:r>
          </w:p>
          <w:p w14:paraId="0999201C" w14:textId="77777777" w:rsidR="00E02AA8" w:rsidRPr="00DD6FE9" w:rsidRDefault="00E02AA8">
            <w:pPr>
              <w:pStyle w:val="TableParagraph"/>
              <w:numPr>
                <w:ilvl w:val="0"/>
                <w:numId w:val="5"/>
              </w:numPr>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Öğrencilerin okula devamının sağlanması hususunda okul-aile iş birliğinin yetersiz kalması</w:t>
            </w:r>
          </w:p>
          <w:p w14:paraId="52717E87" w14:textId="77777777" w:rsidR="00E02AA8" w:rsidRPr="00B67B85" w:rsidRDefault="00E02AA8">
            <w:pPr>
              <w:pStyle w:val="TableParagraph"/>
              <w:numPr>
                <w:ilvl w:val="0"/>
                <w:numId w:val="5"/>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D6FE9">
              <w:rPr>
                <w:rFonts w:ascii="Calibri" w:hAnsi="Calibri"/>
                <w:lang w:eastAsia="tr-TR"/>
              </w:rPr>
              <w:t>Öğrenme kayıplarının telafi edilmesi amacıyla düzenlenen mekanizmaların yetersiz kalması</w:t>
            </w:r>
          </w:p>
        </w:tc>
      </w:tr>
      <w:tr w:rsidR="00E02AA8" w:rsidRPr="00E94B08" w14:paraId="3DD8492B"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695ABE98"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Maliyet Tahmini</w:t>
            </w:r>
          </w:p>
        </w:tc>
        <w:tc>
          <w:tcPr>
            <w:tcW w:w="11422" w:type="dxa"/>
            <w:gridSpan w:val="9"/>
            <w:vAlign w:val="center"/>
          </w:tcPr>
          <w:p w14:paraId="594EC494" w14:textId="4D094817" w:rsidR="00E02AA8" w:rsidRPr="005E2537" w:rsidRDefault="00AF039C" w:rsidP="00AF039C">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17.324.764 TL</w:t>
            </w:r>
          </w:p>
        </w:tc>
      </w:tr>
      <w:tr w:rsidR="00E02AA8" w:rsidRPr="00E94B08" w14:paraId="78F85333"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2D7BC393"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422" w:type="dxa"/>
            <w:gridSpan w:val="9"/>
          </w:tcPr>
          <w:p w14:paraId="000AA6CA" w14:textId="77777777" w:rsidR="00E02AA8" w:rsidRPr="00DD6FE9" w:rsidRDefault="00E02AA8">
            <w:pPr>
              <w:pStyle w:val="TableParagraph"/>
              <w:numPr>
                <w:ilvl w:val="0"/>
                <w:numId w:val="5"/>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De</w:t>
            </w:r>
            <w:r>
              <w:rPr>
                <w:rFonts w:ascii="Calibri" w:hAnsi="Calibri"/>
                <w:lang w:eastAsia="tr-TR"/>
              </w:rPr>
              <w:t>stekleme ve Yetiştirme Kursları</w:t>
            </w:r>
            <w:r w:rsidRPr="00DD6FE9">
              <w:rPr>
                <w:rFonts w:ascii="Calibri" w:hAnsi="Calibri"/>
                <w:lang w:eastAsia="tr-TR"/>
              </w:rPr>
              <w:t>nda devamsızlık oranının ve kapanan kurs sayısının fazla olması</w:t>
            </w:r>
          </w:p>
          <w:p w14:paraId="33AD3254" w14:textId="77777777" w:rsidR="00E02AA8" w:rsidRPr="00DD6FE9" w:rsidRDefault="00E02AA8">
            <w:pPr>
              <w:pStyle w:val="TableParagraph"/>
              <w:numPr>
                <w:ilvl w:val="0"/>
                <w:numId w:val="5"/>
              </w:numPr>
              <w:tabs>
                <w:tab w:val="left" w:pos="287"/>
              </w:tabs>
              <w:spacing w:before="57"/>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DD6FE9">
              <w:rPr>
                <w:rFonts w:ascii="Calibri" w:hAnsi="Calibri"/>
                <w:lang w:eastAsia="tr-TR"/>
              </w:rPr>
              <w:t>İlkokullarda yetiştirme programına katılımın az olması</w:t>
            </w:r>
          </w:p>
          <w:p w14:paraId="16709B09" w14:textId="77777777" w:rsidR="00E02AA8" w:rsidRPr="0025393B" w:rsidRDefault="00E02AA8">
            <w:pPr>
              <w:pStyle w:val="TableParagraph"/>
              <w:numPr>
                <w:ilvl w:val="0"/>
                <w:numId w:val="5"/>
              </w:numPr>
              <w:tabs>
                <w:tab w:val="left" w:pos="282"/>
              </w:tabs>
              <w:spacing w:before="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tr-TR"/>
              </w:rPr>
            </w:pPr>
            <w:r w:rsidRPr="00DD6FE9">
              <w:rPr>
                <w:rFonts w:ascii="Calibri" w:hAnsi="Calibri"/>
                <w:lang w:eastAsia="tr-TR"/>
              </w:rPr>
              <w:t>Öğrenme kayıplarını önlemeye yönelik mekanizmaların yetersiz kalması</w:t>
            </w:r>
          </w:p>
        </w:tc>
      </w:tr>
      <w:tr w:rsidR="00E02AA8" w:rsidRPr="00E94B08" w14:paraId="5BF15D7E"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tcBorders>
          </w:tcPr>
          <w:p w14:paraId="699CCECD"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2" w:type="dxa"/>
            <w:gridSpan w:val="9"/>
          </w:tcPr>
          <w:p w14:paraId="3FB6714E" w14:textId="77777777" w:rsidR="00E02AA8" w:rsidRPr="00DD6FE9" w:rsidRDefault="00E02AA8">
            <w:pPr>
              <w:pStyle w:val="TableParagraph"/>
              <w:numPr>
                <w:ilvl w:val="0"/>
                <w:numId w:val="5"/>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DD6FE9">
              <w:rPr>
                <w:rFonts w:ascii="Calibri" w:hAnsi="Calibri"/>
                <w:lang w:eastAsia="tr-TR"/>
              </w:rPr>
              <w:t>Devamsızlığın önlenmesi ve öğrenme kayıplarının giderilmesi için rehberlik sisteminin geliştirilmesi</w:t>
            </w:r>
          </w:p>
          <w:p w14:paraId="55258737" w14:textId="77777777" w:rsidR="00E02AA8" w:rsidRPr="00DD6FE9" w:rsidRDefault="00E02AA8">
            <w:pPr>
              <w:pStyle w:val="TableParagraph"/>
              <w:numPr>
                <w:ilvl w:val="0"/>
                <w:numId w:val="5"/>
              </w:numPr>
              <w:tabs>
                <w:tab w:val="left" w:pos="287"/>
              </w:tabs>
              <w:spacing w:before="57"/>
              <w:cnfStyle w:val="000000000000" w:firstRow="0" w:lastRow="0" w:firstColumn="0" w:lastColumn="0" w:oddVBand="0" w:evenVBand="0" w:oddHBand="0" w:evenHBand="0" w:firstRowFirstColumn="0" w:firstRowLastColumn="0" w:lastRowFirstColumn="0" w:lastRowLastColumn="0"/>
              <w:rPr>
                <w:rFonts w:ascii="Calibri" w:hAnsi="Calibri"/>
                <w:lang w:eastAsia="tr-TR"/>
              </w:rPr>
            </w:pPr>
            <w:r w:rsidRPr="00DD6FE9">
              <w:rPr>
                <w:rFonts w:ascii="Calibri" w:hAnsi="Calibri"/>
                <w:lang w:eastAsia="tr-TR"/>
              </w:rPr>
              <w:t>Öğrenciler üzerinde sınav baskısı oluşturmayacak bir geçiş sistemi</w:t>
            </w:r>
          </w:p>
          <w:p w14:paraId="1BC12692" w14:textId="77777777" w:rsidR="00E02AA8" w:rsidRPr="0025393B" w:rsidRDefault="00E02AA8">
            <w:pPr>
              <w:pStyle w:val="TableParagraph"/>
              <w:numPr>
                <w:ilvl w:val="0"/>
                <w:numId w:val="5"/>
              </w:numPr>
              <w:tabs>
                <w:tab w:val="left" w:pos="282"/>
              </w:tabs>
              <w:spacing w:before="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tr-TR"/>
              </w:rPr>
            </w:pPr>
            <w:r w:rsidRPr="00DD6FE9">
              <w:rPr>
                <w:rFonts w:ascii="Calibri" w:hAnsi="Calibri"/>
                <w:lang w:eastAsia="tr-TR"/>
              </w:rPr>
              <w:t>Öğrenme kayıplarını telafi edecek güçlü mekanizmalara ihtiyaç duyulması</w:t>
            </w:r>
          </w:p>
        </w:tc>
      </w:tr>
    </w:tbl>
    <w:p w14:paraId="559C9C4A" w14:textId="77777777" w:rsidR="00E02AA8" w:rsidRDefault="00E02AA8" w:rsidP="00E02AA8">
      <w:pPr>
        <w:jc w:val="both"/>
        <w:rPr>
          <w:rFonts w:cstheme="minorHAnsi"/>
          <w:b/>
          <w:bCs/>
          <w:kern w:val="32"/>
        </w:rPr>
      </w:pPr>
    </w:p>
    <w:p w14:paraId="7424A3D6" w14:textId="77777777" w:rsidR="00E02AA8" w:rsidRDefault="00E02AA8" w:rsidP="00E02AA8">
      <w:pPr>
        <w:jc w:val="both"/>
        <w:rPr>
          <w:rFonts w:cstheme="minorHAnsi"/>
          <w:b/>
          <w:bCs/>
          <w:kern w:val="32"/>
        </w:rPr>
      </w:pPr>
    </w:p>
    <w:p w14:paraId="3CAE4A98" w14:textId="77777777" w:rsidR="00E02AA8" w:rsidRDefault="00E02AA8" w:rsidP="00E02AA8">
      <w:pPr>
        <w:jc w:val="both"/>
        <w:rPr>
          <w:rFonts w:cstheme="minorHAnsi"/>
          <w:b/>
          <w:bCs/>
          <w:kern w:val="32"/>
        </w:rPr>
      </w:pPr>
    </w:p>
    <w:p w14:paraId="05707AD2" w14:textId="77777777" w:rsidR="00E02AA8" w:rsidRDefault="00E02AA8" w:rsidP="00E02AA8">
      <w:pPr>
        <w:jc w:val="both"/>
        <w:rPr>
          <w:rFonts w:cstheme="minorHAnsi"/>
          <w:b/>
          <w:bCs/>
          <w:kern w:val="32"/>
        </w:rPr>
      </w:pPr>
    </w:p>
    <w:p w14:paraId="47247659" w14:textId="77777777" w:rsidR="00E02AA8" w:rsidRDefault="00E02AA8" w:rsidP="00E02AA8">
      <w:pPr>
        <w:jc w:val="both"/>
        <w:rPr>
          <w:rFonts w:cstheme="minorHAnsi"/>
          <w:b/>
          <w:bCs/>
          <w:kern w:val="32"/>
        </w:rPr>
      </w:pPr>
    </w:p>
    <w:p w14:paraId="5CDD06AD" w14:textId="77777777" w:rsidR="00E02AA8" w:rsidRDefault="00E02AA8" w:rsidP="00E02AA8">
      <w:pPr>
        <w:jc w:val="both"/>
        <w:rPr>
          <w:rFonts w:cstheme="minorHAnsi"/>
          <w:b/>
          <w:bCs/>
          <w:kern w:val="32"/>
        </w:rPr>
      </w:pPr>
    </w:p>
    <w:p w14:paraId="26560C97" w14:textId="77777777" w:rsidR="00E02AA8" w:rsidRDefault="00E02AA8" w:rsidP="00E02AA8">
      <w:pPr>
        <w:jc w:val="both"/>
        <w:rPr>
          <w:rFonts w:cstheme="minorHAnsi"/>
          <w:b/>
          <w:bCs/>
          <w:kern w:val="32"/>
        </w:rPr>
      </w:pPr>
    </w:p>
    <w:p w14:paraId="4E2DCC5B" w14:textId="77777777" w:rsidR="00E02AA8" w:rsidRDefault="00E02AA8" w:rsidP="00E02AA8">
      <w:pPr>
        <w:jc w:val="both"/>
        <w:rPr>
          <w:rFonts w:cstheme="minorHAnsi"/>
          <w:b/>
          <w:bCs/>
          <w:kern w:val="32"/>
        </w:rPr>
      </w:pPr>
    </w:p>
    <w:p w14:paraId="4E058E2F" w14:textId="77777777" w:rsidR="00E02AA8" w:rsidRDefault="00E02AA8" w:rsidP="00E02AA8">
      <w:pPr>
        <w:jc w:val="both"/>
        <w:rPr>
          <w:rFonts w:cstheme="minorHAnsi"/>
          <w:b/>
          <w:bCs/>
          <w:kern w:val="32"/>
        </w:rPr>
      </w:pPr>
    </w:p>
    <w:p w14:paraId="462C73B8" w14:textId="77777777" w:rsidR="00E02AA8" w:rsidRDefault="00E02AA8" w:rsidP="00E02AA8">
      <w:pPr>
        <w:jc w:val="both"/>
        <w:rPr>
          <w:rFonts w:cstheme="minorHAnsi"/>
          <w:b/>
          <w:bCs/>
          <w:kern w:val="32"/>
        </w:rPr>
      </w:pPr>
    </w:p>
    <w:p w14:paraId="0E1D8357" w14:textId="77777777" w:rsidR="00E02AA8" w:rsidRDefault="00E02AA8" w:rsidP="00E02AA8">
      <w:pPr>
        <w:jc w:val="both"/>
        <w:rPr>
          <w:rFonts w:cstheme="minorHAnsi"/>
          <w:b/>
          <w:bCs/>
          <w:kern w:val="32"/>
        </w:rPr>
      </w:pPr>
    </w:p>
    <w:p w14:paraId="62998CF2" w14:textId="77777777" w:rsidR="00E02AA8" w:rsidRDefault="00E02AA8" w:rsidP="00E02AA8">
      <w:pPr>
        <w:jc w:val="both"/>
        <w:rPr>
          <w:rFonts w:cstheme="minorHAnsi"/>
          <w:b/>
          <w:bCs/>
          <w:kern w:val="32"/>
        </w:rPr>
      </w:pPr>
    </w:p>
    <w:p w14:paraId="1FA8A051" w14:textId="1A717D4F" w:rsidR="00D6376B" w:rsidRDefault="00D6376B" w:rsidP="007B1768">
      <w:pPr>
        <w:pStyle w:val="Balk2"/>
      </w:pPr>
      <w:bookmarkStart w:id="76" w:name="_Toc163210117"/>
      <w:r>
        <w:lastRenderedPageBreak/>
        <w:t>AMAÇ 2</w:t>
      </w:r>
      <w:bookmarkEnd w:id="76"/>
    </w:p>
    <w:p w14:paraId="32604119" w14:textId="738DBD6B" w:rsidR="00E02AA8" w:rsidRDefault="00E02AA8" w:rsidP="00E02AA8">
      <w:pPr>
        <w:jc w:val="both"/>
        <w:rPr>
          <w:b/>
          <w:color w:val="000000" w:themeColor="text1"/>
        </w:rPr>
      </w:pPr>
      <w:r w:rsidRPr="00E94B08">
        <w:rPr>
          <w:rFonts w:cstheme="minorHAnsi"/>
          <w:b/>
          <w:bCs/>
          <w:kern w:val="32"/>
        </w:rPr>
        <w:t xml:space="preserve">Amaç </w:t>
      </w:r>
      <w:r>
        <w:rPr>
          <w:rFonts w:cstheme="minorHAnsi"/>
          <w:b/>
          <w:bCs/>
          <w:kern w:val="32"/>
        </w:rPr>
        <w:t>2</w:t>
      </w:r>
      <w:r w:rsidRPr="00E94B08">
        <w:rPr>
          <w:rFonts w:cstheme="minorHAnsi"/>
          <w:b/>
          <w:bCs/>
          <w:kern w:val="32"/>
        </w:rPr>
        <w:t xml:space="preserve">: </w:t>
      </w:r>
      <w:r w:rsidRPr="00A9562E">
        <w:rPr>
          <w:b/>
          <w:color w:val="000000" w:themeColor="text1"/>
        </w:rPr>
        <w:t>Çağın ihtiyaç duyduğu bilgi, beceri ve yetkinlikleri kazandıran, teknolojiyi üreten, tarih bilinci ve bilim aracılığıyla geleceği kurgulayan, nitelikli i</w:t>
      </w:r>
      <w:r>
        <w:rPr>
          <w:b/>
          <w:color w:val="000000" w:themeColor="text1"/>
        </w:rPr>
        <w:t>nsan kaynağı yetiştiren, ekono</w:t>
      </w:r>
      <w:r w:rsidRPr="00A9562E">
        <w:rPr>
          <w:b/>
          <w:color w:val="000000" w:themeColor="text1"/>
        </w:rPr>
        <w:t xml:space="preserve">miye katkı sunan, değerleriyle bireyi hayata hazır kılan, </w:t>
      </w:r>
      <w:r>
        <w:rPr>
          <w:b/>
          <w:color w:val="000000" w:themeColor="text1"/>
        </w:rPr>
        <w:t>duygudaşlık</w:t>
      </w:r>
      <w:r w:rsidRPr="00A9562E">
        <w:rPr>
          <w:b/>
          <w:color w:val="000000" w:themeColor="text1"/>
        </w:rPr>
        <w:t xml:space="preserve"> ve nezaket kazandıran bir ortaöğretim yapısı ile öğrenciler yetiştirmek.</w:t>
      </w:r>
    </w:p>
    <w:p w14:paraId="31AE1B19" w14:textId="77777777" w:rsidR="00E02AA8" w:rsidRPr="00E94B08" w:rsidRDefault="00E02AA8" w:rsidP="00E02AA8">
      <w:pPr>
        <w:jc w:val="both"/>
        <w:rPr>
          <w:rFonts w:cstheme="minorHAnsi"/>
        </w:rPr>
      </w:pPr>
      <w:r w:rsidRPr="00E94B08">
        <w:rPr>
          <w:rFonts w:cstheme="minorHAnsi"/>
        </w:rPr>
        <w:t xml:space="preserve">Hedef </w:t>
      </w:r>
      <w:r>
        <w:rPr>
          <w:rFonts w:cstheme="minorHAnsi"/>
        </w:rPr>
        <w:t>2</w:t>
      </w:r>
      <w:r w:rsidRPr="00E94B08">
        <w:rPr>
          <w:rFonts w:cstheme="minorHAnsi"/>
        </w:rPr>
        <w:t xml:space="preserve">.1: </w:t>
      </w:r>
      <w:r w:rsidRPr="00A9562E">
        <w:rPr>
          <w:rFonts w:cstheme="minorHAnsi"/>
        </w:rPr>
        <w:t>Öğrencilerin yetkinliklerini ve niteliklerini geliştirmeye yönel</w:t>
      </w:r>
      <w:r>
        <w:rPr>
          <w:rFonts w:cstheme="minorHAnsi"/>
        </w:rPr>
        <w:t>ik bireysel özellikleri de dik</w:t>
      </w:r>
      <w:r w:rsidRPr="00A9562E">
        <w:rPr>
          <w:rFonts w:cstheme="minorHAnsi"/>
        </w:rPr>
        <w:t>kate alınarak yapılacak çalışmalarla devamsızlık ve sınıf tekrarları azaltılacak ve eğitime katılımları artırılacaktır.</w:t>
      </w:r>
    </w:p>
    <w:tbl>
      <w:tblPr>
        <w:tblStyle w:val="KlavuzTablo5Koyu-Vurgu61"/>
        <w:tblW w:w="5000" w:type="pct"/>
        <w:tblInd w:w="-15" w:type="dxa"/>
        <w:tblBorders>
          <w:top w:val="double" w:sz="4" w:space="0" w:color="4BACC6" w:themeColor="accent5"/>
          <w:left w:val="double" w:sz="4" w:space="0" w:color="4BACC6" w:themeColor="accent5"/>
          <w:bottom w:val="double" w:sz="6" w:space="0" w:color="4F81BD" w:themeColor="accent1"/>
          <w:right w:val="double" w:sz="4" w:space="0" w:color="4BACC6" w:themeColor="accent5"/>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210"/>
        <w:gridCol w:w="1342"/>
        <w:gridCol w:w="1036"/>
        <w:gridCol w:w="44"/>
        <w:gridCol w:w="1732"/>
        <w:gridCol w:w="1230"/>
        <w:gridCol w:w="1230"/>
        <w:gridCol w:w="1230"/>
        <w:gridCol w:w="1230"/>
        <w:gridCol w:w="1230"/>
        <w:gridCol w:w="1230"/>
        <w:gridCol w:w="1230"/>
      </w:tblGrid>
      <w:tr w:rsidR="00E02AA8" w:rsidRPr="00E94B08" w14:paraId="4D8080B2" w14:textId="77777777" w:rsidTr="001013CF">
        <w:trPr>
          <w:cnfStyle w:val="100000000000" w:firstRow="1" w:lastRow="0" w:firstColumn="0" w:lastColumn="0" w:oddVBand="0" w:evenVBand="0" w:oddHBand="0"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552" w:type="dxa"/>
            <w:gridSpan w:val="2"/>
            <w:tcBorders>
              <w:top w:val="double" w:sz="4" w:space="0" w:color="4BACC6" w:themeColor="accent5"/>
              <w:left w:val="none" w:sz="0" w:space="0" w:color="auto"/>
              <w:right w:val="none" w:sz="0" w:space="0" w:color="auto"/>
            </w:tcBorders>
            <w:shd w:val="clear" w:color="auto" w:fill="448DD0"/>
            <w:vAlign w:val="center"/>
          </w:tcPr>
          <w:p w14:paraId="7F525EB4"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2</w:t>
            </w:r>
          </w:p>
        </w:tc>
        <w:tc>
          <w:tcPr>
            <w:tcW w:w="11422" w:type="dxa"/>
            <w:gridSpan w:val="10"/>
            <w:tcBorders>
              <w:top w:val="double" w:sz="4" w:space="0" w:color="4BACC6" w:themeColor="accent5"/>
              <w:left w:val="none" w:sz="0" w:space="0" w:color="auto"/>
              <w:right w:val="none" w:sz="0" w:space="0" w:color="auto"/>
            </w:tcBorders>
            <w:shd w:val="clear" w:color="auto" w:fill="448DD0"/>
            <w:vAlign w:val="center"/>
          </w:tcPr>
          <w:p w14:paraId="16080A51" w14:textId="77777777" w:rsidR="00E02AA8" w:rsidRPr="000938BE" w:rsidRDefault="00E02AA8" w:rsidP="001013CF">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Çağın ihtiyaç duyduğu bilgi, beceri ve yetkinlikleri kazandıran, teknolojiyi üreten, tarih bilinci ve bilim aracılığıyla geleceği kurgulayan, nitelikli </w:t>
            </w:r>
            <w:r>
              <w:rPr>
                <w:rFonts w:eastAsia="Times New Roman" w:cs="Times New Roman"/>
                <w:i/>
                <w:iCs/>
                <w:lang w:eastAsia="tr-TR"/>
                <w14:shadow w14:blurRad="50800" w14:dist="38100" w14:dir="2700000" w14:sx="100000" w14:sy="100000" w14:kx="0" w14:ky="0" w14:algn="tl">
                  <w14:srgbClr w14:val="000000">
                    <w14:alpha w14:val="60000"/>
                  </w14:srgbClr>
                </w14:shadow>
              </w:rPr>
              <w:t>insan kaynağı yetiştiren, ekono</w:t>
            </w: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miye katkı sunan, değerleriyle bireyi hayata hazır kılan, </w:t>
            </w:r>
            <w:r>
              <w:rPr>
                <w:rFonts w:eastAsia="Times New Roman" w:cs="Times New Roman"/>
                <w:i/>
                <w:iCs/>
                <w:lang w:eastAsia="tr-TR"/>
                <w14:shadow w14:blurRad="50800" w14:dist="38100" w14:dir="2700000" w14:sx="100000" w14:sy="100000" w14:kx="0" w14:ky="0" w14:algn="tl">
                  <w14:srgbClr w14:val="000000">
                    <w14:alpha w14:val="60000"/>
                  </w14:srgbClr>
                </w14:shadow>
              </w:rPr>
              <w:t>duygudaşlık</w:t>
            </w: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 ve nezaket kazandıran bir ortaöğretim yapısı ile öğrenciler yetiştirmek.</w:t>
            </w:r>
          </w:p>
        </w:tc>
      </w:tr>
      <w:tr w:rsidR="00E02AA8" w:rsidRPr="00E94B08" w14:paraId="0989A534" w14:textId="77777777" w:rsidTr="001013CF">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bottom w:val="single" w:sz="6" w:space="0" w:color="FFFFFF" w:themeColor="background1"/>
            </w:tcBorders>
            <w:shd w:val="clear" w:color="auto" w:fill="448DD0"/>
            <w:vAlign w:val="center"/>
          </w:tcPr>
          <w:p w14:paraId="55D5FA24" w14:textId="77777777" w:rsidR="00E02AA8" w:rsidRPr="001C6E61" w:rsidRDefault="00E02AA8" w:rsidP="001013CF">
            <w:pPr>
              <w:spacing w:after="60"/>
              <w:rPr>
                <w:rFonts w:eastAsia="Times New Roman" w:cs="Times New Roman"/>
                <w:lang w:eastAsia="tr-TR"/>
              </w:rPr>
            </w:pPr>
            <w:r w:rsidRPr="001C6E61">
              <w:rPr>
                <w:rFonts w:eastAsia="Times New Roman" w:cs="Times New Roman"/>
                <w:lang w:eastAsia="tr-TR"/>
              </w:rPr>
              <w:t>Hedef 2.1</w:t>
            </w:r>
          </w:p>
        </w:tc>
        <w:tc>
          <w:tcPr>
            <w:tcW w:w="11422" w:type="dxa"/>
            <w:gridSpan w:val="10"/>
            <w:shd w:val="clear" w:color="auto" w:fill="AFCDEF"/>
            <w:vAlign w:val="center"/>
          </w:tcPr>
          <w:p w14:paraId="0CEA09E1"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9562E">
              <w:rPr>
                <w:rFonts w:eastAsia="Times New Roman" w:cs="Times New Roman"/>
                <w:shd w:val="clear" w:color="auto" w:fill="AFCDEF"/>
                <w:lang w:eastAsia="tr-TR"/>
              </w:rPr>
              <w:t>Öğrencilerin yetkinliklerini ve niteliklerini geliştirmeye yönelik bireysel özellikleri de dikkate alınarak yapılacak çalışmalarla devamsızlık ve sınıf tekrarları azaltılacak ve eğitime katılımları artırılacaktır.</w:t>
            </w:r>
          </w:p>
        </w:tc>
      </w:tr>
      <w:tr w:rsidR="00E02AA8" w:rsidRPr="00E94B08" w14:paraId="040B96DF"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6" w:space="0" w:color="FFFFFF" w:themeColor="background1"/>
              <w:left w:val="double" w:sz="4" w:space="0" w:color="4BACC6" w:themeColor="accent5"/>
              <w:bottom w:val="single" w:sz="6" w:space="0" w:color="FFFFFF" w:themeColor="background1"/>
            </w:tcBorders>
            <w:shd w:val="clear" w:color="auto" w:fill="448DD0"/>
            <w:vAlign w:val="center"/>
          </w:tcPr>
          <w:p w14:paraId="009372AB" w14:textId="77777777" w:rsidR="00E02AA8" w:rsidRPr="001C6E61" w:rsidRDefault="00E02AA8" w:rsidP="001013CF">
            <w:pPr>
              <w:spacing w:after="60"/>
              <w:rPr>
                <w:rFonts w:eastAsia="Times New Roman" w:cs="Times New Roman"/>
                <w:lang w:eastAsia="tr-TR"/>
              </w:rPr>
            </w:pPr>
            <w:r w:rsidRPr="001C6E61">
              <w:rPr>
                <w:rFonts w:eastAsia="Times New Roman" w:cs="Times New Roman"/>
                <w:lang w:eastAsia="tr-TR"/>
              </w:rPr>
              <w:t>Amacın İlgili Olduğu Program/Alt Program Adı</w:t>
            </w:r>
          </w:p>
        </w:tc>
        <w:tc>
          <w:tcPr>
            <w:tcW w:w="11422" w:type="dxa"/>
            <w:gridSpan w:val="10"/>
            <w:shd w:val="clear" w:color="auto" w:fill="DEEAF6"/>
            <w:vAlign w:val="center"/>
          </w:tcPr>
          <w:p w14:paraId="33A2B522" w14:textId="77777777" w:rsidR="00E02AA8" w:rsidRPr="004F477F" w:rsidRDefault="00E02AA8" w:rsidP="001013CF">
            <w:pPr>
              <w:cnfStyle w:val="000000000000" w:firstRow="0" w:lastRow="0" w:firstColumn="0" w:lastColumn="0" w:oddVBand="0" w:evenVBand="0" w:oddHBand="0" w:evenHBand="0" w:firstRowFirstColumn="0" w:firstRowLastColumn="0" w:lastRowFirstColumn="0" w:lastRowLastColumn="0"/>
            </w:pPr>
            <w:r w:rsidRPr="004F477F">
              <w:t>ORTAÖĞRETİM</w:t>
            </w:r>
          </w:p>
        </w:tc>
      </w:tr>
      <w:tr w:rsidR="00E02AA8" w:rsidRPr="00E94B08" w14:paraId="4C53152A" w14:textId="77777777" w:rsidTr="001013CF">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6" w:space="0" w:color="FFFFFF" w:themeColor="background1"/>
              <w:left w:val="double" w:sz="4" w:space="0" w:color="4BACC6" w:themeColor="accent5"/>
              <w:bottom w:val="single" w:sz="6" w:space="0" w:color="FFFFFF" w:themeColor="background1"/>
            </w:tcBorders>
            <w:shd w:val="clear" w:color="auto" w:fill="448DD0"/>
            <w:vAlign w:val="center"/>
          </w:tcPr>
          <w:p w14:paraId="4BA7ACDC" w14:textId="77777777" w:rsidR="00E02AA8" w:rsidRPr="001C6E61" w:rsidRDefault="00E02AA8" w:rsidP="001013CF">
            <w:pPr>
              <w:spacing w:after="60"/>
              <w:rPr>
                <w:rFonts w:eastAsia="Times New Roman" w:cs="Times New Roman"/>
                <w:lang w:eastAsia="tr-TR"/>
              </w:rPr>
            </w:pPr>
            <w:r>
              <w:rPr>
                <w:rFonts w:eastAsia="Times New Roman" w:cs="Times New Roman"/>
                <w:lang w:eastAsia="tr-TR"/>
              </w:rPr>
              <w:t>Amacın İlgi</w:t>
            </w:r>
            <w:r w:rsidRPr="001C6E61">
              <w:rPr>
                <w:rFonts w:eastAsia="Times New Roman" w:cs="Times New Roman"/>
                <w:lang w:eastAsia="tr-TR"/>
              </w:rPr>
              <w:t>li Olduğu Alt Program Hedefi</w:t>
            </w:r>
          </w:p>
        </w:tc>
        <w:tc>
          <w:tcPr>
            <w:tcW w:w="11422" w:type="dxa"/>
            <w:gridSpan w:val="10"/>
            <w:shd w:val="clear" w:color="auto" w:fill="AFCDEF"/>
            <w:vAlign w:val="center"/>
          </w:tcPr>
          <w:p w14:paraId="7A9F4CD2" w14:textId="77777777" w:rsidR="00E02AA8" w:rsidRPr="00A9562E"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hd w:val="clear" w:color="auto" w:fill="AFCDEF"/>
                <w:lang w:eastAsia="tr-TR"/>
              </w:rPr>
            </w:pPr>
            <w:r>
              <w:rPr>
                <w:rFonts w:eastAsia="Times New Roman" w:cs="Times New Roman"/>
                <w:shd w:val="clear" w:color="auto" w:fill="AFCDEF"/>
                <w:lang w:eastAsia="tr-TR"/>
              </w:rPr>
              <w:t>Eğitime Erişim ve Fırsat Eşitliği</w:t>
            </w:r>
          </w:p>
        </w:tc>
      </w:tr>
      <w:tr w:rsidR="00E02AA8" w:rsidRPr="00E94B08" w14:paraId="59377BA9" w14:textId="77777777" w:rsidTr="001013CF">
        <w:trPr>
          <w:trHeight w:val="745"/>
        </w:trPr>
        <w:tc>
          <w:tcPr>
            <w:cnfStyle w:val="001000000000" w:firstRow="0" w:lastRow="0" w:firstColumn="1" w:lastColumn="0" w:oddVBand="0" w:evenVBand="0" w:oddHBand="0" w:evenHBand="0" w:firstRowFirstColumn="0" w:firstRowLastColumn="0" w:lastRowFirstColumn="0" w:lastRowLastColumn="0"/>
            <w:tcW w:w="5364" w:type="dxa"/>
            <w:gridSpan w:val="5"/>
            <w:tcBorders>
              <w:top w:val="single" w:sz="6" w:space="0" w:color="FFFFFF" w:themeColor="background1"/>
              <w:left w:val="double" w:sz="4" w:space="0" w:color="4BACC6" w:themeColor="accent5"/>
              <w:bottom w:val="single" w:sz="6" w:space="0" w:color="FFFFFF" w:themeColor="background1"/>
            </w:tcBorders>
            <w:shd w:val="clear" w:color="auto" w:fill="448DD0"/>
            <w:vAlign w:val="center"/>
          </w:tcPr>
          <w:p w14:paraId="2A5FD64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30" w:type="dxa"/>
            <w:shd w:val="clear" w:color="auto" w:fill="DBE5F1" w:themeFill="accent1" w:themeFillTint="33"/>
            <w:vAlign w:val="center"/>
          </w:tcPr>
          <w:p w14:paraId="39AC62D2"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30" w:type="dxa"/>
            <w:shd w:val="clear" w:color="auto" w:fill="DBE5F1" w:themeFill="accent1" w:themeFillTint="33"/>
            <w:vAlign w:val="center"/>
          </w:tcPr>
          <w:p w14:paraId="2557E3E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30" w:type="dxa"/>
            <w:shd w:val="clear" w:color="auto" w:fill="DEEAF6"/>
            <w:vAlign w:val="center"/>
          </w:tcPr>
          <w:p w14:paraId="37CE4DE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30" w:type="dxa"/>
            <w:shd w:val="clear" w:color="auto" w:fill="DBE5F1" w:themeFill="accent1" w:themeFillTint="33"/>
            <w:vAlign w:val="center"/>
          </w:tcPr>
          <w:p w14:paraId="008ECFD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30" w:type="dxa"/>
            <w:shd w:val="clear" w:color="auto" w:fill="DBE5F1" w:themeFill="accent1" w:themeFillTint="33"/>
            <w:vAlign w:val="center"/>
          </w:tcPr>
          <w:p w14:paraId="01C729F2"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30" w:type="dxa"/>
            <w:shd w:val="clear" w:color="auto" w:fill="DBE5F1" w:themeFill="accent1" w:themeFillTint="33"/>
            <w:vAlign w:val="center"/>
          </w:tcPr>
          <w:p w14:paraId="50A0D20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30" w:type="dxa"/>
            <w:shd w:val="clear" w:color="auto" w:fill="DBE5F1" w:themeFill="accent1" w:themeFillTint="33"/>
            <w:vAlign w:val="center"/>
          </w:tcPr>
          <w:p w14:paraId="44A7175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18B5BF8D" w14:textId="77777777" w:rsidTr="001013CF">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64" w:type="dxa"/>
            <w:gridSpan w:val="5"/>
            <w:tcBorders>
              <w:top w:val="single" w:sz="6" w:space="0" w:color="FFFFFF" w:themeColor="background1"/>
              <w:left w:val="double" w:sz="4" w:space="0" w:color="4BACC6" w:themeColor="accent5"/>
              <w:bottom w:val="single" w:sz="6" w:space="0" w:color="FFFFFF" w:themeColor="background1"/>
            </w:tcBorders>
            <w:shd w:val="clear" w:color="auto" w:fill="448DD0"/>
            <w:vAlign w:val="center"/>
          </w:tcPr>
          <w:p w14:paraId="408FE36D"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2</w:t>
            </w:r>
            <w:r w:rsidRPr="00E94B08">
              <w:rPr>
                <w:rFonts w:eastAsia="Times New Roman" w:cs="Times New Roman"/>
                <w:lang w:eastAsia="tr-TR"/>
              </w:rPr>
              <w:t xml:space="preserve">.1.1 </w:t>
            </w:r>
            <w:r w:rsidRPr="00834A56">
              <w:rPr>
                <w:rFonts w:eastAsia="Times New Roman" w:cs="Times New Roman"/>
                <w:lang w:eastAsia="tr-TR"/>
              </w:rPr>
              <w:t>Ortaöğretimde okullaşma oranı (14-17) (Yaş Grubu) (%)</w:t>
            </w:r>
          </w:p>
        </w:tc>
        <w:tc>
          <w:tcPr>
            <w:tcW w:w="1230" w:type="dxa"/>
            <w:shd w:val="clear" w:color="auto" w:fill="AFCDEF"/>
            <w:vAlign w:val="center"/>
          </w:tcPr>
          <w:p w14:paraId="6B14AF0D" w14:textId="77777777" w:rsidR="00E02AA8" w:rsidRPr="00E94B08" w:rsidRDefault="00E02AA8"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25</w:t>
            </w:r>
          </w:p>
        </w:tc>
        <w:tc>
          <w:tcPr>
            <w:tcW w:w="1230" w:type="dxa"/>
            <w:shd w:val="clear" w:color="auto" w:fill="AFCDEF"/>
            <w:vAlign w:val="center"/>
          </w:tcPr>
          <w:p w14:paraId="138C797D" w14:textId="52DB1A86"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99,00</w:t>
            </w:r>
          </w:p>
        </w:tc>
        <w:tc>
          <w:tcPr>
            <w:tcW w:w="1230" w:type="dxa"/>
            <w:shd w:val="clear" w:color="auto" w:fill="AFCDEF"/>
            <w:vAlign w:val="center"/>
          </w:tcPr>
          <w:p w14:paraId="0F1D7C51" w14:textId="1FFC4409"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99,10</w:t>
            </w:r>
          </w:p>
        </w:tc>
        <w:tc>
          <w:tcPr>
            <w:tcW w:w="1230" w:type="dxa"/>
            <w:shd w:val="clear" w:color="auto" w:fill="AFCDEF"/>
            <w:vAlign w:val="center"/>
          </w:tcPr>
          <w:p w14:paraId="7936E2F9" w14:textId="21813550"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99,20</w:t>
            </w:r>
          </w:p>
        </w:tc>
        <w:tc>
          <w:tcPr>
            <w:tcW w:w="1230" w:type="dxa"/>
            <w:shd w:val="clear" w:color="auto" w:fill="AFCDEF"/>
            <w:vAlign w:val="center"/>
          </w:tcPr>
          <w:p w14:paraId="49AE6976" w14:textId="0275A60B"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99,30</w:t>
            </w:r>
          </w:p>
        </w:tc>
        <w:tc>
          <w:tcPr>
            <w:tcW w:w="1230" w:type="dxa"/>
            <w:shd w:val="clear" w:color="auto" w:fill="AFCDEF"/>
            <w:vAlign w:val="center"/>
          </w:tcPr>
          <w:p w14:paraId="4310A936" w14:textId="346AE099"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99,40</w:t>
            </w:r>
          </w:p>
        </w:tc>
        <w:tc>
          <w:tcPr>
            <w:tcW w:w="1230" w:type="dxa"/>
            <w:shd w:val="clear" w:color="auto" w:fill="AFCDEF"/>
            <w:vAlign w:val="center"/>
          </w:tcPr>
          <w:p w14:paraId="7138522F" w14:textId="2E85CA76"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99,50</w:t>
            </w:r>
          </w:p>
        </w:tc>
      </w:tr>
      <w:tr w:rsidR="00E02AA8" w:rsidRPr="00E94B08" w14:paraId="3E26D9E4"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3588" w:type="dxa"/>
            <w:gridSpan w:val="3"/>
            <w:vMerge w:val="restart"/>
            <w:tcBorders>
              <w:top w:val="single" w:sz="6" w:space="0" w:color="FFFFFF" w:themeColor="background1"/>
              <w:left w:val="double" w:sz="4" w:space="0" w:color="4BACC6" w:themeColor="accent5"/>
              <w:bottom w:val="double" w:sz="4" w:space="0" w:color="4BACC6" w:themeColor="accent5"/>
            </w:tcBorders>
            <w:shd w:val="clear" w:color="auto" w:fill="448DD0"/>
            <w:vAlign w:val="center"/>
          </w:tcPr>
          <w:p w14:paraId="0F823C0C"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2</w:t>
            </w:r>
            <w:r w:rsidRPr="00E94B08">
              <w:rPr>
                <w:rFonts w:eastAsia="Times New Roman" w:cs="Times New Roman"/>
                <w:lang w:eastAsia="tr-TR"/>
              </w:rPr>
              <w:t xml:space="preserve">.1.2 </w:t>
            </w:r>
            <w:r w:rsidRPr="00834A56">
              <w:rPr>
                <w:rFonts w:eastAsia="Times New Roman" w:cs="Times New Roman"/>
                <w:lang w:eastAsia="tr-TR"/>
              </w:rPr>
              <w:t>Ortaöğretimde 20 gün ve</w:t>
            </w:r>
            <w:r>
              <w:rPr>
                <w:rFonts w:eastAsia="Times New Roman" w:cs="Times New Roman"/>
                <w:lang w:eastAsia="tr-TR"/>
              </w:rPr>
              <w:t xml:space="preserve"> </w:t>
            </w:r>
            <w:r w:rsidRPr="00834A56">
              <w:rPr>
                <w:rFonts w:eastAsia="Times New Roman" w:cs="Times New Roman"/>
                <w:lang w:eastAsia="tr-TR"/>
              </w:rPr>
              <w:t xml:space="preserve">üzeri devamsız öğrenci oranı (%) (Özürlü ve </w:t>
            </w:r>
            <w:r>
              <w:rPr>
                <w:rFonts w:eastAsia="Times New Roman" w:cs="Times New Roman"/>
                <w:lang w:eastAsia="tr-TR"/>
              </w:rPr>
              <w:t>ö</w:t>
            </w:r>
            <w:r w:rsidRPr="00834A56">
              <w:rPr>
                <w:rFonts w:eastAsia="Times New Roman" w:cs="Times New Roman"/>
                <w:lang w:eastAsia="tr-TR"/>
              </w:rPr>
              <w:t>zürsüz)</w:t>
            </w:r>
          </w:p>
        </w:tc>
        <w:tc>
          <w:tcPr>
            <w:tcW w:w="1776" w:type="dxa"/>
            <w:gridSpan w:val="2"/>
            <w:tcBorders>
              <w:top w:val="single" w:sz="6" w:space="0" w:color="FFFFFF" w:themeColor="background1"/>
            </w:tcBorders>
            <w:shd w:val="clear" w:color="auto" w:fill="DBE5F1" w:themeFill="accent1" w:themeFillTint="33"/>
            <w:vAlign w:val="center"/>
          </w:tcPr>
          <w:p w14:paraId="12465834" w14:textId="77777777" w:rsidR="00E02AA8" w:rsidRPr="00E94B08"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Genel Ortaöğretim</w:t>
            </w:r>
          </w:p>
        </w:tc>
        <w:tc>
          <w:tcPr>
            <w:tcW w:w="1230" w:type="dxa"/>
            <w:vMerge w:val="restart"/>
            <w:shd w:val="clear" w:color="auto" w:fill="DBE5F1" w:themeFill="accent1" w:themeFillTint="33"/>
            <w:vAlign w:val="center"/>
          </w:tcPr>
          <w:p w14:paraId="2FB26D14" w14:textId="77777777" w:rsidR="00E02AA8" w:rsidRPr="00E94B08" w:rsidRDefault="00E02AA8"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25</w:t>
            </w:r>
          </w:p>
        </w:tc>
        <w:tc>
          <w:tcPr>
            <w:tcW w:w="1230" w:type="dxa"/>
            <w:shd w:val="clear" w:color="auto" w:fill="DEEAF6"/>
            <w:vAlign w:val="center"/>
          </w:tcPr>
          <w:p w14:paraId="6B0F55DB" w14:textId="7DC5B424"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w:t>
            </w:r>
            <w:r w:rsidR="007848B4">
              <w:rPr>
                <w:rFonts w:eastAsia="Calibri" w:cs="Arial"/>
                <w:szCs w:val="20"/>
              </w:rPr>
              <w:t>,00</w:t>
            </w:r>
          </w:p>
        </w:tc>
        <w:tc>
          <w:tcPr>
            <w:tcW w:w="1230" w:type="dxa"/>
            <w:shd w:val="clear" w:color="auto" w:fill="DBE5F1" w:themeFill="accent1" w:themeFillTint="33"/>
            <w:vAlign w:val="center"/>
          </w:tcPr>
          <w:p w14:paraId="465D983C" w14:textId="2ED6F5D6"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w:t>
            </w:r>
            <w:r w:rsidR="007848B4">
              <w:rPr>
                <w:rFonts w:eastAsia="Calibri" w:cs="Arial"/>
                <w:szCs w:val="20"/>
              </w:rPr>
              <w:t>,75</w:t>
            </w:r>
          </w:p>
        </w:tc>
        <w:tc>
          <w:tcPr>
            <w:tcW w:w="1230" w:type="dxa"/>
            <w:shd w:val="clear" w:color="auto" w:fill="DBE5F1" w:themeFill="accent1" w:themeFillTint="33"/>
            <w:vAlign w:val="center"/>
          </w:tcPr>
          <w:p w14:paraId="0FA6225F" w14:textId="692C0B3D"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w:t>
            </w:r>
            <w:r w:rsidR="007848B4">
              <w:rPr>
                <w:rFonts w:eastAsia="Calibri" w:cs="Arial"/>
                <w:szCs w:val="20"/>
              </w:rPr>
              <w:t>,50</w:t>
            </w:r>
          </w:p>
        </w:tc>
        <w:tc>
          <w:tcPr>
            <w:tcW w:w="1230" w:type="dxa"/>
            <w:shd w:val="clear" w:color="auto" w:fill="DBE5F1" w:themeFill="accent1" w:themeFillTint="33"/>
            <w:vAlign w:val="center"/>
          </w:tcPr>
          <w:p w14:paraId="7381518D" w14:textId="073763B6"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w:t>
            </w:r>
            <w:r w:rsidR="007848B4">
              <w:rPr>
                <w:rFonts w:eastAsia="Calibri" w:cs="Arial"/>
                <w:szCs w:val="20"/>
              </w:rPr>
              <w:t>,25</w:t>
            </w:r>
          </w:p>
        </w:tc>
        <w:tc>
          <w:tcPr>
            <w:tcW w:w="1230" w:type="dxa"/>
            <w:shd w:val="clear" w:color="auto" w:fill="DBE5F1" w:themeFill="accent1" w:themeFillTint="33"/>
            <w:vAlign w:val="center"/>
          </w:tcPr>
          <w:p w14:paraId="43229385" w14:textId="551E52C6"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w:t>
            </w:r>
            <w:r w:rsidR="007848B4">
              <w:rPr>
                <w:rFonts w:eastAsia="Calibri" w:cs="Arial"/>
                <w:szCs w:val="20"/>
              </w:rPr>
              <w:t>,00</w:t>
            </w:r>
          </w:p>
        </w:tc>
        <w:tc>
          <w:tcPr>
            <w:tcW w:w="1230" w:type="dxa"/>
            <w:shd w:val="clear" w:color="auto" w:fill="DBE5F1" w:themeFill="accent1" w:themeFillTint="33"/>
            <w:vAlign w:val="center"/>
          </w:tcPr>
          <w:p w14:paraId="2082348D" w14:textId="1D6D52EE"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w:t>
            </w:r>
            <w:r w:rsidR="007848B4">
              <w:rPr>
                <w:rFonts w:eastAsia="Calibri" w:cs="Arial"/>
                <w:szCs w:val="20"/>
              </w:rPr>
              <w:t>,75</w:t>
            </w:r>
          </w:p>
        </w:tc>
      </w:tr>
      <w:tr w:rsidR="00E02AA8" w:rsidRPr="00E94B08" w14:paraId="10F9FAFA" w14:textId="77777777" w:rsidTr="001013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88" w:type="dxa"/>
            <w:gridSpan w:val="3"/>
            <w:vMerge/>
            <w:tcBorders>
              <w:top w:val="double" w:sz="4" w:space="0" w:color="E36C0A" w:themeColor="accent6" w:themeShade="BF"/>
              <w:left w:val="double" w:sz="4" w:space="0" w:color="4BACC6" w:themeColor="accent5"/>
              <w:bottom w:val="double" w:sz="4" w:space="0" w:color="4BACC6" w:themeColor="accent5"/>
            </w:tcBorders>
            <w:shd w:val="clear" w:color="auto" w:fill="448DD0"/>
            <w:vAlign w:val="center"/>
          </w:tcPr>
          <w:p w14:paraId="7381E368" w14:textId="77777777" w:rsidR="00E02AA8" w:rsidRPr="00E94B08" w:rsidRDefault="00E02AA8" w:rsidP="001013CF">
            <w:pPr>
              <w:spacing w:after="60"/>
              <w:rPr>
                <w:rFonts w:eastAsia="Times New Roman" w:cs="Times New Roman"/>
                <w:sz w:val="20"/>
                <w:szCs w:val="20"/>
                <w:lang w:eastAsia="tr-TR"/>
              </w:rPr>
            </w:pPr>
          </w:p>
        </w:tc>
        <w:tc>
          <w:tcPr>
            <w:tcW w:w="1776" w:type="dxa"/>
            <w:gridSpan w:val="2"/>
            <w:shd w:val="clear" w:color="auto" w:fill="AFCDEF"/>
            <w:vAlign w:val="center"/>
          </w:tcPr>
          <w:p w14:paraId="58FDF5FB"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İmam Hatip Liseleri</w:t>
            </w:r>
          </w:p>
        </w:tc>
        <w:tc>
          <w:tcPr>
            <w:tcW w:w="1230" w:type="dxa"/>
            <w:vMerge/>
            <w:shd w:val="clear" w:color="auto" w:fill="AFCDEF"/>
            <w:vAlign w:val="center"/>
          </w:tcPr>
          <w:p w14:paraId="21D278ED" w14:textId="77777777" w:rsidR="00E02AA8" w:rsidRPr="00E94B08" w:rsidRDefault="00E02AA8"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230" w:type="dxa"/>
            <w:shd w:val="clear" w:color="auto" w:fill="AFCDEF"/>
            <w:vAlign w:val="center"/>
          </w:tcPr>
          <w:p w14:paraId="2275CE4D" w14:textId="5CF2969B"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w:t>
            </w:r>
            <w:r w:rsidR="007848B4">
              <w:rPr>
                <w:rFonts w:eastAsia="Calibri" w:cs="Arial"/>
                <w:szCs w:val="20"/>
              </w:rPr>
              <w:t>,</w:t>
            </w:r>
            <w:r>
              <w:rPr>
                <w:rFonts w:eastAsia="Calibri" w:cs="Arial"/>
                <w:szCs w:val="20"/>
              </w:rPr>
              <w:t>45</w:t>
            </w:r>
          </w:p>
        </w:tc>
        <w:tc>
          <w:tcPr>
            <w:tcW w:w="1230" w:type="dxa"/>
            <w:shd w:val="clear" w:color="auto" w:fill="AFCDEF"/>
            <w:vAlign w:val="center"/>
          </w:tcPr>
          <w:p w14:paraId="1C782E46" w14:textId="315373D2"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w:t>
            </w:r>
            <w:r w:rsidR="007848B4">
              <w:rPr>
                <w:rFonts w:eastAsia="Calibri" w:cs="Arial"/>
                <w:szCs w:val="20"/>
              </w:rPr>
              <w:t>,</w:t>
            </w:r>
            <w:r>
              <w:rPr>
                <w:rFonts w:eastAsia="Calibri" w:cs="Arial"/>
                <w:szCs w:val="20"/>
              </w:rPr>
              <w:t>20</w:t>
            </w:r>
          </w:p>
        </w:tc>
        <w:tc>
          <w:tcPr>
            <w:tcW w:w="1230" w:type="dxa"/>
            <w:shd w:val="clear" w:color="auto" w:fill="AFCDEF"/>
            <w:vAlign w:val="center"/>
          </w:tcPr>
          <w:p w14:paraId="49940626" w14:textId="079A50FF"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5,00</w:t>
            </w:r>
          </w:p>
        </w:tc>
        <w:tc>
          <w:tcPr>
            <w:tcW w:w="1230" w:type="dxa"/>
            <w:shd w:val="clear" w:color="auto" w:fill="AFCDEF"/>
            <w:vAlign w:val="center"/>
          </w:tcPr>
          <w:p w14:paraId="4EBCCE06" w14:textId="0D83176E"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4,75</w:t>
            </w:r>
          </w:p>
        </w:tc>
        <w:tc>
          <w:tcPr>
            <w:tcW w:w="1230" w:type="dxa"/>
            <w:shd w:val="clear" w:color="auto" w:fill="AFCDEF"/>
            <w:vAlign w:val="center"/>
          </w:tcPr>
          <w:p w14:paraId="3C389D70" w14:textId="1B951086"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4,50</w:t>
            </w:r>
          </w:p>
        </w:tc>
        <w:tc>
          <w:tcPr>
            <w:tcW w:w="1230" w:type="dxa"/>
            <w:shd w:val="clear" w:color="auto" w:fill="AFCDEF"/>
            <w:vAlign w:val="center"/>
          </w:tcPr>
          <w:p w14:paraId="62FCA2AF" w14:textId="3B475398" w:rsidR="00E02AA8" w:rsidRPr="00E94B08" w:rsidRDefault="00EB00C7"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4,00</w:t>
            </w:r>
          </w:p>
        </w:tc>
      </w:tr>
      <w:tr w:rsidR="00E02AA8" w:rsidRPr="00E94B08" w14:paraId="03BF376E"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3588" w:type="dxa"/>
            <w:gridSpan w:val="3"/>
            <w:vMerge/>
            <w:tcBorders>
              <w:top w:val="double" w:sz="4" w:space="0" w:color="E36C0A" w:themeColor="accent6" w:themeShade="BF"/>
              <w:left w:val="double" w:sz="4" w:space="0" w:color="4BACC6" w:themeColor="accent5"/>
              <w:bottom w:val="double" w:sz="4" w:space="0" w:color="4BACC6" w:themeColor="accent5"/>
            </w:tcBorders>
            <w:shd w:val="clear" w:color="auto" w:fill="448DD0"/>
            <w:vAlign w:val="center"/>
          </w:tcPr>
          <w:p w14:paraId="611E15C5" w14:textId="77777777" w:rsidR="00E02AA8" w:rsidRPr="00E94B08" w:rsidRDefault="00E02AA8" w:rsidP="001013CF">
            <w:pPr>
              <w:spacing w:after="60"/>
              <w:rPr>
                <w:rFonts w:eastAsia="Times New Roman" w:cs="Times New Roman"/>
                <w:sz w:val="20"/>
                <w:szCs w:val="20"/>
                <w:lang w:eastAsia="tr-TR"/>
              </w:rPr>
            </w:pPr>
          </w:p>
        </w:tc>
        <w:tc>
          <w:tcPr>
            <w:tcW w:w="1776" w:type="dxa"/>
            <w:gridSpan w:val="2"/>
            <w:shd w:val="clear" w:color="auto" w:fill="DBE5F1" w:themeFill="accent1" w:themeFillTint="33"/>
            <w:vAlign w:val="center"/>
          </w:tcPr>
          <w:p w14:paraId="5A36154F" w14:textId="77777777" w:rsidR="00E02AA8" w:rsidRPr="00E94B08"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Mesleki ve Teknik Eğitim</w:t>
            </w:r>
          </w:p>
        </w:tc>
        <w:tc>
          <w:tcPr>
            <w:tcW w:w="1230" w:type="dxa"/>
            <w:vMerge/>
            <w:vAlign w:val="center"/>
          </w:tcPr>
          <w:p w14:paraId="67DC635E" w14:textId="77777777" w:rsidR="00E02AA8" w:rsidRPr="00E94B08" w:rsidRDefault="00E02AA8"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30" w:type="dxa"/>
            <w:shd w:val="clear" w:color="auto" w:fill="DBE5F1" w:themeFill="accent1" w:themeFillTint="33"/>
            <w:vAlign w:val="center"/>
          </w:tcPr>
          <w:p w14:paraId="0CDD0E07" w14:textId="582CE9D6"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12,55</w:t>
            </w:r>
          </w:p>
        </w:tc>
        <w:tc>
          <w:tcPr>
            <w:tcW w:w="1230" w:type="dxa"/>
            <w:shd w:val="clear" w:color="auto" w:fill="DBE5F1" w:themeFill="accent1" w:themeFillTint="33"/>
            <w:vAlign w:val="center"/>
          </w:tcPr>
          <w:p w14:paraId="176FE635" w14:textId="26B06F26"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12,00</w:t>
            </w:r>
          </w:p>
        </w:tc>
        <w:tc>
          <w:tcPr>
            <w:tcW w:w="1230" w:type="dxa"/>
            <w:shd w:val="clear" w:color="auto" w:fill="DBE5F1" w:themeFill="accent1" w:themeFillTint="33"/>
            <w:vAlign w:val="center"/>
          </w:tcPr>
          <w:p w14:paraId="3ADF338E" w14:textId="6643A9A1"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10,00</w:t>
            </w:r>
          </w:p>
        </w:tc>
        <w:tc>
          <w:tcPr>
            <w:tcW w:w="1230" w:type="dxa"/>
            <w:shd w:val="clear" w:color="auto" w:fill="DBE5F1" w:themeFill="accent1" w:themeFillTint="33"/>
            <w:vAlign w:val="center"/>
          </w:tcPr>
          <w:p w14:paraId="1FC9A02F" w14:textId="30EF07F0"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9,00</w:t>
            </w:r>
          </w:p>
        </w:tc>
        <w:tc>
          <w:tcPr>
            <w:tcW w:w="1230" w:type="dxa"/>
            <w:shd w:val="clear" w:color="auto" w:fill="DBE5F1" w:themeFill="accent1" w:themeFillTint="33"/>
            <w:vAlign w:val="center"/>
          </w:tcPr>
          <w:p w14:paraId="1512FD80" w14:textId="6957F026"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8,00</w:t>
            </w:r>
          </w:p>
        </w:tc>
        <w:tc>
          <w:tcPr>
            <w:tcW w:w="1230" w:type="dxa"/>
            <w:shd w:val="clear" w:color="auto" w:fill="DBE5F1" w:themeFill="accent1" w:themeFillTint="33"/>
            <w:vAlign w:val="center"/>
          </w:tcPr>
          <w:p w14:paraId="1493C37C" w14:textId="144A6EF0" w:rsidR="00E02AA8" w:rsidRPr="00E94B08" w:rsidRDefault="00EB00C7"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7,00</w:t>
            </w:r>
          </w:p>
        </w:tc>
      </w:tr>
      <w:tr w:rsidR="00E02AA8" w:rsidRPr="00E94B08" w14:paraId="19CCB4DA" w14:textId="77777777" w:rsidTr="001013C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632" w:type="dxa"/>
            <w:gridSpan w:val="4"/>
            <w:vMerge w:val="restart"/>
            <w:tcBorders>
              <w:top w:val="double" w:sz="4" w:space="0" w:color="4BACC6" w:themeColor="accent5"/>
              <w:left w:val="double" w:sz="4" w:space="0" w:color="4BACC6" w:themeColor="accent5"/>
              <w:bottom w:val="single" w:sz="6" w:space="0" w:color="FFFFFF" w:themeColor="background1"/>
            </w:tcBorders>
            <w:shd w:val="clear" w:color="auto" w:fill="448DD0"/>
            <w:vAlign w:val="center"/>
          </w:tcPr>
          <w:p w14:paraId="59BE2018" w14:textId="77777777" w:rsidR="00E02AA8" w:rsidRPr="00F9633F" w:rsidRDefault="00E02AA8" w:rsidP="001013CF">
            <w:pPr>
              <w:spacing w:after="60"/>
              <w:rPr>
                <w:rFonts w:eastAsia="Times New Roman" w:cs="Times New Roman"/>
                <w:lang w:eastAsia="tr-TR"/>
              </w:rPr>
            </w:pPr>
            <w:r w:rsidRPr="00E94B08">
              <w:rPr>
                <w:rFonts w:eastAsia="Times New Roman" w:cs="Times New Roman"/>
                <w:lang w:eastAsia="tr-TR"/>
              </w:rPr>
              <w:lastRenderedPageBreak/>
              <w:t xml:space="preserve">PG </w:t>
            </w:r>
            <w:r>
              <w:rPr>
                <w:rFonts w:eastAsia="Times New Roman" w:cs="Times New Roman"/>
                <w:lang w:eastAsia="tr-TR"/>
              </w:rPr>
              <w:t>2</w:t>
            </w:r>
            <w:r w:rsidRPr="00E94B08">
              <w:rPr>
                <w:rFonts w:eastAsia="Times New Roman" w:cs="Times New Roman"/>
                <w:lang w:eastAsia="tr-TR"/>
              </w:rPr>
              <w:t xml:space="preserve">.1.3 </w:t>
            </w:r>
            <w:r w:rsidRPr="00F9633F">
              <w:rPr>
                <w:rFonts w:eastAsia="Times New Roman" w:cs="Times New Roman"/>
                <w:lang w:eastAsia="tr-TR"/>
              </w:rPr>
              <w:t>Ortaöğretimde</w:t>
            </w:r>
          </w:p>
          <w:p w14:paraId="6DE22E34" w14:textId="77777777" w:rsidR="00E02AA8" w:rsidRPr="00F9633F" w:rsidRDefault="00E02AA8" w:rsidP="001013CF">
            <w:pPr>
              <w:spacing w:after="60"/>
              <w:rPr>
                <w:rFonts w:eastAsia="Times New Roman" w:cs="Times New Roman"/>
                <w:b w:val="0"/>
                <w:bCs w:val="0"/>
                <w:lang w:eastAsia="tr-TR"/>
              </w:rPr>
            </w:pPr>
            <w:r w:rsidRPr="00F9633F">
              <w:rPr>
                <w:rFonts w:eastAsia="Times New Roman" w:cs="Times New Roman"/>
                <w:lang w:eastAsia="tr-TR"/>
              </w:rPr>
              <w:t>9. sınıf tekrar oranı (%)</w:t>
            </w:r>
          </w:p>
        </w:tc>
        <w:tc>
          <w:tcPr>
            <w:tcW w:w="1732" w:type="dxa"/>
            <w:shd w:val="clear" w:color="auto" w:fill="DBE5F1" w:themeFill="accent1" w:themeFillTint="33"/>
            <w:vAlign w:val="center"/>
          </w:tcPr>
          <w:p w14:paraId="191379E7"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Genel Ortaöğretim</w:t>
            </w:r>
          </w:p>
        </w:tc>
        <w:tc>
          <w:tcPr>
            <w:tcW w:w="1230" w:type="dxa"/>
            <w:vMerge w:val="restart"/>
            <w:shd w:val="clear" w:color="auto" w:fill="AFCDEF"/>
            <w:vAlign w:val="center"/>
          </w:tcPr>
          <w:p w14:paraId="1B3853E2" w14:textId="77777777" w:rsidR="00E02AA8" w:rsidRPr="00E94B08" w:rsidRDefault="00E02AA8"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25</w:t>
            </w:r>
          </w:p>
        </w:tc>
        <w:tc>
          <w:tcPr>
            <w:tcW w:w="1230" w:type="dxa"/>
            <w:shd w:val="clear" w:color="auto" w:fill="DEEAF6"/>
            <w:vAlign w:val="center"/>
          </w:tcPr>
          <w:p w14:paraId="5AF6CB15" w14:textId="73374AC0"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2,85</w:t>
            </w:r>
          </w:p>
        </w:tc>
        <w:tc>
          <w:tcPr>
            <w:tcW w:w="1230" w:type="dxa"/>
            <w:shd w:val="clear" w:color="auto" w:fill="DEEAF6"/>
            <w:vAlign w:val="center"/>
          </w:tcPr>
          <w:p w14:paraId="48D9D77E" w14:textId="2AE511CF"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2,80</w:t>
            </w:r>
          </w:p>
        </w:tc>
        <w:tc>
          <w:tcPr>
            <w:tcW w:w="1230" w:type="dxa"/>
            <w:shd w:val="clear" w:color="auto" w:fill="DEEAF6"/>
            <w:vAlign w:val="center"/>
          </w:tcPr>
          <w:p w14:paraId="682CE812" w14:textId="00866976"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2,60</w:t>
            </w:r>
          </w:p>
        </w:tc>
        <w:tc>
          <w:tcPr>
            <w:tcW w:w="1230" w:type="dxa"/>
            <w:shd w:val="clear" w:color="auto" w:fill="DEEAF6"/>
            <w:vAlign w:val="center"/>
          </w:tcPr>
          <w:p w14:paraId="1DCFD894" w14:textId="0505FDBF"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2,40</w:t>
            </w:r>
          </w:p>
        </w:tc>
        <w:tc>
          <w:tcPr>
            <w:tcW w:w="1230" w:type="dxa"/>
            <w:shd w:val="clear" w:color="auto" w:fill="DEEAF6"/>
            <w:vAlign w:val="center"/>
          </w:tcPr>
          <w:p w14:paraId="49B457AB" w14:textId="4A1A0CE9"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2,20</w:t>
            </w:r>
          </w:p>
        </w:tc>
        <w:tc>
          <w:tcPr>
            <w:tcW w:w="1230" w:type="dxa"/>
            <w:shd w:val="clear" w:color="auto" w:fill="DEEAF6"/>
            <w:vAlign w:val="center"/>
          </w:tcPr>
          <w:p w14:paraId="269413EA" w14:textId="0438BC7B"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2,00</w:t>
            </w:r>
          </w:p>
        </w:tc>
      </w:tr>
      <w:tr w:rsidR="00E02AA8" w:rsidRPr="00E94B08" w14:paraId="7B6C7F98" w14:textId="77777777" w:rsidTr="001013CF">
        <w:trPr>
          <w:trHeight w:val="220"/>
        </w:trPr>
        <w:tc>
          <w:tcPr>
            <w:cnfStyle w:val="001000000000" w:firstRow="0" w:lastRow="0" w:firstColumn="1" w:lastColumn="0" w:oddVBand="0" w:evenVBand="0" w:oddHBand="0" w:evenHBand="0" w:firstRowFirstColumn="0" w:firstRowLastColumn="0" w:lastRowFirstColumn="0" w:lastRowLastColumn="0"/>
            <w:tcW w:w="3632" w:type="dxa"/>
            <w:gridSpan w:val="4"/>
            <w:vMerge/>
            <w:tcBorders>
              <w:top w:val="single" w:sz="6" w:space="0" w:color="FFFFFF" w:themeColor="background1"/>
              <w:left w:val="double" w:sz="4" w:space="0" w:color="4BACC6" w:themeColor="accent5"/>
              <w:bottom w:val="single" w:sz="6" w:space="0" w:color="FFFFFF" w:themeColor="background1"/>
            </w:tcBorders>
            <w:shd w:val="clear" w:color="auto" w:fill="448DD0"/>
            <w:vAlign w:val="center"/>
          </w:tcPr>
          <w:p w14:paraId="5D42D58D" w14:textId="77777777" w:rsidR="00E02AA8" w:rsidRPr="00E94B08" w:rsidRDefault="00E02AA8" w:rsidP="001013CF">
            <w:pPr>
              <w:spacing w:after="60"/>
              <w:rPr>
                <w:rFonts w:eastAsia="Times New Roman" w:cs="Times New Roman"/>
                <w:lang w:eastAsia="tr-TR"/>
              </w:rPr>
            </w:pPr>
          </w:p>
        </w:tc>
        <w:tc>
          <w:tcPr>
            <w:tcW w:w="1732" w:type="dxa"/>
            <w:shd w:val="clear" w:color="auto" w:fill="AFCDEF"/>
            <w:vAlign w:val="center"/>
          </w:tcPr>
          <w:p w14:paraId="68077190" w14:textId="77777777" w:rsidR="00E02AA8" w:rsidRPr="00E94B08"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İmam Hatip Liseleri</w:t>
            </w:r>
          </w:p>
        </w:tc>
        <w:tc>
          <w:tcPr>
            <w:tcW w:w="1230" w:type="dxa"/>
            <w:vMerge/>
            <w:shd w:val="clear" w:color="auto" w:fill="AFCDEF"/>
            <w:vAlign w:val="center"/>
          </w:tcPr>
          <w:p w14:paraId="009C9E5F" w14:textId="77777777" w:rsidR="00E02AA8" w:rsidRPr="00E94B08" w:rsidRDefault="00E02AA8"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30" w:type="dxa"/>
            <w:shd w:val="clear" w:color="auto" w:fill="AFCDEF"/>
            <w:vAlign w:val="center"/>
          </w:tcPr>
          <w:p w14:paraId="13745C0F" w14:textId="2F990D47" w:rsidR="00E02AA8" w:rsidRPr="00E94B08" w:rsidRDefault="005B62DE"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5,80</w:t>
            </w:r>
          </w:p>
        </w:tc>
        <w:tc>
          <w:tcPr>
            <w:tcW w:w="1230" w:type="dxa"/>
            <w:shd w:val="clear" w:color="auto" w:fill="AFCDEF"/>
            <w:vAlign w:val="center"/>
          </w:tcPr>
          <w:p w14:paraId="71FC721B" w14:textId="5FC2C145" w:rsidR="00E02AA8" w:rsidRPr="00E94B08" w:rsidRDefault="005B62DE"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5,50</w:t>
            </w:r>
          </w:p>
        </w:tc>
        <w:tc>
          <w:tcPr>
            <w:tcW w:w="1230" w:type="dxa"/>
            <w:shd w:val="clear" w:color="auto" w:fill="AFCDEF"/>
            <w:vAlign w:val="center"/>
          </w:tcPr>
          <w:p w14:paraId="7CB26629" w14:textId="63F0A78B" w:rsidR="00E02AA8" w:rsidRPr="00E94B08" w:rsidRDefault="005B62DE"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5,25</w:t>
            </w:r>
          </w:p>
        </w:tc>
        <w:tc>
          <w:tcPr>
            <w:tcW w:w="1230" w:type="dxa"/>
            <w:shd w:val="clear" w:color="auto" w:fill="AFCDEF"/>
            <w:vAlign w:val="center"/>
          </w:tcPr>
          <w:p w14:paraId="63062E26" w14:textId="62B33E98" w:rsidR="00E02AA8" w:rsidRPr="00E94B08" w:rsidRDefault="005B62DE"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5,00</w:t>
            </w:r>
          </w:p>
        </w:tc>
        <w:tc>
          <w:tcPr>
            <w:tcW w:w="1230" w:type="dxa"/>
            <w:shd w:val="clear" w:color="auto" w:fill="AFCDEF"/>
            <w:vAlign w:val="center"/>
          </w:tcPr>
          <w:p w14:paraId="7F25605C" w14:textId="41C27542" w:rsidR="00E02AA8" w:rsidRPr="00E94B08" w:rsidRDefault="005B62DE"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4,75</w:t>
            </w:r>
          </w:p>
        </w:tc>
        <w:tc>
          <w:tcPr>
            <w:tcW w:w="1230" w:type="dxa"/>
            <w:shd w:val="clear" w:color="auto" w:fill="AFCDEF"/>
            <w:vAlign w:val="center"/>
          </w:tcPr>
          <w:p w14:paraId="57EEB397" w14:textId="0FEF0C0D" w:rsidR="00E02AA8" w:rsidRPr="00E94B08" w:rsidRDefault="005B62DE"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4,50</w:t>
            </w:r>
          </w:p>
        </w:tc>
      </w:tr>
      <w:tr w:rsidR="00E02AA8" w:rsidRPr="00E94B08" w14:paraId="220C8245" w14:textId="77777777" w:rsidTr="001013C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632" w:type="dxa"/>
            <w:gridSpan w:val="4"/>
            <w:vMerge/>
            <w:tcBorders>
              <w:top w:val="single" w:sz="6" w:space="0" w:color="FFFFFF" w:themeColor="background1"/>
              <w:left w:val="double" w:sz="4" w:space="0" w:color="4BACC6" w:themeColor="accent5"/>
              <w:bottom w:val="single" w:sz="6" w:space="0" w:color="FFFFFF" w:themeColor="background1"/>
            </w:tcBorders>
            <w:shd w:val="clear" w:color="auto" w:fill="448DD0"/>
            <w:vAlign w:val="center"/>
          </w:tcPr>
          <w:p w14:paraId="0C67DEF6" w14:textId="77777777" w:rsidR="00E02AA8" w:rsidRPr="00E94B08" w:rsidRDefault="00E02AA8" w:rsidP="001013CF">
            <w:pPr>
              <w:spacing w:after="60"/>
              <w:rPr>
                <w:rFonts w:eastAsia="Times New Roman" w:cs="Times New Roman"/>
                <w:lang w:eastAsia="tr-TR"/>
              </w:rPr>
            </w:pPr>
          </w:p>
        </w:tc>
        <w:tc>
          <w:tcPr>
            <w:tcW w:w="1732" w:type="dxa"/>
            <w:shd w:val="clear" w:color="auto" w:fill="DBE5F1" w:themeFill="accent1" w:themeFillTint="33"/>
            <w:vAlign w:val="center"/>
          </w:tcPr>
          <w:p w14:paraId="07E136D9"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Mesleki ve Teknik Eğitim</w:t>
            </w:r>
          </w:p>
        </w:tc>
        <w:tc>
          <w:tcPr>
            <w:tcW w:w="1230" w:type="dxa"/>
            <w:vMerge/>
            <w:shd w:val="clear" w:color="auto" w:fill="AFCDEF"/>
            <w:vAlign w:val="center"/>
          </w:tcPr>
          <w:p w14:paraId="6601CE23" w14:textId="77777777" w:rsidR="00E02AA8" w:rsidRPr="00E94B08" w:rsidRDefault="00E02AA8"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230" w:type="dxa"/>
            <w:shd w:val="clear" w:color="auto" w:fill="DEEAF6"/>
            <w:vAlign w:val="center"/>
          </w:tcPr>
          <w:p w14:paraId="6E4E1477" w14:textId="0F26BCF9"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12,85</w:t>
            </w:r>
          </w:p>
        </w:tc>
        <w:tc>
          <w:tcPr>
            <w:tcW w:w="1230" w:type="dxa"/>
            <w:shd w:val="clear" w:color="auto" w:fill="DEEAF6"/>
            <w:vAlign w:val="center"/>
          </w:tcPr>
          <w:p w14:paraId="44740DD2" w14:textId="053155B1"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12,50</w:t>
            </w:r>
          </w:p>
        </w:tc>
        <w:tc>
          <w:tcPr>
            <w:tcW w:w="1230" w:type="dxa"/>
            <w:shd w:val="clear" w:color="auto" w:fill="DEEAF6"/>
            <w:vAlign w:val="center"/>
          </w:tcPr>
          <w:p w14:paraId="3342FD0B" w14:textId="0F20F997"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12,00</w:t>
            </w:r>
          </w:p>
        </w:tc>
        <w:tc>
          <w:tcPr>
            <w:tcW w:w="1230" w:type="dxa"/>
            <w:shd w:val="clear" w:color="auto" w:fill="DEEAF6"/>
            <w:vAlign w:val="center"/>
          </w:tcPr>
          <w:p w14:paraId="2BF25AFA" w14:textId="6B414A46"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11,50</w:t>
            </w:r>
          </w:p>
        </w:tc>
        <w:tc>
          <w:tcPr>
            <w:tcW w:w="1230" w:type="dxa"/>
            <w:shd w:val="clear" w:color="auto" w:fill="DEEAF6"/>
            <w:vAlign w:val="center"/>
          </w:tcPr>
          <w:p w14:paraId="0B98E358" w14:textId="7FFCDC75"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11,00</w:t>
            </w:r>
          </w:p>
        </w:tc>
        <w:tc>
          <w:tcPr>
            <w:tcW w:w="1230" w:type="dxa"/>
            <w:shd w:val="clear" w:color="auto" w:fill="DEEAF6"/>
            <w:vAlign w:val="center"/>
          </w:tcPr>
          <w:p w14:paraId="03565521" w14:textId="073C32EE" w:rsidR="00E02AA8" w:rsidRPr="00E94B08" w:rsidRDefault="005B62DE"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10,00</w:t>
            </w:r>
          </w:p>
        </w:tc>
      </w:tr>
      <w:tr w:rsidR="00E02AA8" w:rsidRPr="00E94B08" w14:paraId="42829B19" w14:textId="77777777" w:rsidTr="001013CF">
        <w:trPr>
          <w:trHeight w:val="110"/>
        </w:trPr>
        <w:tc>
          <w:tcPr>
            <w:cnfStyle w:val="001000000000" w:firstRow="0" w:lastRow="0" w:firstColumn="1" w:lastColumn="0" w:oddVBand="0" w:evenVBand="0" w:oddHBand="0" w:evenHBand="0" w:firstRowFirstColumn="0" w:firstRowLastColumn="0" w:lastRowFirstColumn="0" w:lastRowLastColumn="0"/>
            <w:tcW w:w="3632" w:type="dxa"/>
            <w:gridSpan w:val="4"/>
            <w:vMerge w:val="restart"/>
            <w:tcBorders>
              <w:top w:val="single" w:sz="6" w:space="0" w:color="FFFFFF" w:themeColor="background1"/>
              <w:left w:val="double" w:sz="4" w:space="0" w:color="4BACC6" w:themeColor="accent5"/>
              <w:bottom w:val="single" w:sz="6" w:space="0" w:color="FFFFFF" w:themeColor="background1"/>
            </w:tcBorders>
            <w:shd w:val="clear" w:color="auto" w:fill="448DD0"/>
            <w:vAlign w:val="center"/>
          </w:tcPr>
          <w:p w14:paraId="54EE5C25" w14:textId="77777777" w:rsidR="00E02AA8" w:rsidRPr="00E94B08" w:rsidRDefault="00E02AA8" w:rsidP="001013CF">
            <w:pPr>
              <w:spacing w:after="60"/>
              <w:rPr>
                <w:rFonts w:eastAsia="Times New Roman" w:cs="Times New Roman"/>
                <w:b w:val="0"/>
                <w:bCs w:val="0"/>
                <w:lang w:eastAsia="tr-TR"/>
              </w:rPr>
            </w:pPr>
            <w:r w:rsidRPr="00E94B08">
              <w:rPr>
                <w:rFonts w:eastAsia="Times New Roman" w:cs="Times New Roman"/>
                <w:lang w:eastAsia="tr-TR"/>
              </w:rPr>
              <w:t xml:space="preserve">PG </w:t>
            </w:r>
            <w:r>
              <w:rPr>
                <w:rFonts w:eastAsia="Times New Roman" w:cs="Times New Roman"/>
                <w:lang w:eastAsia="tr-TR"/>
              </w:rPr>
              <w:t>2</w:t>
            </w:r>
            <w:r w:rsidRPr="00E94B08">
              <w:rPr>
                <w:rFonts w:eastAsia="Times New Roman" w:cs="Times New Roman"/>
                <w:lang w:eastAsia="tr-TR"/>
              </w:rPr>
              <w:t xml:space="preserve">.1.4 </w:t>
            </w:r>
            <w:r w:rsidRPr="00F9633F">
              <w:rPr>
                <w:rFonts w:eastAsia="Times New Roman" w:cs="Times New Roman"/>
                <w:lang w:eastAsia="tr-TR"/>
              </w:rPr>
              <w:t>Ortaöğretimde en az bir sosyal etkinliğe katılan öğrenci oranı</w:t>
            </w:r>
            <w:r>
              <w:rPr>
                <w:rFonts w:eastAsia="Times New Roman" w:cs="Times New Roman"/>
                <w:lang w:eastAsia="tr-TR"/>
              </w:rPr>
              <w:t xml:space="preserve"> (%)</w:t>
            </w:r>
          </w:p>
        </w:tc>
        <w:tc>
          <w:tcPr>
            <w:tcW w:w="1732" w:type="dxa"/>
            <w:shd w:val="clear" w:color="auto" w:fill="AFCDEF"/>
            <w:vAlign w:val="center"/>
          </w:tcPr>
          <w:p w14:paraId="5751D16E" w14:textId="77777777" w:rsidR="00E02AA8" w:rsidRPr="00E94B08"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Genel Ortaöğretim</w:t>
            </w:r>
          </w:p>
        </w:tc>
        <w:tc>
          <w:tcPr>
            <w:tcW w:w="1230" w:type="dxa"/>
            <w:vMerge w:val="restart"/>
            <w:shd w:val="clear" w:color="auto" w:fill="DBE5F1" w:themeFill="accent1" w:themeFillTint="33"/>
            <w:vAlign w:val="center"/>
          </w:tcPr>
          <w:p w14:paraId="78DC4891" w14:textId="77777777" w:rsidR="00E02AA8" w:rsidRPr="00E94B08" w:rsidRDefault="00E02AA8" w:rsidP="001013C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1230" w:type="dxa"/>
            <w:shd w:val="clear" w:color="auto" w:fill="AFCDEF"/>
            <w:vAlign w:val="center"/>
          </w:tcPr>
          <w:p w14:paraId="35D8DA30" w14:textId="34BCD58A"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73,80</w:t>
            </w:r>
          </w:p>
        </w:tc>
        <w:tc>
          <w:tcPr>
            <w:tcW w:w="1230" w:type="dxa"/>
            <w:shd w:val="clear" w:color="auto" w:fill="AFCDEF"/>
            <w:vAlign w:val="center"/>
          </w:tcPr>
          <w:p w14:paraId="5B37327C" w14:textId="6BEFF34B"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74,00</w:t>
            </w:r>
          </w:p>
        </w:tc>
        <w:tc>
          <w:tcPr>
            <w:tcW w:w="1230" w:type="dxa"/>
            <w:shd w:val="clear" w:color="auto" w:fill="AFCDEF"/>
            <w:vAlign w:val="center"/>
          </w:tcPr>
          <w:p w14:paraId="6F98B116" w14:textId="6FFEE9C0"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DE2689">
              <w:rPr>
                <w:rFonts w:cs="Arial"/>
              </w:rPr>
              <w:t>75,00</w:t>
            </w:r>
          </w:p>
        </w:tc>
        <w:tc>
          <w:tcPr>
            <w:tcW w:w="1230" w:type="dxa"/>
            <w:shd w:val="clear" w:color="auto" w:fill="AFCDEF"/>
            <w:vAlign w:val="center"/>
          </w:tcPr>
          <w:p w14:paraId="4FCE845D" w14:textId="45F0C65E"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76,00</w:t>
            </w:r>
          </w:p>
        </w:tc>
        <w:tc>
          <w:tcPr>
            <w:tcW w:w="1230" w:type="dxa"/>
            <w:shd w:val="clear" w:color="auto" w:fill="AFCDEF"/>
            <w:vAlign w:val="center"/>
          </w:tcPr>
          <w:p w14:paraId="40B8C8DD" w14:textId="0AACCFD0"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78,00</w:t>
            </w:r>
          </w:p>
        </w:tc>
        <w:tc>
          <w:tcPr>
            <w:tcW w:w="1230" w:type="dxa"/>
            <w:shd w:val="clear" w:color="auto" w:fill="AFCDEF"/>
            <w:vAlign w:val="center"/>
          </w:tcPr>
          <w:p w14:paraId="0BFEA167" w14:textId="29526943"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80,00</w:t>
            </w:r>
          </w:p>
        </w:tc>
      </w:tr>
      <w:tr w:rsidR="00E02AA8" w:rsidRPr="00E94B08" w14:paraId="7821DE3D" w14:textId="77777777" w:rsidTr="001013CF">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632" w:type="dxa"/>
            <w:gridSpan w:val="4"/>
            <w:vMerge/>
            <w:tcBorders>
              <w:top w:val="single" w:sz="6" w:space="0" w:color="FFFFFF" w:themeColor="background1"/>
              <w:left w:val="double" w:sz="4" w:space="0" w:color="4BACC6" w:themeColor="accent5"/>
              <w:bottom w:val="single" w:sz="6" w:space="0" w:color="FFFFFF" w:themeColor="background1"/>
            </w:tcBorders>
            <w:shd w:val="clear" w:color="auto" w:fill="448DD0"/>
            <w:vAlign w:val="center"/>
          </w:tcPr>
          <w:p w14:paraId="2784EE24" w14:textId="77777777" w:rsidR="00E02AA8" w:rsidRPr="00E94B08" w:rsidRDefault="00E02AA8" w:rsidP="001013CF">
            <w:pPr>
              <w:spacing w:after="60"/>
              <w:rPr>
                <w:rFonts w:eastAsia="Times New Roman" w:cs="Times New Roman"/>
                <w:lang w:eastAsia="tr-TR"/>
              </w:rPr>
            </w:pPr>
          </w:p>
        </w:tc>
        <w:tc>
          <w:tcPr>
            <w:tcW w:w="1732" w:type="dxa"/>
            <w:shd w:val="clear" w:color="auto" w:fill="DEEAF6"/>
            <w:vAlign w:val="center"/>
          </w:tcPr>
          <w:p w14:paraId="31B0AFAC"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İmam Hatip Liseleri</w:t>
            </w:r>
          </w:p>
        </w:tc>
        <w:tc>
          <w:tcPr>
            <w:tcW w:w="1230" w:type="dxa"/>
            <w:vMerge/>
            <w:shd w:val="clear" w:color="auto" w:fill="DBE5F1" w:themeFill="accent1" w:themeFillTint="33"/>
            <w:vAlign w:val="center"/>
          </w:tcPr>
          <w:p w14:paraId="62503618" w14:textId="77777777" w:rsidR="00E02AA8" w:rsidRPr="00E94B08" w:rsidRDefault="00E02AA8" w:rsidP="001013CF">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230" w:type="dxa"/>
            <w:shd w:val="clear" w:color="auto" w:fill="DEEAF6"/>
            <w:vAlign w:val="center"/>
          </w:tcPr>
          <w:p w14:paraId="3A38240A" w14:textId="034DECB5" w:rsidR="00E02AA8" w:rsidRPr="00E94B08" w:rsidRDefault="00DE2689"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82,00</w:t>
            </w:r>
          </w:p>
        </w:tc>
        <w:tc>
          <w:tcPr>
            <w:tcW w:w="1230" w:type="dxa"/>
            <w:shd w:val="clear" w:color="auto" w:fill="DEEAF6"/>
            <w:vAlign w:val="center"/>
          </w:tcPr>
          <w:p w14:paraId="16CB6E00" w14:textId="69977CD2" w:rsidR="00E02AA8" w:rsidRPr="00E94B08" w:rsidRDefault="00DE2689"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83,00</w:t>
            </w:r>
          </w:p>
        </w:tc>
        <w:tc>
          <w:tcPr>
            <w:tcW w:w="1230" w:type="dxa"/>
            <w:shd w:val="clear" w:color="auto" w:fill="DEEAF6"/>
            <w:vAlign w:val="center"/>
          </w:tcPr>
          <w:p w14:paraId="1547ABBA" w14:textId="7764A41C" w:rsidR="00E02AA8" w:rsidRPr="00DE2689" w:rsidRDefault="00DE2689" w:rsidP="001013CF">
            <w:pPr>
              <w:jc w:val="center"/>
              <w:cnfStyle w:val="000000100000" w:firstRow="0" w:lastRow="0" w:firstColumn="0" w:lastColumn="0" w:oddVBand="0" w:evenVBand="0" w:oddHBand="1" w:evenHBand="0" w:firstRowFirstColumn="0" w:firstRowLastColumn="0" w:lastRowFirstColumn="0" w:lastRowLastColumn="0"/>
              <w:rPr>
                <w:rFonts w:cs="Arial"/>
              </w:rPr>
            </w:pPr>
            <w:r w:rsidRPr="00DE2689">
              <w:rPr>
                <w:rFonts w:cs="Arial"/>
              </w:rPr>
              <w:t>83,50</w:t>
            </w:r>
          </w:p>
        </w:tc>
        <w:tc>
          <w:tcPr>
            <w:tcW w:w="1230" w:type="dxa"/>
            <w:shd w:val="clear" w:color="auto" w:fill="DEEAF6"/>
            <w:vAlign w:val="center"/>
          </w:tcPr>
          <w:p w14:paraId="7993BB1C" w14:textId="24DD949A" w:rsidR="00E02AA8" w:rsidRPr="00E94B08" w:rsidRDefault="00DE2689"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84,00</w:t>
            </w:r>
          </w:p>
        </w:tc>
        <w:tc>
          <w:tcPr>
            <w:tcW w:w="1230" w:type="dxa"/>
            <w:shd w:val="clear" w:color="auto" w:fill="DEEAF6"/>
            <w:vAlign w:val="center"/>
          </w:tcPr>
          <w:p w14:paraId="337E1862" w14:textId="6DF79D95" w:rsidR="00E02AA8" w:rsidRPr="00E94B08" w:rsidRDefault="00DE2689"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84,50</w:t>
            </w:r>
          </w:p>
        </w:tc>
        <w:tc>
          <w:tcPr>
            <w:tcW w:w="1230" w:type="dxa"/>
            <w:shd w:val="clear" w:color="auto" w:fill="DEEAF6"/>
            <w:vAlign w:val="center"/>
          </w:tcPr>
          <w:p w14:paraId="077A4125" w14:textId="335E142B" w:rsidR="00E02AA8" w:rsidRPr="00E94B08" w:rsidRDefault="00DE2689"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85,00</w:t>
            </w:r>
          </w:p>
        </w:tc>
      </w:tr>
      <w:tr w:rsidR="00E02AA8" w:rsidRPr="00E94B08" w14:paraId="2E633C36" w14:textId="77777777" w:rsidTr="001013CF">
        <w:trPr>
          <w:trHeight w:val="110"/>
        </w:trPr>
        <w:tc>
          <w:tcPr>
            <w:cnfStyle w:val="001000000000" w:firstRow="0" w:lastRow="0" w:firstColumn="1" w:lastColumn="0" w:oddVBand="0" w:evenVBand="0" w:oddHBand="0" w:evenHBand="0" w:firstRowFirstColumn="0" w:firstRowLastColumn="0" w:lastRowFirstColumn="0" w:lastRowLastColumn="0"/>
            <w:tcW w:w="3632" w:type="dxa"/>
            <w:gridSpan w:val="4"/>
            <w:vMerge/>
            <w:tcBorders>
              <w:top w:val="single" w:sz="6" w:space="0" w:color="FFFFFF" w:themeColor="background1"/>
              <w:left w:val="double" w:sz="4" w:space="0" w:color="4BACC6" w:themeColor="accent5"/>
              <w:bottom w:val="single" w:sz="6" w:space="0" w:color="FFFFFF" w:themeColor="background1"/>
            </w:tcBorders>
            <w:shd w:val="clear" w:color="auto" w:fill="448DD0"/>
            <w:vAlign w:val="center"/>
          </w:tcPr>
          <w:p w14:paraId="4657B409" w14:textId="77777777" w:rsidR="00E02AA8" w:rsidRPr="00E94B08" w:rsidRDefault="00E02AA8" w:rsidP="001013CF">
            <w:pPr>
              <w:spacing w:after="60"/>
              <w:rPr>
                <w:rFonts w:eastAsia="Times New Roman" w:cs="Times New Roman"/>
                <w:lang w:eastAsia="tr-TR"/>
              </w:rPr>
            </w:pPr>
          </w:p>
        </w:tc>
        <w:tc>
          <w:tcPr>
            <w:tcW w:w="1732" w:type="dxa"/>
            <w:shd w:val="clear" w:color="auto" w:fill="AFCDEF"/>
            <w:vAlign w:val="center"/>
          </w:tcPr>
          <w:p w14:paraId="2DA28A13" w14:textId="77777777" w:rsidR="00E02AA8" w:rsidRPr="00E94B08"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Mesleki ve Teknik Eğitim</w:t>
            </w:r>
          </w:p>
        </w:tc>
        <w:tc>
          <w:tcPr>
            <w:tcW w:w="1230" w:type="dxa"/>
            <w:vMerge/>
            <w:shd w:val="clear" w:color="auto" w:fill="DBE5F1" w:themeFill="accent1" w:themeFillTint="33"/>
            <w:vAlign w:val="center"/>
          </w:tcPr>
          <w:p w14:paraId="4F97B559" w14:textId="77777777" w:rsidR="00E02AA8" w:rsidRPr="00E94B08" w:rsidRDefault="00E02AA8" w:rsidP="001013CF">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1230" w:type="dxa"/>
            <w:shd w:val="clear" w:color="auto" w:fill="AFCDEF"/>
            <w:vAlign w:val="center"/>
          </w:tcPr>
          <w:p w14:paraId="0A14E4E3" w14:textId="312AC1BA"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70</w:t>
            </w:r>
          </w:p>
        </w:tc>
        <w:tc>
          <w:tcPr>
            <w:tcW w:w="1230" w:type="dxa"/>
            <w:shd w:val="clear" w:color="auto" w:fill="AFCDEF"/>
            <w:vAlign w:val="center"/>
          </w:tcPr>
          <w:p w14:paraId="5E9D8BDD" w14:textId="03B0ADDD"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71,00</w:t>
            </w:r>
          </w:p>
        </w:tc>
        <w:tc>
          <w:tcPr>
            <w:tcW w:w="1230" w:type="dxa"/>
            <w:shd w:val="clear" w:color="auto" w:fill="AFCDEF"/>
            <w:vAlign w:val="center"/>
          </w:tcPr>
          <w:p w14:paraId="5D0B8E5A" w14:textId="73C8A21B" w:rsidR="00E02AA8" w:rsidRPr="00DE2689"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7</w:t>
            </w:r>
            <w:r w:rsidR="007848B4" w:rsidRPr="00DE2689">
              <w:rPr>
                <w:rFonts w:cs="Arial"/>
              </w:rPr>
              <w:t>2,00</w:t>
            </w:r>
          </w:p>
        </w:tc>
        <w:tc>
          <w:tcPr>
            <w:tcW w:w="1230" w:type="dxa"/>
            <w:shd w:val="clear" w:color="auto" w:fill="AFCDEF"/>
            <w:vAlign w:val="center"/>
          </w:tcPr>
          <w:p w14:paraId="1F60F035" w14:textId="5DCBD6F9"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w:t>
            </w:r>
            <w:r w:rsidR="007848B4">
              <w:rPr>
                <w:rFonts w:cs="Arial"/>
                <w:szCs w:val="20"/>
              </w:rPr>
              <w:t>3,00</w:t>
            </w:r>
          </w:p>
        </w:tc>
        <w:tc>
          <w:tcPr>
            <w:tcW w:w="1230" w:type="dxa"/>
            <w:shd w:val="clear" w:color="auto" w:fill="AFCDEF"/>
            <w:vAlign w:val="center"/>
          </w:tcPr>
          <w:p w14:paraId="64EBEF1A" w14:textId="3E1754EF"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w:t>
            </w:r>
            <w:r w:rsidR="007848B4">
              <w:rPr>
                <w:rFonts w:cs="Arial"/>
                <w:szCs w:val="20"/>
              </w:rPr>
              <w:t>4,00</w:t>
            </w:r>
          </w:p>
        </w:tc>
        <w:tc>
          <w:tcPr>
            <w:tcW w:w="1230" w:type="dxa"/>
            <w:shd w:val="clear" w:color="auto" w:fill="AFCDEF"/>
            <w:vAlign w:val="center"/>
          </w:tcPr>
          <w:p w14:paraId="4A40AE15" w14:textId="5762A416"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w:t>
            </w:r>
            <w:r w:rsidR="007848B4">
              <w:rPr>
                <w:rFonts w:cs="Arial"/>
                <w:szCs w:val="20"/>
              </w:rPr>
              <w:t>5,00</w:t>
            </w:r>
          </w:p>
        </w:tc>
      </w:tr>
      <w:tr w:rsidR="00E02AA8" w:rsidRPr="00E94B08" w14:paraId="1A9F3932" w14:textId="77777777" w:rsidTr="001013CF">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364" w:type="dxa"/>
            <w:gridSpan w:val="5"/>
            <w:tcBorders>
              <w:top w:val="single" w:sz="6" w:space="0" w:color="FFFFFF" w:themeColor="background1"/>
              <w:left w:val="none" w:sz="0" w:space="0" w:color="auto"/>
            </w:tcBorders>
            <w:shd w:val="clear" w:color="auto" w:fill="448DD0"/>
            <w:vAlign w:val="center"/>
          </w:tcPr>
          <w:p w14:paraId="3009C2A1"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10" w:type="dxa"/>
            <w:gridSpan w:val="7"/>
            <w:shd w:val="clear" w:color="auto" w:fill="DEEAF6"/>
            <w:vAlign w:val="center"/>
          </w:tcPr>
          <w:p w14:paraId="017C5A42"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Ortaöğretim Hizmetleri Şubesi</w:t>
            </w:r>
          </w:p>
        </w:tc>
      </w:tr>
      <w:tr w:rsidR="00E02AA8" w:rsidRPr="00E94B08" w14:paraId="7D518AF9"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5364" w:type="dxa"/>
            <w:gridSpan w:val="5"/>
            <w:tcBorders>
              <w:left w:val="none" w:sz="0" w:space="0" w:color="auto"/>
            </w:tcBorders>
            <w:shd w:val="clear" w:color="auto" w:fill="448DD0"/>
            <w:vAlign w:val="center"/>
          </w:tcPr>
          <w:p w14:paraId="6961F4E0"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610" w:type="dxa"/>
            <w:gridSpan w:val="7"/>
            <w:shd w:val="clear" w:color="auto" w:fill="AFCDEF"/>
            <w:vAlign w:val="center"/>
          </w:tcPr>
          <w:p w14:paraId="6DFC262D"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BİETŞM, DÖŞM, MTEŞM</w:t>
            </w:r>
          </w:p>
        </w:tc>
      </w:tr>
      <w:tr w:rsidR="00E02AA8" w:rsidRPr="00E94B08" w14:paraId="3942285D" w14:textId="77777777" w:rsidTr="00A8637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210" w:type="dxa"/>
            <w:vMerge w:val="restart"/>
            <w:tcBorders>
              <w:top w:val="single" w:sz="4" w:space="0" w:color="FFFFFF" w:themeColor="background1"/>
              <w:left w:val="double" w:sz="4" w:space="0" w:color="4BACC6" w:themeColor="accent5"/>
              <w:bottom w:val="double" w:sz="4" w:space="0" w:color="4BACC6" w:themeColor="accent5"/>
            </w:tcBorders>
            <w:shd w:val="clear" w:color="auto" w:fill="448DD0"/>
            <w:vAlign w:val="center"/>
          </w:tcPr>
          <w:p w14:paraId="3C4D71C3"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342" w:type="dxa"/>
            <w:shd w:val="clear" w:color="auto" w:fill="DEEAF6"/>
            <w:vAlign w:val="center"/>
          </w:tcPr>
          <w:p w14:paraId="021210B3"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.1.1</w:t>
            </w:r>
          </w:p>
        </w:tc>
        <w:tc>
          <w:tcPr>
            <w:tcW w:w="11422" w:type="dxa"/>
            <w:gridSpan w:val="10"/>
            <w:shd w:val="clear" w:color="auto" w:fill="DEEAF6"/>
            <w:vAlign w:val="center"/>
          </w:tcPr>
          <w:p w14:paraId="0A1741C0" w14:textId="77777777" w:rsidR="00E02AA8" w:rsidRPr="001E11C3" w:rsidRDefault="00E02AA8" w:rsidP="001013CF">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1E11C3">
              <w:rPr>
                <w:rFonts w:eastAsia="Times New Roman" w:cs="Times New Roman"/>
                <w:lang w:eastAsia="tr-TR"/>
              </w:rPr>
              <w:t>Öğrencilerin ortaöğretime katılımlarının artırılmasına, devamsızlık ve sınıf tekrarlarının azaltılmasına ve örgün eğitim içinde kalmalarına yönelik çalışmalar yapılacaktır.</w:t>
            </w:r>
          </w:p>
        </w:tc>
      </w:tr>
      <w:tr w:rsidR="00E02AA8" w:rsidRPr="00E94B08" w14:paraId="09459DDD" w14:textId="77777777" w:rsidTr="001013CF">
        <w:trPr>
          <w:trHeight w:val="775"/>
        </w:trPr>
        <w:tc>
          <w:tcPr>
            <w:cnfStyle w:val="001000000000" w:firstRow="0" w:lastRow="0" w:firstColumn="1" w:lastColumn="0" w:oddVBand="0" w:evenVBand="0" w:oddHBand="0" w:evenHBand="0" w:firstRowFirstColumn="0" w:firstRowLastColumn="0" w:lastRowFirstColumn="0" w:lastRowLastColumn="0"/>
            <w:tcW w:w="1210" w:type="dxa"/>
            <w:vMerge/>
            <w:tcBorders>
              <w:top w:val="double" w:sz="4" w:space="0" w:color="E36C0A" w:themeColor="accent6" w:themeShade="BF"/>
              <w:left w:val="double" w:sz="4" w:space="0" w:color="4BACC6" w:themeColor="accent5"/>
              <w:bottom w:val="double" w:sz="4" w:space="0" w:color="4BACC6" w:themeColor="accent5"/>
            </w:tcBorders>
            <w:shd w:val="clear" w:color="auto" w:fill="448DD0"/>
            <w:vAlign w:val="center"/>
          </w:tcPr>
          <w:p w14:paraId="3A133871" w14:textId="77777777" w:rsidR="00E02AA8" w:rsidRPr="00E94B08" w:rsidRDefault="00E02AA8" w:rsidP="001013CF">
            <w:pPr>
              <w:spacing w:after="60"/>
              <w:rPr>
                <w:rFonts w:eastAsia="Times New Roman" w:cs="Times New Roman"/>
                <w:lang w:eastAsia="tr-TR"/>
              </w:rPr>
            </w:pPr>
          </w:p>
        </w:tc>
        <w:tc>
          <w:tcPr>
            <w:tcW w:w="1342" w:type="dxa"/>
            <w:shd w:val="clear" w:color="auto" w:fill="AFCDEF"/>
            <w:vAlign w:val="center"/>
          </w:tcPr>
          <w:p w14:paraId="0E69083E"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.1.</w:t>
            </w:r>
            <w:r>
              <w:rPr>
                <w:rFonts w:eastAsia="Times New Roman" w:cs="Times New Roman"/>
                <w:color w:val="000000" w:themeColor="text1"/>
                <w:lang w:eastAsia="tr-TR"/>
              </w:rPr>
              <w:t>2</w:t>
            </w:r>
          </w:p>
        </w:tc>
        <w:tc>
          <w:tcPr>
            <w:tcW w:w="11422" w:type="dxa"/>
            <w:gridSpan w:val="10"/>
            <w:shd w:val="clear" w:color="auto" w:fill="AFCDEF"/>
            <w:vAlign w:val="center"/>
          </w:tcPr>
          <w:p w14:paraId="6E6DE70C" w14:textId="77777777" w:rsidR="00E02AA8" w:rsidRPr="001E11C3" w:rsidRDefault="00E02AA8" w:rsidP="001013CF">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1E11C3">
              <w:rPr>
                <w:rFonts w:eastAsia="Times New Roman" w:cs="Times New Roman"/>
                <w:lang w:eastAsia="tr-TR"/>
              </w:rPr>
              <w:t>Ortaöğretimde öğrencilerin akademik, bilimsel, so</w:t>
            </w:r>
            <w:r>
              <w:rPr>
                <w:rFonts w:eastAsia="Times New Roman" w:cs="Times New Roman"/>
                <w:lang w:eastAsia="tr-TR"/>
              </w:rPr>
              <w:t>syal, kültürel, sanatsal, spor</w:t>
            </w:r>
            <w:r w:rsidRPr="001E11C3">
              <w:rPr>
                <w:rFonts w:eastAsia="Times New Roman" w:cs="Times New Roman"/>
                <w:lang w:eastAsia="tr-TR"/>
              </w:rPr>
              <w:t>tif faaliyetler ile sosyal sorumluluk programı kapsamınd</w:t>
            </w:r>
            <w:r>
              <w:rPr>
                <w:rFonts w:eastAsia="Times New Roman" w:cs="Times New Roman"/>
                <w:lang w:eastAsia="tr-TR"/>
              </w:rPr>
              <w:t>aki çalışmalara katılımları sağ</w:t>
            </w:r>
            <w:r w:rsidRPr="001E11C3">
              <w:rPr>
                <w:rFonts w:eastAsia="Times New Roman" w:cs="Times New Roman"/>
                <w:lang w:eastAsia="tr-TR"/>
              </w:rPr>
              <w:t>lanacaktır.</w:t>
            </w:r>
          </w:p>
        </w:tc>
      </w:tr>
      <w:tr w:rsidR="00E02AA8" w:rsidRPr="00E94B08" w14:paraId="17998BB3" w14:textId="77777777" w:rsidTr="001013C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10" w:type="dxa"/>
            <w:vMerge/>
            <w:tcBorders>
              <w:top w:val="double" w:sz="4" w:space="0" w:color="E36C0A" w:themeColor="accent6" w:themeShade="BF"/>
              <w:left w:val="double" w:sz="4" w:space="0" w:color="4BACC6" w:themeColor="accent5"/>
              <w:bottom w:val="double" w:sz="4" w:space="0" w:color="4BACC6" w:themeColor="accent5"/>
            </w:tcBorders>
            <w:shd w:val="clear" w:color="auto" w:fill="448DD0"/>
            <w:vAlign w:val="center"/>
          </w:tcPr>
          <w:p w14:paraId="4EC5ED58" w14:textId="77777777" w:rsidR="00E02AA8" w:rsidRPr="00E94B08" w:rsidRDefault="00E02AA8" w:rsidP="001013CF">
            <w:pPr>
              <w:spacing w:after="60"/>
              <w:rPr>
                <w:rFonts w:eastAsia="Times New Roman" w:cs="Times New Roman"/>
                <w:lang w:eastAsia="tr-TR"/>
              </w:rPr>
            </w:pPr>
          </w:p>
        </w:tc>
        <w:tc>
          <w:tcPr>
            <w:tcW w:w="1342" w:type="dxa"/>
            <w:tcBorders>
              <w:bottom w:val="single" w:sz="6" w:space="0" w:color="FFFFFF" w:themeColor="background1"/>
            </w:tcBorders>
            <w:shd w:val="clear" w:color="auto" w:fill="DEEAF6"/>
            <w:vAlign w:val="center"/>
          </w:tcPr>
          <w:p w14:paraId="1A2F1C71"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.1.</w:t>
            </w:r>
            <w:r>
              <w:rPr>
                <w:rFonts w:eastAsia="Times New Roman" w:cs="Times New Roman"/>
                <w:color w:val="000000" w:themeColor="text1"/>
                <w:lang w:eastAsia="tr-TR"/>
              </w:rPr>
              <w:t>3</w:t>
            </w:r>
          </w:p>
        </w:tc>
        <w:tc>
          <w:tcPr>
            <w:tcW w:w="11422" w:type="dxa"/>
            <w:gridSpan w:val="10"/>
            <w:shd w:val="clear" w:color="auto" w:fill="DEEAF6"/>
            <w:vAlign w:val="center"/>
          </w:tcPr>
          <w:p w14:paraId="1C62DBDE" w14:textId="77777777" w:rsidR="00E02AA8" w:rsidRPr="001E11C3" w:rsidRDefault="00E02AA8" w:rsidP="001013CF">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C2622C">
              <w:rPr>
                <w:rFonts w:eastAsia="Times New Roman" w:cs="Times New Roman"/>
                <w:lang w:eastAsia="tr-TR"/>
              </w:rPr>
              <w:t>Öğrenci Gelişim Dosyası öğrencilerin farklı yönlerden gelişimlerinin izlenip değerlendirilmesine imkân verecek bir yapı ile uygulanacaktır.</w:t>
            </w:r>
          </w:p>
        </w:tc>
      </w:tr>
      <w:tr w:rsidR="00E02AA8" w:rsidRPr="00E94B08" w14:paraId="340C0E17" w14:textId="77777777" w:rsidTr="00A8637E">
        <w:trPr>
          <w:trHeight w:val="1632"/>
        </w:trPr>
        <w:tc>
          <w:tcPr>
            <w:cnfStyle w:val="001000000000" w:firstRow="0" w:lastRow="0" w:firstColumn="1" w:lastColumn="0" w:oddVBand="0" w:evenVBand="0" w:oddHBand="0" w:evenHBand="0" w:firstRowFirstColumn="0" w:firstRowLastColumn="0" w:lastRowFirstColumn="0" w:lastRowLastColumn="0"/>
            <w:tcW w:w="2552" w:type="dxa"/>
            <w:gridSpan w:val="2"/>
            <w:tcBorders>
              <w:top w:val="double" w:sz="4" w:space="0" w:color="4BACC6" w:themeColor="accent5"/>
              <w:left w:val="double" w:sz="4" w:space="0" w:color="4BACC6" w:themeColor="accent5"/>
              <w:bottom w:val="single" w:sz="4" w:space="0" w:color="FFFFFF" w:themeColor="background1"/>
            </w:tcBorders>
            <w:shd w:val="clear" w:color="auto" w:fill="448DD0"/>
            <w:vAlign w:val="center"/>
          </w:tcPr>
          <w:p w14:paraId="7891006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Riskler</w:t>
            </w:r>
          </w:p>
        </w:tc>
        <w:tc>
          <w:tcPr>
            <w:tcW w:w="11422" w:type="dxa"/>
            <w:gridSpan w:val="10"/>
            <w:shd w:val="clear" w:color="auto" w:fill="AFCDEF"/>
            <w:vAlign w:val="center"/>
          </w:tcPr>
          <w:p w14:paraId="6DC98054" w14:textId="77777777" w:rsidR="00E02AA8" w:rsidRPr="008746E0" w:rsidRDefault="00E02AA8">
            <w:pPr>
              <w:numPr>
                <w:ilvl w:val="0"/>
                <w:numId w:val="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8746E0">
              <w:rPr>
                <w:rFonts w:eastAsia="Times New Roman" w:cs="Times New Roman"/>
                <w:lang w:eastAsia="tr-TR"/>
              </w:rPr>
              <w:t>Sosyoekonomik nedenlerle yurt içi nüfus hareketlerinde yaşanan düzensizlik</w:t>
            </w:r>
          </w:p>
          <w:p w14:paraId="664CFBBE" w14:textId="77777777" w:rsidR="00E02AA8" w:rsidRPr="008746E0" w:rsidRDefault="00E02AA8">
            <w:pPr>
              <w:numPr>
                <w:ilvl w:val="0"/>
                <w:numId w:val="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8746E0">
              <w:rPr>
                <w:rFonts w:eastAsia="Times New Roman" w:cs="Times New Roman"/>
                <w:lang w:eastAsia="tr-TR"/>
              </w:rPr>
              <w:t>Bölgeler arası gelişmişlik düzeyinde farklılıkların devam etmesi</w:t>
            </w:r>
          </w:p>
          <w:p w14:paraId="32629126" w14:textId="77777777" w:rsidR="00E02AA8" w:rsidRPr="008746E0" w:rsidRDefault="00E02AA8">
            <w:pPr>
              <w:numPr>
                <w:ilvl w:val="0"/>
                <w:numId w:val="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8746E0">
              <w:rPr>
                <w:rFonts w:eastAsia="Times New Roman" w:cs="Times New Roman"/>
                <w:lang w:eastAsia="tr-TR"/>
              </w:rPr>
              <w:t>Ortaöğretim çağındaki öğrencilerin örgün eğitimden yaygın eğitim kurumlarına geçiş talebi</w:t>
            </w:r>
          </w:p>
          <w:p w14:paraId="0A673294" w14:textId="77777777" w:rsidR="00E02AA8" w:rsidRPr="00FD6224" w:rsidRDefault="00E02AA8">
            <w:pPr>
              <w:numPr>
                <w:ilvl w:val="0"/>
                <w:numId w:val="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8746E0">
              <w:rPr>
                <w:rFonts w:eastAsia="Times New Roman" w:cs="Times New Roman"/>
                <w:lang w:eastAsia="tr-TR"/>
              </w:rPr>
              <w:t>Uluslararası konjonktürel gelişmelerin ve ekonomik göstergelerin eğitim üzerindeki baskısı</w:t>
            </w:r>
          </w:p>
        </w:tc>
      </w:tr>
      <w:tr w:rsidR="00E02AA8" w:rsidRPr="00E94B08" w14:paraId="6C9FCB84"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left w:val="none" w:sz="0" w:space="0" w:color="auto"/>
            </w:tcBorders>
            <w:shd w:val="clear" w:color="auto" w:fill="448DD0"/>
            <w:vAlign w:val="center"/>
          </w:tcPr>
          <w:p w14:paraId="4D85564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Maliyet Tahmini</w:t>
            </w:r>
          </w:p>
        </w:tc>
        <w:tc>
          <w:tcPr>
            <w:tcW w:w="11422" w:type="dxa"/>
            <w:gridSpan w:val="10"/>
            <w:shd w:val="clear" w:color="auto" w:fill="DEEAF6"/>
            <w:vAlign w:val="center"/>
          </w:tcPr>
          <w:p w14:paraId="0F4BDE67" w14:textId="40AD59FB" w:rsidR="00E02AA8" w:rsidRPr="00AE7B1E" w:rsidRDefault="00B63C67" w:rsidP="00B63C67">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31.429.070</w:t>
            </w:r>
            <w:r w:rsidR="00E02AA8">
              <w:rPr>
                <w:rFonts w:cs="Calibri"/>
                <w:color w:val="000000"/>
              </w:rPr>
              <w:t xml:space="preserve"> TL</w:t>
            </w:r>
          </w:p>
        </w:tc>
      </w:tr>
      <w:tr w:rsidR="00E02AA8" w:rsidRPr="00E94B08" w14:paraId="5017D388" w14:textId="77777777" w:rsidTr="00A8637E">
        <w:trPr>
          <w:trHeight w:val="1270"/>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bottom w:val="single" w:sz="4" w:space="0" w:color="FFFFFF" w:themeColor="background1"/>
            </w:tcBorders>
            <w:shd w:val="clear" w:color="auto" w:fill="448DD0"/>
            <w:vAlign w:val="center"/>
          </w:tcPr>
          <w:p w14:paraId="494F665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lastRenderedPageBreak/>
              <w:t>Tespitler</w:t>
            </w:r>
          </w:p>
        </w:tc>
        <w:tc>
          <w:tcPr>
            <w:tcW w:w="11422" w:type="dxa"/>
            <w:gridSpan w:val="10"/>
            <w:shd w:val="clear" w:color="auto" w:fill="AFCDEF"/>
            <w:vAlign w:val="center"/>
          </w:tcPr>
          <w:p w14:paraId="0615D3ED" w14:textId="77777777" w:rsidR="00E02AA8" w:rsidRPr="00E7469D" w:rsidRDefault="00E02AA8">
            <w:pPr>
              <w:numPr>
                <w:ilvl w:val="0"/>
                <w:numId w:val="7"/>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E7469D">
              <w:rPr>
                <w:rFonts w:eastAsia="Times New Roman" w:cs="Times New Roman"/>
                <w:lang w:eastAsia="tr-TR"/>
              </w:rPr>
              <w:t>Eğitim ortamlarının öğrencilerin sosyal, sportif ve kültürel ihtiyaçlarını karşılamakta yetersiz olması</w:t>
            </w:r>
          </w:p>
          <w:p w14:paraId="0E6FE70B" w14:textId="77777777" w:rsidR="00E02AA8" w:rsidRPr="00E7469D" w:rsidRDefault="00E02AA8">
            <w:pPr>
              <w:numPr>
                <w:ilvl w:val="0"/>
                <w:numId w:val="7"/>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E7469D">
              <w:rPr>
                <w:rFonts w:eastAsia="Times New Roman" w:cs="Times New Roman"/>
                <w:lang w:eastAsia="tr-TR"/>
              </w:rPr>
              <w:t>Bazı öğrencilerin maddi imkânsızlıklar sebebiyle ortaöğretime devam edememesi</w:t>
            </w:r>
          </w:p>
          <w:p w14:paraId="75FF5075" w14:textId="77777777" w:rsidR="00E02AA8" w:rsidRPr="00E7469D" w:rsidRDefault="00E02AA8">
            <w:pPr>
              <w:numPr>
                <w:ilvl w:val="0"/>
                <w:numId w:val="7"/>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E7469D">
              <w:rPr>
                <w:rFonts w:eastAsia="Times New Roman" w:cs="Times New Roman"/>
                <w:lang w:eastAsia="tr-TR"/>
              </w:rPr>
              <w:t xml:space="preserve">Eğitim maliyetlerinde öngörülemeyen </w:t>
            </w:r>
            <w:r>
              <w:rPr>
                <w:rFonts w:eastAsia="Times New Roman" w:cs="Times New Roman"/>
                <w:lang w:eastAsia="tr-TR"/>
              </w:rPr>
              <w:t>artışlar olması</w:t>
            </w:r>
          </w:p>
          <w:p w14:paraId="5EBE92EF" w14:textId="77777777" w:rsidR="00E02AA8" w:rsidRPr="00FD6224" w:rsidRDefault="00E02AA8">
            <w:pPr>
              <w:numPr>
                <w:ilvl w:val="0"/>
                <w:numId w:val="7"/>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E7469D">
              <w:rPr>
                <w:rFonts w:eastAsia="Times New Roman" w:cs="Times New Roman"/>
                <w:lang w:eastAsia="tr-TR"/>
              </w:rPr>
              <w:t>Doğa kaynaklı afetlerin, salgın hastalık vb. durumların eğitim süreçlerinin sürdürebilirliğine engel oluşturması</w:t>
            </w:r>
          </w:p>
        </w:tc>
      </w:tr>
      <w:tr w:rsidR="00E02AA8" w:rsidRPr="00E94B08" w14:paraId="2AA50C7C"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left w:val="none" w:sz="0" w:space="0" w:color="auto"/>
              <w:bottom w:val="double" w:sz="4" w:space="0" w:color="4BACC6" w:themeColor="accent5"/>
            </w:tcBorders>
            <w:shd w:val="clear" w:color="auto" w:fill="448DD0"/>
            <w:vAlign w:val="center"/>
          </w:tcPr>
          <w:p w14:paraId="3D1AFA2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2" w:type="dxa"/>
            <w:gridSpan w:val="10"/>
            <w:tcBorders>
              <w:bottom w:val="double" w:sz="4" w:space="0" w:color="4BACC6" w:themeColor="accent5"/>
            </w:tcBorders>
            <w:shd w:val="clear" w:color="auto" w:fill="DEEAF6"/>
            <w:vAlign w:val="center"/>
          </w:tcPr>
          <w:p w14:paraId="4EFB534E" w14:textId="77777777" w:rsidR="00E02AA8" w:rsidRPr="00EC4E4E"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EC4E4E">
              <w:rPr>
                <w:rFonts w:eastAsia="Times New Roman" w:cs="Times New Roman"/>
                <w:lang w:eastAsia="tr-TR"/>
              </w:rPr>
              <w:t>Öğrencilerin devamsızlıklarının önlenmesi, ilgi ve yeteneklerine uygun olarak yönlendirilmesi ve ortaöğretime katılımlarının artırılması için rehberlik sisteminin güçlendirilmesi</w:t>
            </w:r>
          </w:p>
          <w:p w14:paraId="1AB7A676" w14:textId="77777777" w:rsidR="00E02AA8" w:rsidRPr="00EC4E4E"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EC4E4E">
              <w:rPr>
                <w:rFonts w:eastAsia="Times New Roman" w:cs="Times New Roman"/>
                <w:lang w:eastAsia="tr-TR"/>
              </w:rPr>
              <w:t>Okul aidiyetinin geliştirilmesi amacıyla öğrencilere yönelik sosyal etkinliklerin artırılması</w:t>
            </w:r>
          </w:p>
          <w:p w14:paraId="1279CF84" w14:textId="77777777" w:rsidR="00E02AA8" w:rsidRPr="00EC4E4E"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EC4E4E">
              <w:rPr>
                <w:rFonts w:eastAsia="Times New Roman" w:cs="Times New Roman"/>
                <w:lang w:eastAsia="tr-TR"/>
              </w:rPr>
              <w:t>Eğitim ortamlarının öğrenci ihtiyaçlarına cevap verecek şekilde geliştirilmesi ve buna yönelik finansmanın sağlanması</w:t>
            </w:r>
          </w:p>
          <w:p w14:paraId="661ABBD7" w14:textId="77777777" w:rsidR="00E02AA8" w:rsidRPr="00FD6224"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C4E4E">
              <w:rPr>
                <w:rFonts w:eastAsia="Times New Roman" w:cs="Times New Roman"/>
                <w:lang w:eastAsia="tr-TR"/>
              </w:rPr>
              <w:t>Ortaöğretimde akademik başarısızlık, devamsızlık, sınıf tekrarı ve okul terkine sebep olan faktörlerin tespit edilmesi</w:t>
            </w:r>
          </w:p>
        </w:tc>
      </w:tr>
    </w:tbl>
    <w:p w14:paraId="18DCC1AC" w14:textId="77777777" w:rsidR="00E02AA8" w:rsidRPr="00E94B08" w:rsidRDefault="00E02AA8" w:rsidP="00E02AA8">
      <w:pPr>
        <w:autoSpaceDE w:val="0"/>
        <w:autoSpaceDN w:val="0"/>
        <w:adjustRightInd w:val="0"/>
        <w:spacing w:before="240" w:line="360" w:lineRule="auto"/>
        <w:rPr>
          <w:rFonts w:cstheme="minorHAnsi"/>
          <w:sz w:val="20"/>
          <w:szCs w:val="20"/>
        </w:rPr>
      </w:pPr>
    </w:p>
    <w:p w14:paraId="67FEA80B" w14:textId="77777777" w:rsidR="00E02AA8" w:rsidRDefault="00E02AA8" w:rsidP="00E02AA8">
      <w:pPr>
        <w:autoSpaceDE w:val="0"/>
        <w:autoSpaceDN w:val="0"/>
        <w:adjustRightInd w:val="0"/>
        <w:spacing w:before="240" w:line="360" w:lineRule="auto"/>
        <w:rPr>
          <w:rFonts w:cstheme="minorHAnsi"/>
          <w:sz w:val="20"/>
          <w:szCs w:val="20"/>
        </w:rPr>
      </w:pPr>
    </w:p>
    <w:p w14:paraId="2F818F8E" w14:textId="77777777" w:rsidR="00E02AA8" w:rsidRDefault="00E02AA8" w:rsidP="00E02AA8">
      <w:pPr>
        <w:autoSpaceDE w:val="0"/>
        <w:autoSpaceDN w:val="0"/>
        <w:adjustRightInd w:val="0"/>
        <w:spacing w:before="240" w:line="360" w:lineRule="auto"/>
        <w:rPr>
          <w:rFonts w:cstheme="minorHAnsi"/>
          <w:sz w:val="20"/>
          <w:szCs w:val="20"/>
        </w:rPr>
      </w:pPr>
    </w:p>
    <w:p w14:paraId="186D0119" w14:textId="77777777" w:rsidR="00E02AA8" w:rsidRDefault="00E02AA8" w:rsidP="00E02AA8">
      <w:pPr>
        <w:autoSpaceDE w:val="0"/>
        <w:autoSpaceDN w:val="0"/>
        <w:adjustRightInd w:val="0"/>
        <w:spacing w:before="240" w:line="360" w:lineRule="auto"/>
        <w:rPr>
          <w:rFonts w:cstheme="minorHAnsi"/>
          <w:sz w:val="20"/>
          <w:szCs w:val="20"/>
        </w:rPr>
      </w:pPr>
    </w:p>
    <w:p w14:paraId="28CFCCA3" w14:textId="77777777" w:rsidR="00E02AA8" w:rsidRDefault="00E02AA8" w:rsidP="00E02AA8">
      <w:pPr>
        <w:autoSpaceDE w:val="0"/>
        <w:autoSpaceDN w:val="0"/>
        <w:adjustRightInd w:val="0"/>
        <w:spacing w:before="240" w:line="360" w:lineRule="auto"/>
        <w:rPr>
          <w:rFonts w:cstheme="minorHAnsi"/>
          <w:sz w:val="20"/>
          <w:szCs w:val="20"/>
        </w:rPr>
      </w:pPr>
    </w:p>
    <w:p w14:paraId="46EA57AA" w14:textId="77777777" w:rsidR="00E02AA8" w:rsidRPr="00E94B08" w:rsidRDefault="00E02AA8" w:rsidP="00E02AA8">
      <w:pPr>
        <w:autoSpaceDE w:val="0"/>
        <w:autoSpaceDN w:val="0"/>
        <w:adjustRightInd w:val="0"/>
        <w:spacing w:before="240" w:line="360" w:lineRule="auto"/>
        <w:rPr>
          <w:rFonts w:cstheme="minorHAnsi"/>
          <w:sz w:val="20"/>
          <w:szCs w:val="20"/>
        </w:rPr>
      </w:pPr>
    </w:p>
    <w:p w14:paraId="2731F56B" w14:textId="77777777" w:rsidR="00E02AA8" w:rsidRPr="00E94B08" w:rsidRDefault="00E02AA8" w:rsidP="00E02AA8">
      <w:pPr>
        <w:autoSpaceDE w:val="0"/>
        <w:autoSpaceDN w:val="0"/>
        <w:adjustRightInd w:val="0"/>
        <w:spacing w:before="240" w:line="360" w:lineRule="auto"/>
        <w:rPr>
          <w:rFonts w:cstheme="minorHAnsi"/>
          <w:sz w:val="20"/>
          <w:szCs w:val="20"/>
        </w:rPr>
      </w:pPr>
    </w:p>
    <w:p w14:paraId="42A0C97C" w14:textId="77777777" w:rsidR="00E02AA8" w:rsidRPr="00E94B08" w:rsidRDefault="00E02AA8" w:rsidP="00E02AA8">
      <w:pPr>
        <w:autoSpaceDE w:val="0"/>
        <w:autoSpaceDN w:val="0"/>
        <w:adjustRightInd w:val="0"/>
        <w:spacing w:before="240" w:line="360" w:lineRule="auto"/>
        <w:rPr>
          <w:rFonts w:cstheme="minorHAnsi"/>
          <w:sz w:val="20"/>
          <w:szCs w:val="20"/>
        </w:rPr>
      </w:pPr>
    </w:p>
    <w:p w14:paraId="1CC9EF0B" w14:textId="77777777" w:rsidR="00E02AA8" w:rsidRDefault="00E02AA8" w:rsidP="00E02AA8">
      <w:pPr>
        <w:jc w:val="both"/>
        <w:rPr>
          <w:b/>
          <w:color w:val="000000" w:themeColor="text1"/>
        </w:rPr>
      </w:pPr>
      <w:r w:rsidRPr="00E94B08">
        <w:rPr>
          <w:rFonts w:cstheme="minorHAnsi"/>
          <w:b/>
          <w:bCs/>
          <w:kern w:val="32"/>
        </w:rPr>
        <w:lastRenderedPageBreak/>
        <w:t xml:space="preserve">Amaç </w:t>
      </w:r>
      <w:r>
        <w:rPr>
          <w:rFonts w:cstheme="minorHAnsi"/>
          <w:b/>
          <w:bCs/>
          <w:kern w:val="32"/>
        </w:rPr>
        <w:t>2</w:t>
      </w:r>
      <w:r w:rsidRPr="00E94B08">
        <w:rPr>
          <w:rFonts w:cstheme="minorHAnsi"/>
          <w:b/>
          <w:bCs/>
          <w:kern w:val="32"/>
        </w:rPr>
        <w:t xml:space="preserve">: </w:t>
      </w:r>
      <w:r w:rsidRPr="00A9562E">
        <w:rPr>
          <w:b/>
          <w:color w:val="000000" w:themeColor="text1"/>
        </w:rPr>
        <w:t>Çağın ihtiyaç duyduğu bilgi, beceri ve yetkinlikleri kazandıran, teknolojiyi üreten, tarih bilinci ve bilim aracılığıyla geleceği kurgulayan, nitelikli i</w:t>
      </w:r>
      <w:r>
        <w:rPr>
          <w:b/>
          <w:color w:val="000000" w:themeColor="text1"/>
        </w:rPr>
        <w:t>nsan kaynağı yetiştiren, ekono</w:t>
      </w:r>
      <w:r w:rsidRPr="00A9562E">
        <w:rPr>
          <w:b/>
          <w:color w:val="000000" w:themeColor="text1"/>
        </w:rPr>
        <w:t xml:space="preserve">miye katkı sunan, değerleriyle bireyi hayata hazır kılan, </w:t>
      </w:r>
      <w:r>
        <w:rPr>
          <w:b/>
          <w:color w:val="000000" w:themeColor="text1"/>
        </w:rPr>
        <w:t>duygudaşlık</w:t>
      </w:r>
      <w:r w:rsidRPr="00A9562E">
        <w:rPr>
          <w:b/>
          <w:color w:val="000000" w:themeColor="text1"/>
        </w:rPr>
        <w:t xml:space="preserve"> ve nezaket kazandıran bir ortaöğretim yapısı ile öğrenciler yetiştirmek.</w:t>
      </w:r>
    </w:p>
    <w:p w14:paraId="09E43731" w14:textId="77777777" w:rsidR="00E02AA8" w:rsidRPr="00E94B08" w:rsidRDefault="00E02AA8" w:rsidP="00E02AA8">
      <w:pPr>
        <w:jc w:val="both"/>
        <w:rPr>
          <w:rFonts w:cstheme="minorHAnsi"/>
        </w:rPr>
      </w:pPr>
      <w:r w:rsidRPr="00E94B08">
        <w:rPr>
          <w:rFonts w:cstheme="minorHAnsi"/>
        </w:rPr>
        <w:t xml:space="preserve">Hedef </w:t>
      </w:r>
      <w:r>
        <w:rPr>
          <w:rFonts w:cstheme="minorHAnsi"/>
        </w:rPr>
        <w:t>2</w:t>
      </w:r>
      <w:r w:rsidRPr="00E94B08">
        <w:rPr>
          <w:rFonts w:cstheme="minorHAnsi"/>
        </w:rPr>
        <w:t>.</w:t>
      </w:r>
      <w:r>
        <w:rPr>
          <w:rFonts w:cstheme="minorHAnsi"/>
        </w:rPr>
        <w:t>2</w:t>
      </w:r>
      <w:r w:rsidRPr="00E94B08">
        <w:rPr>
          <w:rFonts w:cstheme="minorHAnsi"/>
        </w:rPr>
        <w:t xml:space="preserve">: </w:t>
      </w:r>
      <w:r w:rsidRPr="00BB60AD">
        <w:rPr>
          <w:rFonts w:cstheme="minorHAnsi"/>
        </w:rPr>
        <w:t>Ortaöğretim sistemi, öğrencilere değişen dünyanın gerektirdiği başta okuma kültürü olmak üzere bilgi, beceri, yetkinlik ve yeterlilikleri kaz</w:t>
      </w:r>
      <w:r>
        <w:rPr>
          <w:rFonts w:cstheme="minorHAnsi"/>
        </w:rPr>
        <w:t>andıran bir yapı içinde uygulanacaktır</w:t>
      </w:r>
      <w:r w:rsidRPr="00BB60AD">
        <w:rPr>
          <w:rFonts w:cstheme="minorHAnsi"/>
        </w:rPr>
        <w:t>.</w:t>
      </w:r>
    </w:p>
    <w:tbl>
      <w:tblPr>
        <w:tblStyle w:val="KlavuzTablo5Koyu-Vurgu61"/>
        <w:tblW w:w="5000" w:type="pct"/>
        <w:tblInd w:w="-15" w:type="dxa"/>
        <w:tblBorders>
          <w:top w:val="double" w:sz="4" w:space="0" w:color="4BACC6" w:themeColor="accent5"/>
          <w:left w:val="double" w:sz="4" w:space="0" w:color="4BACC6" w:themeColor="accent5"/>
          <w:bottom w:val="double" w:sz="6" w:space="0" w:color="4F81BD" w:themeColor="accent1"/>
          <w:right w:val="double" w:sz="4" w:space="0" w:color="4BACC6" w:themeColor="accent5"/>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226"/>
        <w:gridCol w:w="1323"/>
        <w:gridCol w:w="2717"/>
        <w:gridCol w:w="1244"/>
        <w:gridCol w:w="1244"/>
        <w:gridCol w:w="1244"/>
        <w:gridCol w:w="1244"/>
        <w:gridCol w:w="1244"/>
        <w:gridCol w:w="1244"/>
        <w:gridCol w:w="1244"/>
      </w:tblGrid>
      <w:tr w:rsidR="00E02AA8" w:rsidRPr="00E94B08" w14:paraId="75BC6EF5" w14:textId="77777777" w:rsidTr="001013CF">
        <w:trPr>
          <w:cnfStyle w:val="100000000000" w:firstRow="1" w:lastRow="0" w:firstColumn="0" w:lastColumn="0" w:oddVBand="0" w:evenVBand="0" w:oddHBand="0"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2549" w:type="dxa"/>
            <w:gridSpan w:val="2"/>
            <w:tcBorders>
              <w:top w:val="double" w:sz="4" w:space="0" w:color="4BACC6" w:themeColor="accent5"/>
              <w:left w:val="double" w:sz="4" w:space="0" w:color="31849B" w:themeColor="accent5" w:themeShade="BF"/>
              <w:bottom w:val="single" w:sz="6" w:space="0" w:color="FFFFFF" w:themeColor="background1"/>
              <w:right w:val="single" w:sz="2" w:space="0" w:color="FFFFFF" w:themeColor="background1"/>
            </w:tcBorders>
            <w:shd w:val="clear" w:color="auto" w:fill="448DD0"/>
            <w:vAlign w:val="center"/>
          </w:tcPr>
          <w:p w14:paraId="1325FD23"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2</w:t>
            </w:r>
          </w:p>
        </w:tc>
        <w:tc>
          <w:tcPr>
            <w:tcW w:w="11425" w:type="dxa"/>
            <w:gridSpan w:val="8"/>
            <w:tcBorders>
              <w:top w:val="double" w:sz="4" w:space="0" w:color="4BACC6" w:themeColor="accent5"/>
              <w:left w:val="single" w:sz="2" w:space="0" w:color="FFFFFF" w:themeColor="background1"/>
              <w:bottom w:val="single" w:sz="6" w:space="0" w:color="FFFFFF" w:themeColor="background1"/>
              <w:right w:val="double" w:sz="4" w:space="0" w:color="4BACC6" w:themeColor="accent5"/>
            </w:tcBorders>
            <w:shd w:val="clear" w:color="auto" w:fill="448DD0"/>
            <w:vAlign w:val="center"/>
          </w:tcPr>
          <w:p w14:paraId="336CF33E" w14:textId="77777777" w:rsidR="00E02AA8" w:rsidRPr="000938BE" w:rsidRDefault="00E02AA8" w:rsidP="001013CF">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Çağın ihtiyaç duyduğu bilgi, beceri ve yetkinlikleri kazandıran, teknolojiyi üreten, tarih bilinci ve bilim aracılığıyla geleceği kurgulayan, nitelikli </w:t>
            </w:r>
            <w:r>
              <w:rPr>
                <w:rFonts w:eastAsia="Times New Roman" w:cs="Times New Roman"/>
                <w:i/>
                <w:iCs/>
                <w:lang w:eastAsia="tr-TR"/>
                <w14:shadow w14:blurRad="50800" w14:dist="38100" w14:dir="2700000" w14:sx="100000" w14:sy="100000" w14:kx="0" w14:ky="0" w14:algn="tl">
                  <w14:srgbClr w14:val="000000">
                    <w14:alpha w14:val="60000"/>
                  </w14:srgbClr>
                </w14:shadow>
              </w:rPr>
              <w:t>insan kaynağı yetiştiren, ekono</w:t>
            </w: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miye katkı sunan, değerleriyle bireyi hayata hazır kılan, </w:t>
            </w:r>
            <w:r>
              <w:rPr>
                <w:rFonts w:eastAsia="Times New Roman" w:cs="Times New Roman"/>
                <w:i/>
                <w:iCs/>
                <w:lang w:eastAsia="tr-TR"/>
                <w14:shadow w14:blurRad="50800" w14:dist="38100" w14:dir="2700000" w14:sx="100000" w14:sy="100000" w14:kx="0" w14:ky="0" w14:algn="tl">
                  <w14:srgbClr w14:val="000000">
                    <w14:alpha w14:val="60000"/>
                  </w14:srgbClr>
                </w14:shadow>
              </w:rPr>
              <w:t>duygudaşlık</w:t>
            </w: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 ve nezaket kazandıran bir ortaöğretim yapısı ile öğrenciler yetiştirmek.</w:t>
            </w:r>
          </w:p>
        </w:tc>
      </w:tr>
      <w:tr w:rsidR="00E02AA8" w:rsidRPr="00E94B08" w14:paraId="4EB7C5E4" w14:textId="77777777" w:rsidTr="001013CF">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2549" w:type="dxa"/>
            <w:gridSpan w:val="2"/>
            <w:tcBorders>
              <w:top w:val="single" w:sz="6" w:space="0" w:color="FFFFFF" w:themeColor="background1"/>
              <w:left w:val="double" w:sz="4" w:space="0" w:color="31849B" w:themeColor="accent5" w:themeShade="BF"/>
              <w:bottom w:val="single" w:sz="6" w:space="0" w:color="FFFFFF" w:themeColor="background1"/>
            </w:tcBorders>
            <w:shd w:val="clear" w:color="auto" w:fill="448DD0"/>
            <w:vAlign w:val="center"/>
          </w:tcPr>
          <w:p w14:paraId="58F99A40" w14:textId="77777777" w:rsidR="00E02AA8" w:rsidRPr="001C6E61" w:rsidRDefault="00E02AA8" w:rsidP="001013CF">
            <w:pPr>
              <w:spacing w:after="60"/>
              <w:rPr>
                <w:rFonts w:eastAsia="Times New Roman" w:cs="Times New Roman"/>
                <w:lang w:eastAsia="tr-TR"/>
              </w:rPr>
            </w:pPr>
            <w:r w:rsidRPr="001C6E61">
              <w:rPr>
                <w:rFonts w:eastAsia="Times New Roman" w:cs="Times New Roman"/>
                <w:lang w:eastAsia="tr-TR"/>
              </w:rPr>
              <w:t>Hedef 2.</w:t>
            </w:r>
            <w:r>
              <w:rPr>
                <w:rFonts w:eastAsia="Times New Roman" w:cs="Times New Roman"/>
                <w:lang w:eastAsia="tr-TR"/>
              </w:rPr>
              <w:t>2</w:t>
            </w:r>
          </w:p>
        </w:tc>
        <w:tc>
          <w:tcPr>
            <w:tcW w:w="11425" w:type="dxa"/>
            <w:gridSpan w:val="8"/>
            <w:tcBorders>
              <w:top w:val="single" w:sz="6" w:space="0" w:color="FFFFFF" w:themeColor="background1"/>
            </w:tcBorders>
            <w:shd w:val="clear" w:color="auto" w:fill="AFCDEF"/>
            <w:vAlign w:val="center"/>
          </w:tcPr>
          <w:p w14:paraId="7A9F5CCB"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BB60AD">
              <w:rPr>
                <w:rFonts w:cstheme="minorHAnsi"/>
              </w:rPr>
              <w:t>Ortaöğretim sistemi, öğrencilere değişen dünyanın gerektirdiği başta okuma kültürü olmak üzere bilgi, beceri, yetkinlik ve yeterlilikleri kaz</w:t>
            </w:r>
            <w:r>
              <w:rPr>
                <w:rFonts w:cstheme="minorHAnsi"/>
              </w:rPr>
              <w:t>andıran bir yapı içinde uygulanacaktır</w:t>
            </w:r>
            <w:r w:rsidRPr="00BB60AD">
              <w:rPr>
                <w:rFonts w:cstheme="minorHAnsi"/>
              </w:rPr>
              <w:t>.</w:t>
            </w:r>
          </w:p>
        </w:tc>
      </w:tr>
      <w:tr w:rsidR="00E02AA8" w:rsidRPr="00E94B08" w14:paraId="23789E6A"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2549" w:type="dxa"/>
            <w:gridSpan w:val="2"/>
            <w:tcBorders>
              <w:top w:val="single" w:sz="6" w:space="0" w:color="FFFFFF" w:themeColor="background1"/>
              <w:left w:val="double" w:sz="4" w:space="0" w:color="4BACC6" w:themeColor="accent5"/>
              <w:bottom w:val="single" w:sz="6" w:space="0" w:color="FFFFFF" w:themeColor="background1"/>
            </w:tcBorders>
            <w:shd w:val="clear" w:color="auto" w:fill="448DD0"/>
            <w:vAlign w:val="center"/>
          </w:tcPr>
          <w:p w14:paraId="7B2F9643" w14:textId="77777777" w:rsidR="00E02AA8" w:rsidRPr="001C6E61" w:rsidRDefault="00E02AA8" w:rsidP="001013CF">
            <w:pPr>
              <w:spacing w:after="60"/>
              <w:rPr>
                <w:rFonts w:eastAsia="Times New Roman" w:cs="Times New Roman"/>
                <w:lang w:eastAsia="tr-TR"/>
              </w:rPr>
            </w:pPr>
            <w:r w:rsidRPr="001C6E61">
              <w:rPr>
                <w:rFonts w:eastAsia="Times New Roman" w:cs="Times New Roman"/>
                <w:lang w:eastAsia="tr-TR"/>
              </w:rPr>
              <w:t>Amacın İlgili Olduğu Program/Alt Program Adı</w:t>
            </w:r>
          </w:p>
        </w:tc>
        <w:tc>
          <w:tcPr>
            <w:tcW w:w="11425" w:type="dxa"/>
            <w:gridSpan w:val="8"/>
            <w:shd w:val="clear" w:color="auto" w:fill="DEEAF6"/>
            <w:vAlign w:val="center"/>
          </w:tcPr>
          <w:p w14:paraId="6BA491C2" w14:textId="77777777" w:rsidR="00E02AA8" w:rsidRPr="00FD0170" w:rsidRDefault="00E02AA8" w:rsidP="001013CF">
            <w:pPr>
              <w:cnfStyle w:val="000000000000" w:firstRow="0" w:lastRow="0" w:firstColumn="0" w:lastColumn="0" w:oddVBand="0" w:evenVBand="0" w:oddHBand="0" w:evenHBand="0" w:firstRowFirstColumn="0" w:firstRowLastColumn="0" w:lastRowFirstColumn="0" w:lastRowLastColumn="0"/>
            </w:pPr>
            <w:r w:rsidRPr="00FD0170">
              <w:t>ORTAÖĞRETİM</w:t>
            </w:r>
          </w:p>
        </w:tc>
      </w:tr>
      <w:tr w:rsidR="00E02AA8" w:rsidRPr="00E94B08" w14:paraId="379E39DD" w14:textId="77777777" w:rsidTr="001013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9" w:type="dxa"/>
            <w:gridSpan w:val="2"/>
            <w:tcBorders>
              <w:top w:val="single" w:sz="6" w:space="0" w:color="FFFFFF" w:themeColor="background1"/>
              <w:left w:val="double" w:sz="4" w:space="0" w:color="4BACC6" w:themeColor="accent5"/>
              <w:bottom w:val="single" w:sz="6" w:space="0" w:color="FFFFFF" w:themeColor="background1"/>
            </w:tcBorders>
            <w:shd w:val="clear" w:color="auto" w:fill="448DD0"/>
            <w:vAlign w:val="center"/>
          </w:tcPr>
          <w:p w14:paraId="65620160" w14:textId="77777777" w:rsidR="00E02AA8" w:rsidRPr="001C6E61" w:rsidRDefault="00E02AA8" w:rsidP="001013CF">
            <w:pPr>
              <w:spacing w:after="60"/>
              <w:rPr>
                <w:rFonts w:eastAsia="Times New Roman" w:cs="Times New Roman"/>
                <w:lang w:eastAsia="tr-TR"/>
              </w:rPr>
            </w:pPr>
            <w:r>
              <w:rPr>
                <w:rFonts w:eastAsia="Times New Roman" w:cs="Times New Roman"/>
                <w:lang w:eastAsia="tr-TR"/>
              </w:rPr>
              <w:t>Amacın İlgi</w:t>
            </w:r>
            <w:r w:rsidRPr="001C6E61">
              <w:rPr>
                <w:rFonts w:eastAsia="Times New Roman" w:cs="Times New Roman"/>
                <w:lang w:eastAsia="tr-TR"/>
              </w:rPr>
              <w:t>li Olduğu Alt Program Hedefi</w:t>
            </w:r>
          </w:p>
        </w:tc>
        <w:tc>
          <w:tcPr>
            <w:tcW w:w="11425" w:type="dxa"/>
            <w:gridSpan w:val="8"/>
            <w:shd w:val="clear" w:color="auto" w:fill="AFCDEF"/>
            <w:vAlign w:val="center"/>
          </w:tcPr>
          <w:p w14:paraId="7BDBBAE7" w14:textId="77777777" w:rsidR="00E02AA8" w:rsidRPr="00A9562E"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hd w:val="clear" w:color="auto" w:fill="AFCDEF"/>
                <w:lang w:eastAsia="tr-TR"/>
              </w:rPr>
            </w:pPr>
            <w:r>
              <w:rPr>
                <w:rFonts w:eastAsia="Times New Roman" w:cs="Times New Roman"/>
                <w:shd w:val="clear" w:color="auto" w:fill="AFCDEF"/>
                <w:lang w:eastAsia="tr-TR"/>
              </w:rPr>
              <w:t>Genel Ortaöğretim</w:t>
            </w:r>
          </w:p>
        </w:tc>
      </w:tr>
      <w:tr w:rsidR="00E02AA8" w:rsidRPr="00E94B08" w14:paraId="207DF76A" w14:textId="77777777" w:rsidTr="001013CF">
        <w:trPr>
          <w:trHeight w:val="892"/>
        </w:trPr>
        <w:tc>
          <w:tcPr>
            <w:cnfStyle w:val="001000000000" w:firstRow="0" w:lastRow="0" w:firstColumn="1" w:lastColumn="0" w:oddVBand="0" w:evenVBand="0" w:oddHBand="0" w:evenHBand="0" w:firstRowFirstColumn="0" w:firstRowLastColumn="0" w:lastRowFirstColumn="0" w:lastRowLastColumn="0"/>
            <w:tcW w:w="5266" w:type="dxa"/>
            <w:gridSpan w:val="3"/>
            <w:tcBorders>
              <w:top w:val="single" w:sz="6" w:space="0" w:color="FFFFFF" w:themeColor="background1"/>
              <w:left w:val="double" w:sz="4" w:space="0" w:color="31849B" w:themeColor="accent5" w:themeShade="BF"/>
              <w:bottom w:val="single" w:sz="6" w:space="0" w:color="FFFFFF" w:themeColor="background1"/>
            </w:tcBorders>
            <w:shd w:val="clear" w:color="auto" w:fill="448DD0"/>
            <w:vAlign w:val="center"/>
          </w:tcPr>
          <w:p w14:paraId="4C1E9632"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44" w:type="dxa"/>
            <w:shd w:val="clear" w:color="auto" w:fill="DEEAF6"/>
            <w:vAlign w:val="center"/>
          </w:tcPr>
          <w:p w14:paraId="4C74DDDF"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4" w:type="dxa"/>
            <w:shd w:val="clear" w:color="auto" w:fill="DBE5F1" w:themeFill="accent1" w:themeFillTint="33"/>
            <w:vAlign w:val="center"/>
          </w:tcPr>
          <w:p w14:paraId="3A708875"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4" w:type="dxa"/>
            <w:shd w:val="clear" w:color="auto" w:fill="DBE5F1" w:themeFill="accent1" w:themeFillTint="33"/>
            <w:vAlign w:val="center"/>
          </w:tcPr>
          <w:p w14:paraId="0A2FBF2F"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4" w:type="dxa"/>
            <w:shd w:val="clear" w:color="auto" w:fill="DBE5F1" w:themeFill="accent1" w:themeFillTint="33"/>
            <w:vAlign w:val="center"/>
          </w:tcPr>
          <w:p w14:paraId="64C616E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4" w:type="dxa"/>
            <w:shd w:val="clear" w:color="auto" w:fill="DBE5F1" w:themeFill="accent1" w:themeFillTint="33"/>
            <w:vAlign w:val="center"/>
          </w:tcPr>
          <w:p w14:paraId="1E69C24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4" w:type="dxa"/>
            <w:shd w:val="clear" w:color="auto" w:fill="DBE5F1" w:themeFill="accent1" w:themeFillTint="33"/>
            <w:vAlign w:val="center"/>
          </w:tcPr>
          <w:p w14:paraId="5A4E411B"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4" w:type="dxa"/>
            <w:shd w:val="clear" w:color="auto" w:fill="DBE5F1" w:themeFill="accent1" w:themeFillTint="33"/>
            <w:vAlign w:val="center"/>
          </w:tcPr>
          <w:p w14:paraId="07248E9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7AF7012D" w14:textId="77777777" w:rsidTr="001013CF">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5266" w:type="dxa"/>
            <w:gridSpan w:val="3"/>
            <w:tcBorders>
              <w:top w:val="single" w:sz="6" w:space="0" w:color="FFFFFF" w:themeColor="background1"/>
              <w:left w:val="double" w:sz="4" w:space="0" w:color="4BACC6" w:themeColor="accent5"/>
              <w:bottom w:val="single" w:sz="4" w:space="0" w:color="FFFFFF" w:themeColor="background1"/>
            </w:tcBorders>
            <w:shd w:val="clear" w:color="auto" w:fill="448DD0"/>
            <w:vAlign w:val="center"/>
          </w:tcPr>
          <w:p w14:paraId="1B8973D4" w14:textId="77777777" w:rsidR="00E02AA8" w:rsidRDefault="00E02AA8" w:rsidP="001013CF">
            <w:pPr>
              <w:spacing w:after="60"/>
              <w:rPr>
                <w:rFonts w:eastAsia="Times New Roman" w:cs="Times New Roman"/>
                <w:lang w:eastAsia="tr-TR"/>
              </w:rPr>
            </w:pPr>
            <w:r>
              <w:rPr>
                <w:rFonts w:eastAsia="Times New Roman" w:cs="Times New Roman"/>
                <w:lang w:eastAsia="tr-TR"/>
              </w:rPr>
              <w:t xml:space="preserve">PG </w:t>
            </w:r>
            <w:r w:rsidRPr="0010778F">
              <w:rPr>
                <w:rFonts w:eastAsia="Times New Roman" w:cs="Times New Roman"/>
                <w:lang w:eastAsia="tr-TR"/>
              </w:rPr>
              <w:t>2.2.</w:t>
            </w:r>
            <w:r>
              <w:rPr>
                <w:rFonts w:eastAsia="Times New Roman" w:cs="Times New Roman"/>
                <w:lang w:eastAsia="tr-TR"/>
              </w:rPr>
              <w:t>1</w:t>
            </w:r>
            <w:r w:rsidRPr="0010778F">
              <w:rPr>
                <w:rFonts w:eastAsia="Times New Roman" w:cs="Times New Roman"/>
                <w:lang w:eastAsia="tr-TR"/>
              </w:rPr>
              <w:t xml:space="preserve"> Genel ortaöğretimde tescil edilen patent, faydalı model, marka ve tasarım sayısı</w:t>
            </w:r>
          </w:p>
        </w:tc>
        <w:tc>
          <w:tcPr>
            <w:tcW w:w="1244" w:type="dxa"/>
            <w:tcBorders>
              <w:top w:val="single" w:sz="6" w:space="0" w:color="FFFFFF" w:themeColor="background1"/>
              <w:bottom w:val="single" w:sz="4" w:space="0" w:color="FFFFFF" w:themeColor="background1"/>
            </w:tcBorders>
            <w:shd w:val="clear" w:color="auto" w:fill="AFCDEF"/>
            <w:vAlign w:val="center"/>
          </w:tcPr>
          <w:p w14:paraId="032D4916" w14:textId="77777777" w:rsidR="00E02AA8" w:rsidRPr="00E94B08" w:rsidRDefault="00E02AA8" w:rsidP="001013C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50</w:t>
            </w:r>
          </w:p>
        </w:tc>
        <w:tc>
          <w:tcPr>
            <w:tcW w:w="1244" w:type="dxa"/>
            <w:tcBorders>
              <w:top w:val="single" w:sz="6" w:space="0" w:color="FFFFFF" w:themeColor="background1"/>
              <w:bottom w:val="single" w:sz="4" w:space="0" w:color="FFFFFF" w:themeColor="background1"/>
            </w:tcBorders>
            <w:shd w:val="clear" w:color="auto" w:fill="AFCDEF"/>
            <w:vAlign w:val="center"/>
          </w:tcPr>
          <w:p w14:paraId="7B5985E3" w14:textId="49173E9F" w:rsidR="00E02AA8" w:rsidRPr="009A71BE" w:rsidRDefault="009A71BE"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0</w:t>
            </w:r>
          </w:p>
        </w:tc>
        <w:tc>
          <w:tcPr>
            <w:tcW w:w="1244" w:type="dxa"/>
            <w:tcBorders>
              <w:top w:val="single" w:sz="6" w:space="0" w:color="FFFFFF" w:themeColor="background1"/>
              <w:bottom w:val="single" w:sz="4" w:space="0" w:color="FFFFFF" w:themeColor="background1"/>
            </w:tcBorders>
            <w:shd w:val="clear" w:color="auto" w:fill="AFCDEF"/>
            <w:vAlign w:val="center"/>
          </w:tcPr>
          <w:p w14:paraId="34725ED0" w14:textId="36A63291" w:rsidR="00E02AA8" w:rsidRPr="009A71BE" w:rsidRDefault="009A71BE"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w:t>
            </w:r>
          </w:p>
        </w:tc>
        <w:tc>
          <w:tcPr>
            <w:tcW w:w="1244" w:type="dxa"/>
            <w:tcBorders>
              <w:top w:val="single" w:sz="6" w:space="0" w:color="FFFFFF" w:themeColor="background1"/>
              <w:bottom w:val="single" w:sz="4" w:space="0" w:color="FFFFFF" w:themeColor="background1"/>
            </w:tcBorders>
            <w:shd w:val="clear" w:color="auto" w:fill="AFCDEF"/>
            <w:vAlign w:val="center"/>
          </w:tcPr>
          <w:p w14:paraId="22AC1A05" w14:textId="01A82449" w:rsidR="00E02AA8" w:rsidRPr="009A71BE" w:rsidRDefault="009A71BE" w:rsidP="001013CF">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Pr>
                <w:rFonts w:cs="Arial"/>
                <w:sz w:val="21"/>
                <w:szCs w:val="21"/>
              </w:rPr>
              <w:t>3</w:t>
            </w:r>
          </w:p>
        </w:tc>
        <w:tc>
          <w:tcPr>
            <w:tcW w:w="1244" w:type="dxa"/>
            <w:tcBorders>
              <w:top w:val="single" w:sz="6" w:space="0" w:color="FFFFFF" w:themeColor="background1"/>
              <w:bottom w:val="single" w:sz="4" w:space="0" w:color="FFFFFF" w:themeColor="background1"/>
            </w:tcBorders>
            <w:shd w:val="clear" w:color="auto" w:fill="AFCDEF"/>
            <w:vAlign w:val="center"/>
          </w:tcPr>
          <w:p w14:paraId="3F6EFE18" w14:textId="3FBECCE1" w:rsidR="00E02AA8" w:rsidRPr="009A71BE" w:rsidRDefault="009A71BE"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w:t>
            </w:r>
          </w:p>
        </w:tc>
        <w:tc>
          <w:tcPr>
            <w:tcW w:w="1244" w:type="dxa"/>
            <w:tcBorders>
              <w:top w:val="single" w:sz="6" w:space="0" w:color="FFFFFF" w:themeColor="background1"/>
              <w:bottom w:val="single" w:sz="4" w:space="0" w:color="FFFFFF" w:themeColor="background1"/>
            </w:tcBorders>
            <w:shd w:val="clear" w:color="auto" w:fill="AFCDEF"/>
            <w:vAlign w:val="center"/>
          </w:tcPr>
          <w:p w14:paraId="2016B51D" w14:textId="035B18C4" w:rsidR="00E02AA8" w:rsidRPr="009A71BE" w:rsidRDefault="009A71BE"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w:t>
            </w:r>
          </w:p>
        </w:tc>
        <w:tc>
          <w:tcPr>
            <w:tcW w:w="1244" w:type="dxa"/>
            <w:tcBorders>
              <w:top w:val="single" w:sz="6" w:space="0" w:color="FFFFFF" w:themeColor="background1"/>
              <w:bottom w:val="single" w:sz="4" w:space="0" w:color="FFFFFF" w:themeColor="background1"/>
            </w:tcBorders>
            <w:shd w:val="clear" w:color="auto" w:fill="AFCDEF"/>
            <w:vAlign w:val="center"/>
          </w:tcPr>
          <w:p w14:paraId="222EDD92" w14:textId="1ADAEFF7" w:rsidR="00E02AA8" w:rsidRPr="009A71BE" w:rsidRDefault="009A71BE"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10</w:t>
            </w:r>
          </w:p>
        </w:tc>
      </w:tr>
      <w:tr w:rsidR="00E02AA8" w:rsidRPr="00E94B08" w14:paraId="2303B909" w14:textId="77777777" w:rsidTr="001013CF">
        <w:trPr>
          <w:trHeight w:val="845"/>
        </w:trPr>
        <w:tc>
          <w:tcPr>
            <w:cnfStyle w:val="001000000000" w:firstRow="0" w:lastRow="0" w:firstColumn="1" w:lastColumn="0" w:oddVBand="0" w:evenVBand="0" w:oddHBand="0" w:evenHBand="0" w:firstRowFirstColumn="0" w:firstRowLastColumn="0" w:lastRowFirstColumn="0" w:lastRowLastColumn="0"/>
            <w:tcW w:w="5266" w:type="dxa"/>
            <w:gridSpan w:val="3"/>
            <w:tcBorders>
              <w:top w:val="single" w:sz="4" w:space="0" w:color="FFFFFF" w:themeColor="background1"/>
              <w:left w:val="double" w:sz="4" w:space="0" w:color="4BACC6" w:themeColor="accent5"/>
              <w:bottom w:val="single" w:sz="6" w:space="0" w:color="FFFFFF" w:themeColor="background1"/>
            </w:tcBorders>
            <w:shd w:val="clear" w:color="auto" w:fill="448DD0"/>
            <w:vAlign w:val="center"/>
          </w:tcPr>
          <w:p w14:paraId="70F52510" w14:textId="77777777" w:rsidR="00E02AA8" w:rsidRDefault="00E02AA8" w:rsidP="001013CF">
            <w:pPr>
              <w:spacing w:after="60"/>
              <w:rPr>
                <w:rFonts w:eastAsia="Times New Roman" w:cs="Times New Roman"/>
                <w:lang w:eastAsia="tr-TR"/>
              </w:rPr>
            </w:pPr>
            <w:r>
              <w:rPr>
                <w:rFonts w:eastAsia="Times New Roman" w:cs="Times New Roman"/>
                <w:lang w:eastAsia="tr-TR"/>
              </w:rPr>
              <w:t xml:space="preserve">PG </w:t>
            </w:r>
            <w:r w:rsidRPr="0010778F">
              <w:rPr>
                <w:rFonts w:eastAsia="Times New Roman" w:cs="Times New Roman"/>
                <w:lang w:eastAsia="tr-TR"/>
              </w:rPr>
              <w:t>2.2.</w:t>
            </w:r>
            <w:r>
              <w:rPr>
                <w:rFonts w:eastAsia="Times New Roman" w:cs="Times New Roman"/>
                <w:lang w:eastAsia="tr-TR"/>
              </w:rPr>
              <w:t>2</w:t>
            </w:r>
            <w:r w:rsidRPr="0010778F">
              <w:rPr>
                <w:rFonts w:eastAsia="Times New Roman" w:cs="Times New Roman"/>
                <w:lang w:eastAsia="tr-TR"/>
              </w:rPr>
              <w:t xml:space="preserve"> Öğrenci başına okunan kitap sayısı</w:t>
            </w:r>
          </w:p>
        </w:tc>
        <w:tc>
          <w:tcPr>
            <w:tcW w:w="1244" w:type="dxa"/>
            <w:tcBorders>
              <w:top w:val="single" w:sz="4" w:space="0" w:color="FFFFFF" w:themeColor="background1"/>
              <w:bottom w:val="single" w:sz="6" w:space="0" w:color="FFFFFF" w:themeColor="background1"/>
            </w:tcBorders>
            <w:shd w:val="clear" w:color="auto" w:fill="DEEAF6"/>
            <w:vAlign w:val="center"/>
          </w:tcPr>
          <w:p w14:paraId="079BD1A0" w14:textId="77777777" w:rsidR="00E02AA8" w:rsidRDefault="00E02AA8" w:rsidP="001013C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50</w:t>
            </w:r>
          </w:p>
        </w:tc>
        <w:tc>
          <w:tcPr>
            <w:tcW w:w="1244" w:type="dxa"/>
            <w:tcBorders>
              <w:top w:val="single" w:sz="4" w:space="0" w:color="FFFFFF" w:themeColor="background1"/>
              <w:bottom w:val="single" w:sz="6" w:space="0" w:color="FFFFFF" w:themeColor="background1"/>
            </w:tcBorders>
            <w:shd w:val="clear" w:color="auto" w:fill="DBE5F1" w:themeFill="accent1" w:themeFillTint="33"/>
            <w:vAlign w:val="center"/>
          </w:tcPr>
          <w:p w14:paraId="7FC58F82" w14:textId="01376EF9"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3,21</w:t>
            </w:r>
          </w:p>
        </w:tc>
        <w:tc>
          <w:tcPr>
            <w:tcW w:w="1244" w:type="dxa"/>
            <w:tcBorders>
              <w:top w:val="single" w:sz="4" w:space="0" w:color="FFFFFF" w:themeColor="background1"/>
              <w:bottom w:val="single" w:sz="6" w:space="0" w:color="FFFFFF" w:themeColor="background1"/>
            </w:tcBorders>
            <w:shd w:val="clear" w:color="auto" w:fill="DBE5F1" w:themeFill="accent1" w:themeFillTint="33"/>
            <w:vAlign w:val="center"/>
          </w:tcPr>
          <w:p w14:paraId="591F6AC2" w14:textId="29EE9D69"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3,25</w:t>
            </w:r>
          </w:p>
        </w:tc>
        <w:tc>
          <w:tcPr>
            <w:tcW w:w="1244" w:type="dxa"/>
            <w:tcBorders>
              <w:top w:val="single" w:sz="4" w:space="0" w:color="FFFFFF" w:themeColor="background1"/>
              <w:bottom w:val="single" w:sz="6" w:space="0" w:color="FFFFFF" w:themeColor="background1"/>
            </w:tcBorders>
            <w:shd w:val="clear" w:color="auto" w:fill="DBE5F1" w:themeFill="accent1" w:themeFillTint="33"/>
            <w:vAlign w:val="center"/>
          </w:tcPr>
          <w:p w14:paraId="254F6A1F" w14:textId="477B8C4F"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DE2689">
              <w:rPr>
                <w:rFonts w:cs="Arial"/>
              </w:rPr>
              <w:t>3,50</w:t>
            </w:r>
          </w:p>
        </w:tc>
        <w:tc>
          <w:tcPr>
            <w:tcW w:w="1244" w:type="dxa"/>
            <w:tcBorders>
              <w:top w:val="single" w:sz="4" w:space="0" w:color="FFFFFF" w:themeColor="background1"/>
              <w:bottom w:val="single" w:sz="6" w:space="0" w:color="FFFFFF" w:themeColor="background1"/>
            </w:tcBorders>
            <w:shd w:val="clear" w:color="auto" w:fill="DBE5F1" w:themeFill="accent1" w:themeFillTint="33"/>
            <w:vAlign w:val="center"/>
          </w:tcPr>
          <w:p w14:paraId="72A6F256" w14:textId="37B0C239"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4,00</w:t>
            </w:r>
          </w:p>
        </w:tc>
        <w:tc>
          <w:tcPr>
            <w:tcW w:w="1244" w:type="dxa"/>
            <w:tcBorders>
              <w:top w:val="single" w:sz="4" w:space="0" w:color="FFFFFF" w:themeColor="background1"/>
              <w:bottom w:val="single" w:sz="6" w:space="0" w:color="FFFFFF" w:themeColor="background1"/>
            </w:tcBorders>
            <w:shd w:val="clear" w:color="auto" w:fill="DBE5F1" w:themeFill="accent1" w:themeFillTint="33"/>
            <w:vAlign w:val="center"/>
          </w:tcPr>
          <w:p w14:paraId="09ABCD99" w14:textId="087DFFA8"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5,00</w:t>
            </w:r>
          </w:p>
        </w:tc>
        <w:tc>
          <w:tcPr>
            <w:tcW w:w="1244" w:type="dxa"/>
            <w:tcBorders>
              <w:top w:val="single" w:sz="4" w:space="0" w:color="FFFFFF" w:themeColor="background1"/>
              <w:bottom w:val="single" w:sz="6" w:space="0" w:color="FFFFFF" w:themeColor="background1"/>
            </w:tcBorders>
            <w:shd w:val="clear" w:color="auto" w:fill="DBE5F1" w:themeFill="accent1" w:themeFillTint="33"/>
            <w:vAlign w:val="center"/>
          </w:tcPr>
          <w:p w14:paraId="1EFB1FE8" w14:textId="1253BCBD" w:rsidR="00E02AA8" w:rsidRPr="00E94B08"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6,00</w:t>
            </w:r>
          </w:p>
        </w:tc>
      </w:tr>
      <w:tr w:rsidR="00E02AA8" w:rsidRPr="00E94B08" w14:paraId="29323CBA" w14:textId="77777777" w:rsidTr="001013C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5266" w:type="dxa"/>
            <w:gridSpan w:val="3"/>
            <w:tcBorders>
              <w:top w:val="single" w:sz="6" w:space="0" w:color="FFFFFF" w:themeColor="background1"/>
              <w:left w:val="double" w:sz="4" w:space="0" w:color="4BACC6" w:themeColor="accent5"/>
              <w:bottom w:val="double" w:sz="4" w:space="0" w:color="4BACC6" w:themeColor="accent5"/>
            </w:tcBorders>
            <w:shd w:val="clear" w:color="auto" w:fill="448DD0"/>
            <w:vAlign w:val="center"/>
          </w:tcPr>
          <w:p w14:paraId="60DE591F"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708" w:type="dxa"/>
            <w:gridSpan w:val="7"/>
            <w:tcBorders>
              <w:top w:val="single" w:sz="6" w:space="0" w:color="FFFFFF" w:themeColor="background1"/>
              <w:bottom w:val="double" w:sz="4" w:space="0" w:color="4BACC6" w:themeColor="accent5"/>
            </w:tcBorders>
            <w:shd w:val="clear" w:color="auto" w:fill="AFCDEF"/>
            <w:vAlign w:val="center"/>
          </w:tcPr>
          <w:p w14:paraId="4D0DE5B5"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Ortaöğretim Hizmetleri Şubesi</w:t>
            </w:r>
          </w:p>
        </w:tc>
      </w:tr>
      <w:tr w:rsidR="00E02AA8" w:rsidRPr="00E94B08" w14:paraId="2EDAA1A4" w14:textId="77777777" w:rsidTr="001013CF">
        <w:trPr>
          <w:trHeight w:val="405"/>
        </w:trPr>
        <w:tc>
          <w:tcPr>
            <w:cnfStyle w:val="001000000000" w:firstRow="0" w:lastRow="0" w:firstColumn="1" w:lastColumn="0" w:oddVBand="0" w:evenVBand="0" w:oddHBand="0" w:evenHBand="0" w:firstRowFirstColumn="0" w:firstRowLastColumn="0" w:lastRowFirstColumn="0" w:lastRowLastColumn="0"/>
            <w:tcW w:w="5266" w:type="dxa"/>
            <w:gridSpan w:val="3"/>
            <w:tcBorders>
              <w:top w:val="double" w:sz="4" w:space="0" w:color="4BACC6" w:themeColor="accent5"/>
              <w:left w:val="double" w:sz="4" w:space="0" w:color="4BACC6" w:themeColor="accent5"/>
              <w:bottom w:val="single" w:sz="4" w:space="0" w:color="FFFFFF" w:themeColor="background1"/>
            </w:tcBorders>
            <w:shd w:val="clear" w:color="auto" w:fill="448DD0"/>
            <w:vAlign w:val="center"/>
          </w:tcPr>
          <w:p w14:paraId="07507B9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lastRenderedPageBreak/>
              <w:t>İş Birliği Yapılacak Birimler</w:t>
            </w:r>
          </w:p>
        </w:tc>
        <w:tc>
          <w:tcPr>
            <w:tcW w:w="8708" w:type="dxa"/>
            <w:gridSpan w:val="7"/>
            <w:tcBorders>
              <w:top w:val="double" w:sz="4" w:space="0" w:color="4BACC6" w:themeColor="accent5"/>
            </w:tcBorders>
            <w:shd w:val="clear" w:color="auto" w:fill="DEEAF6"/>
            <w:vAlign w:val="center"/>
          </w:tcPr>
          <w:p w14:paraId="35A24FC2"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BİETŞM, DÖŞM, MTEŞM</w:t>
            </w:r>
          </w:p>
        </w:tc>
      </w:tr>
      <w:tr w:rsidR="00E02AA8" w:rsidRPr="00E94B08" w14:paraId="4F040B44" w14:textId="77777777" w:rsidTr="001013CF">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226" w:type="dxa"/>
            <w:vMerge w:val="restart"/>
            <w:tcBorders>
              <w:top w:val="single" w:sz="4" w:space="0" w:color="FFFFFF" w:themeColor="background1"/>
              <w:left w:val="double" w:sz="4" w:space="0" w:color="4BACC6" w:themeColor="accent5"/>
              <w:bottom w:val="single" w:sz="2" w:space="0" w:color="FFFFFF" w:themeColor="background1"/>
            </w:tcBorders>
            <w:shd w:val="clear" w:color="auto" w:fill="448DD0"/>
            <w:vAlign w:val="center"/>
          </w:tcPr>
          <w:p w14:paraId="1477D417"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323" w:type="dxa"/>
            <w:shd w:val="clear" w:color="auto" w:fill="AFCDEF"/>
            <w:vAlign w:val="center"/>
          </w:tcPr>
          <w:p w14:paraId="54104315"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r w:rsidRPr="00E94B08">
              <w:rPr>
                <w:rFonts w:eastAsia="Times New Roman" w:cs="Times New Roman"/>
                <w:color w:val="000000" w:themeColor="text1"/>
                <w:lang w:eastAsia="tr-TR"/>
              </w:rPr>
              <w:t>.1</w:t>
            </w:r>
          </w:p>
        </w:tc>
        <w:tc>
          <w:tcPr>
            <w:tcW w:w="11425" w:type="dxa"/>
            <w:gridSpan w:val="8"/>
            <w:shd w:val="clear" w:color="auto" w:fill="AFCDEF"/>
            <w:vAlign w:val="center"/>
          </w:tcPr>
          <w:p w14:paraId="0EEA5679" w14:textId="77777777" w:rsidR="00E02AA8" w:rsidRPr="001E11C3"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BA3E74">
              <w:rPr>
                <w:rFonts w:eastAsia="Times New Roman" w:cs="Times New Roman"/>
                <w:lang w:eastAsia="tr-TR"/>
              </w:rPr>
              <w:t>Türkiye Yüzyılı vizyonu kapsamında dünyada bilim, kü</w:t>
            </w:r>
            <w:r>
              <w:rPr>
                <w:rFonts w:eastAsia="Times New Roman" w:cs="Times New Roman"/>
                <w:lang w:eastAsia="tr-TR"/>
              </w:rPr>
              <w:t>ltür ve sanatta söz sahibi ola</w:t>
            </w:r>
            <w:r w:rsidRPr="00BA3E74">
              <w:rPr>
                <w:rFonts w:eastAsia="Times New Roman" w:cs="Times New Roman"/>
                <w:lang w:eastAsia="tr-TR"/>
              </w:rPr>
              <w:t>bilmek için genel ortaöğretimde niteliğin geliştirilmesine yönelik çalışmalar yapılacaktır</w:t>
            </w:r>
            <w:r>
              <w:rPr>
                <w:rFonts w:eastAsia="Times New Roman" w:cs="Times New Roman"/>
                <w:lang w:eastAsia="tr-TR"/>
              </w:rPr>
              <w:t>.</w:t>
            </w:r>
          </w:p>
        </w:tc>
      </w:tr>
      <w:tr w:rsidR="00E02AA8" w:rsidRPr="00E94B08" w14:paraId="015E221A" w14:textId="77777777" w:rsidTr="001013CF">
        <w:trPr>
          <w:trHeight w:val="842"/>
        </w:trPr>
        <w:tc>
          <w:tcPr>
            <w:cnfStyle w:val="001000000000" w:firstRow="0" w:lastRow="0" w:firstColumn="1" w:lastColumn="0" w:oddVBand="0" w:evenVBand="0" w:oddHBand="0" w:evenHBand="0" w:firstRowFirstColumn="0" w:firstRowLastColumn="0" w:lastRowFirstColumn="0" w:lastRowLastColumn="0"/>
            <w:tcW w:w="1226" w:type="dxa"/>
            <w:vMerge/>
            <w:tcBorders>
              <w:top w:val="single" w:sz="6" w:space="0" w:color="FFFFFF" w:themeColor="background1"/>
              <w:left w:val="double" w:sz="4" w:space="0" w:color="4BACC6" w:themeColor="accent5"/>
              <w:bottom w:val="single" w:sz="2" w:space="0" w:color="FFFFFF" w:themeColor="background1"/>
            </w:tcBorders>
            <w:shd w:val="clear" w:color="auto" w:fill="448DD0"/>
            <w:vAlign w:val="center"/>
          </w:tcPr>
          <w:p w14:paraId="69310917" w14:textId="77777777" w:rsidR="00E02AA8" w:rsidRPr="00E94B08" w:rsidRDefault="00E02AA8" w:rsidP="001013CF">
            <w:pPr>
              <w:spacing w:after="60"/>
              <w:rPr>
                <w:rFonts w:eastAsia="Times New Roman" w:cs="Times New Roman"/>
                <w:lang w:eastAsia="tr-TR"/>
              </w:rPr>
            </w:pPr>
          </w:p>
        </w:tc>
        <w:tc>
          <w:tcPr>
            <w:tcW w:w="1323" w:type="dxa"/>
            <w:shd w:val="clear" w:color="auto" w:fill="DEEAF6"/>
            <w:vAlign w:val="center"/>
          </w:tcPr>
          <w:p w14:paraId="1936ABF2"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p>
        </w:tc>
        <w:tc>
          <w:tcPr>
            <w:tcW w:w="11425" w:type="dxa"/>
            <w:gridSpan w:val="8"/>
            <w:shd w:val="clear" w:color="auto" w:fill="DEEAF6"/>
            <w:vAlign w:val="center"/>
          </w:tcPr>
          <w:p w14:paraId="616F2EAA" w14:textId="77777777" w:rsidR="00E02AA8" w:rsidRPr="001E11C3"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BA3E74">
              <w:rPr>
                <w:rFonts w:eastAsia="Times New Roman" w:cs="Times New Roman"/>
                <w:lang w:eastAsia="tr-TR"/>
              </w:rPr>
              <w:t xml:space="preserve">Ortaöğretimde öğrencilerin bütüncül gelişimini destekleyecek yeni bir eğitim yaklaşımı ile hazırlanacak ve </w:t>
            </w:r>
            <w:r>
              <w:rPr>
                <w:rFonts w:eastAsia="Times New Roman" w:cs="Times New Roman"/>
                <w:lang w:eastAsia="tr-TR"/>
              </w:rPr>
              <w:t>güncellenecek olan öğretim programlarının gereği gibi uygulanması sağlanacaktır.</w:t>
            </w:r>
          </w:p>
        </w:tc>
      </w:tr>
      <w:tr w:rsidR="00E02AA8" w:rsidRPr="00E94B08" w14:paraId="64C30974" w14:textId="77777777" w:rsidTr="00A8637E">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226" w:type="dxa"/>
            <w:vMerge/>
            <w:tcBorders>
              <w:top w:val="single" w:sz="6" w:space="0" w:color="FFFFFF" w:themeColor="background1"/>
              <w:left w:val="double" w:sz="4" w:space="0" w:color="4BACC6" w:themeColor="accent5"/>
              <w:bottom w:val="single" w:sz="2" w:space="0" w:color="FFFFFF" w:themeColor="background1"/>
            </w:tcBorders>
            <w:shd w:val="clear" w:color="auto" w:fill="448DD0"/>
            <w:vAlign w:val="center"/>
          </w:tcPr>
          <w:p w14:paraId="134EF9F8" w14:textId="77777777" w:rsidR="00E02AA8" w:rsidRPr="00E94B08" w:rsidRDefault="00E02AA8" w:rsidP="001013CF">
            <w:pPr>
              <w:spacing w:after="60"/>
              <w:rPr>
                <w:rFonts w:eastAsia="Times New Roman" w:cs="Times New Roman"/>
                <w:lang w:eastAsia="tr-TR"/>
              </w:rPr>
            </w:pPr>
          </w:p>
        </w:tc>
        <w:tc>
          <w:tcPr>
            <w:tcW w:w="1323" w:type="dxa"/>
            <w:tcBorders>
              <w:bottom w:val="single" w:sz="4" w:space="0" w:color="FFFFFF" w:themeColor="background1"/>
            </w:tcBorders>
            <w:shd w:val="clear" w:color="auto" w:fill="AFCDEF"/>
            <w:vAlign w:val="center"/>
          </w:tcPr>
          <w:p w14:paraId="57D84D40"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3</w:t>
            </w:r>
          </w:p>
        </w:tc>
        <w:tc>
          <w:tcPr>
            <w:tcW w:w="11425" w:type="dxa"/>
            <w:gridSpan w:val="8"/>
            <w:shd w:val="clear" w:color="auto" w:fill="AFCDEF"/>
            <w:vAlign w:val="center"/>
          </w:tcPr>
          <w:p w14:paraId="20187166" w14:textId="77777777" w:rsidR="00E02AA8" w:rsidRPr="001E11C3"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Öğrencilerimizin,</w:t>
            </w:r>
            <w:r w:rsidRPr="00BA3E74">
              <w:rPr>
                <w:rFonts w:eastAsia="Times New Roman" w:cs="Times New Roman"/>
                <w:lang w:eastAsia="tr-TR"/>
              </w:rPr>
              <w:t xml:space="preserve"> öğrenme s</w:t>
            </w:r>
            <w:r>
              <w:rPr>
                <w:rFonts w:eastAsia="Times New Roman" w:cs="Times New Roman"/>
                <w:lang w:eastAsia="tr-TR"/>
              </w:rPr>
              <w:t>orumluluğu kazandıracak üst dü</w:t>
            </w:r>
            <w:r w:rsidRPr="00BA3E74">
              <w:rPr>
                <w:rFonts w:eastAsia="Times New Roman" w:cs="Times New Roman"/>
                <w:lang w:eastAsia="tr-TR"/>
              </w:rPr>
              <w:t xml:space="preserve">zey düşünme becerileri ile sosyal ve duygusal becerilerini geliştirecek şekilde tasarlanacak </w:t>
            </w:r>
            <w:r>
              <w:rPr>
                <w:rFonts w:eastAsia="Times New Roman" w:cs="Times New Roman"/>
                <w:lang w:eastAsia="tr-TR"/>
              </w:rPr>
              <w:t>olan d</w:t>
            </w:r>
            <w:r w:rsidRPr="00BA3E74">
              <w:rPr>
                <w:rFonts w:eastAsia="Times New Roman" w:cs="Times New Roman"/>
                <w:lang w:eastAsia="tr-TR"/>
              </w:rPr>
              <w:t>ers kitapları ve materyaller</w:t>
            </w:r>
            <w:r>
              <w:rPr>
                <w:rFonts w:eastAsia="Times New Roman" w:cs="Times New Roman"/>
                <w:lang w:eastAsia="tr-TR"/>
              </w:rPr>
              <w:t>den</w:t>
            </w:r>
            <w:r w:rsidRPr="00BA3E74">
              <w:rPr>
                <w:rFonts w:eastAsia="Times New Roman" w:cs="Times New Roman"/>
                <w:lang w:eastAsia="tr-TR"/>
              </w:rPr>
              <w:t xml:space="preserve"> </w:t>
            </w:r>
            <w:r>
              <w:rPr>
                <w:rFonts w:eastAsia="Times New Roman" w:cs="Times New Roman"/>
                <w:lang w:eastAsia="tr-TR"/>
              </w:rPr>
              <w:t xml:space="preserve">ve </w:t>
            </w:r>
            <w:r w:rsidRPr="00BA3E74">
              <w:rPr>
                <w:rFonts w:eastAsia="Times New Roman" w:cs="Times New Roman"/>
                <w:lang w:eastAsia="tr-TR"/>
              </w:rPr>
              <w:t>yapay zekâ destekli bireysel öğrenme platformu</w:t>
            </w:r>
            <w:r>
              <w:rPr>
                <w:rFonts w:eastAsia="Times New Roman" w:cs="Times New Roman"/>
                <w:lang w:eastAsia="tr-TR"/>
              </w:rPr>
              <w:t>ndan etkin bir şekilde yararlanması sağlanacaktır</w:t>
            </w:r>
            <w:r w:rsidRPr="00BA3E74">
              <w:rPr>
                <w:rFonts w:eastAsia="Times New Roman" w:cs="Times New Roman"/>
                <w:lang w:eastAsia="tr-TR"/>
              </w:rPr>
              <w:t>.</w:t>
            </w:r>
          </w:p>
        </w:tc>
      </w:tr>
      <w:tr w:rsidR="00E02AA8" w:rsidRPr="00E94B08" w14:paraId="0AC3F75D" w14:textId="77777777" w:rsidTr="00A8637E">
        <w:trPr>
          <w:trHeight w:val="828"/>
        </w:trPr>
        <w:tc>
          <w:tcPr>
            <w:cnfStyle w:val="001000000000" w:firstRow="0" w:lastRow="0" w:firstColumn="1" w:lastColumn="0" w:oddVBand="0" w:evenVBand="0" w:oddHBand="0" w:evenHBand="0" w:firstRowFirstColumn="0" w:firstRowLastColumn="0" w:lastRowFirstColumn="0" w:lastRowLastColumn="0"/>
            <w:tcW w:w="1226" w:type="dxa"/>
            <w:vMerge/>
            <w:tcBorders>
              <w:top w:val="single" w:sz="6" w:space="0" w:color="FFFFFF" w:themeColor="background1"/>
              <w:left w:val="double" w:sz="4" w:space="0" w:color="4BACC6" w:themeColor="accent5"/>
              <w:bottom w:val="single" w:sz="2" w:space="0" w:color="FFFFFF" w:themeColor="background1"/>
            </w:tcBorders>
            <w:shd w:val="clear" w:color="auto" w:fill="448DD0"/>
            <w:vAlign w:val="center"/>
          </w:tcPr>
          <w:p w14:paraId="294E9836" w14:textId="77777777" w:rsidR="00E02AA8" w:rsidRPr="00E94B08" w:rsidRDefault="00E02AA8" w:rsidP="001013CF">
            <w:pPr>
              <w:spacing w:after="60"/>
              <w:rPr>
                <w:rFonts w:eastAsia="Times New Roman" w:cs="Times New Roman"/>
                <w:lang w:eastAsia="tr-TR"/>
              </w:rPr>
            </w:pPr>
          </w:p>
        </w:tc>
        <w:tc>
          <w:tcPr>
            <w:tcW w:w="1323" w:type="dxa"/>
            <w:tcBorders>
              <w:top w:val="single" w:sz="4" w:space="0" w:color="FFFFFF" w:themeColor="background1"/>
              <w:bottom w:val="single" w:sz="2" w:space="0" w:color="FFFFFF" w:themeColor="background1"/>
            </w:tcBorders>
            <w:shd w:val="clear" w:color="auto" w:fill="DEEAF6"/>
            <w:vAlign w:val="center"/>
          </w:tcPr>
          <w:p w14:paraId="473206C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4</w:t>
            </w:r>
          </w:p>
        </w:tc>
        <w:tc>
          <w:tcPr>
            <w:tcW w:w="11425" w:type="dxa"/>
            <w:gridSpan w:val="8"/>
            <w:shd w:val="clear" w:color="auto" w:fill="DEEAF6"/>
            <w:vAlign w:val="center"/>
          </w:tcPr>
          <w:p w14:paraId="653A5B0D" w14:textId="77777777" w:rsidR="00E02AA8" w:rsidRPr="001E11C3"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BC1C0A">
              <w:rPr>
                <w:rFonts w:eastAsia="Times New Roman" w:cs="Times New Roman"/>
                <w:lang w:eastAsia="tr-TR"/>
              </w:rPr>
              <w:t xml:space="preserve">Genel ortaöğretimde eğitim ve öğretim süreçlerinin geliştirilmesi amacıyla okullar arası nitelik ve başarı farklılıklarının izlenmesi ve iyileştirilmesine yönelik çalışmaların </w:t>
            </w:r>
            <w:r>
              <w:rPr>
                <w:rFonts w:eastAsia="Times New Roman" w:cs="Times New Roman"/>
                <w:lang w:eastAsia="tr-TR"/>
              </w:rPr>
              <w:t>yapıl</w:t>
            </w:r>
            <w:r w:rsidRPr="00BC1C0A">
              <w:rPr>
                <w:rFonts w:eastAsia="Times New Roman" w:cs="Times New Roman"/>
                <w:lang w:eastAsia="tr-TR"/>
              </w:rPr>
              <w:t>ması sağlanacaktır.</w:t>
            </w:r>
          </w:p>
        </w:tc>
      </w:tr>
      <w:tr w:rsidR="00E02AA8" w:rsidRPr="00E94B08" w14:paraId="0CA99D29" w14:textId="77777777" w:rsidTr="001013CF">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226" w:type="dxa"/>
            <w:vMerge/>
            <w:tcBorders>
              <w:top w:val="single" w:sz="6" w:space="0" w:color="FFFFFF" w:themeColor="background1"/>
              <w:left w:val="double" w:sz="4" w:space="0" w:color="4BACC6" w:themeColor="accent5"/>
              <w:bottom w:val="single" w:sz="2" w:space="0" w:color="FFFFFF" w:themeColor="background1"/>
            </w:tcBorders>
            <w:shd w:val="clear" w:color="auto" w:fill="448DD0"/>
            <w:vAlign w:val="center"/>
          </w:tcPr>
          <w:p w14:paraId="1AF56502" w14:textId="77777777" w:rsidR="00E02AA8" w:rsidRPr="00E94B08" w:rsidRDefault="00E02AA8" w:rsidP="001013CF">
            <w:pPr>
              <w:spacing w:after="60"/>
              <w:rPr>
                <w:rFonts w:eastAsia="Times New Roman" w:cs="Times New Roman"/>
                <w:lang w:eastAsia="tr-TR"/>
              </w:rPr>
            </w:pPr>
          </w:p>
        </w:tc>
        <w:tc>
          <w:tcPr>
            <w:tcW w:w="1323" w:type="dxa"/>
            <w:tcBorders>
              <w:top w:val="single" w:sz="6" w:space="0" w:color="FFFFFF" w:themeColor="background1"/>
              <w:bottom w:val="single" w:sz="2" w:space="0" w:color="FFFFFF" w:themeColor="background1"/>
            </w:tcBorders>
            <w:shd w:val="clear" w:color="auto" w:fill="AFCDEF"/>
            <w:vAlign w:val="center"/>
          </w:tcPr>
          <w:p w14:paraId="5330B65F"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S 2.2.5</w:t>
            </w:r>
          </w:p>
        </w:tc>
        <w:tc>
          <w:tcPr>
            <w:tcW w:w="11425" w:type="dxa"/>
            <w:gridSpan w:val="8"/>
            <w:shd w:val="clear" w:color="auto" w:fill="AFCDEF"/>
            <w:vAlign w:val="center"/>
          </w:tcPr>
          <w:p w14:paraId="0ED140A4" w14:textId="77777777" w:rsidR="00E02AA8" w:rsidRPr="001E11C3"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BC1C0A">
              <w:rPr>
                <w:rFonts w:eastAsia="Times New Roman" w:cs="Times New Roman"/>
                <w:lang w:eastAsia="tr-TR"/>
              </w:rPr>
              <w:t>Eğitim süreçleri; öğrencilerin millî, manevi ve evrensel değerleri tutum ve davranışa dönüştürebilecekleri bir anlayışla güçlendirilecek, okuma kültürünü desteklemeye yönelik çalışmalar yürütülecektir.</w:t>
            </w:r>
          </w:p>
        </w:tc>
      </w:tr>
      <w:tr w:rsidR="00E02AA8" w:rsidRPr="00E94B08" w14:paraId="4D4C062D" w14:textId="77777777" w:rsidTr="001013CF">
        <w:trPr>
          <w:trHeight w:val="1972"/>
        </w:trPr>
        <w:tc>
          <w:tcPr>
            <w:cnfStyle w:val="001000000000" w:firstRow="0" w:lastRow="0" w:firstColumn="1" w:lastColumn="0" w:oddVBand="0" w:evenVBand="0" w:oddHBand="0" w:evenHBand="0" w:firstRowFirstColumn="0" w:firstRowLastColumn="0" w:lastRowFirstColumn="0" w:lastRowLastColumn="0"/>
            <w:tcW w:w="2549" w:type="dxa"/>
            <w:gridSpan w:val="2"/>
            <w:tcBorders>
              <w:top w:val="single" w:sz="2" w:space="0" w:color="FFFFFF" w:themeColor="background1"/>
              <w:left w:val="double" w:sz="4" w:space="0" w:color="4BACC6" w:themeColor="accent5"/>
              <w:bottom w:val="single" w:sz="6" w:space="0" w:color="FFFFFF" w:themeColor="background1"/>
            </w:tcBorders>
            <w:shd w:val="clear" w:color="auto" w:fill="448DD0"/>
            <w:vAlign w:val="center"/>
          </w:tcPr>
          <w:p w14:paraId="61FEEF9B"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Riskler</w:t>
            </w:r>
          </w:p>
        </w:tc>
        <w:tc>
          <w:tcPr>
            <w:tcW w:w="11425" w:type="dxa"/>
            <w:gridSpan w:val="8"/>
            <w:shd w:val="clear" w:color="auto" w:fill="DEEAF6"/>
            <w:vAlign w:val="center"/>
          </w:tcPr>
          <w:p w14:paraId="0C3AF29D" w14:textId="77777777" w:rsidR="00E02AA8" w:rsidRPr="00BC1C0A" w:rsidRDefault="00E02AA8">
            <w:pPr>
              <w:numPr>
                <w:ilvl w:val="0"/>
                <w:numId w:val="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BC1C0A">
              <w:rPr>
                <w:rFonts w:eastAsia="Times New Roman" w:cs="Times New Roman"/>
                <w:lang w:eastAsia="tr-TR"/>
              </w:rPr>
              <w:t>Öğrenci velilerinin yükseköğretime çok fazla değer atfetmesi</w:t>
            </w:r>
          </w:p>
          <w:p w14:paraId="4C7A3AB0" w14:textId="77777777" w:rsidR="00E02AA8" w:rsidRPr="00BC1C0A" w:rsidRDefault="00E02AA8">
            <w:pPr>
              <w:numPr>
                <w:ilvl w:val="0"/>
                <w:numId w:val="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BC1C0A">
              <w:rPr>
                <w:rFonts w:eastAsia="Times New Roman" w:cs="Times New Roman"/>
                <w:lang w:eastAsia="tr-TR"/>
              </w:rPr>
              <w:t>Konjonktürel ve sosyoekonomik alandaki gelişmelerin eğitimde yeni uygulamaların hayata geçirilmesi ve geliştirme çalışmaları üzerinde baskı oluşturması</w:t>
            </w:r>
          </w:p>
          <w:p w14:paraId="082A60FC" w14:textId="77777777" w:rsidR="00E02AA8" w:rsidRPr="00BC1C0A" w:rsidRDefault="00E02AA8">
            <w:pPr>
              <w:numPr>
                <w:ilvl w:val="0"/>
                <w:numId w:val="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BC1C0A">
              <w:rPr>
                <w:rFonts w:eastAsia="Times New Roman" w:cs="Times New Roman"/>
                <w:lang w:eastAsia="tr-TR"/>
              </w:rPr>
              <w:t>Bölgesel ve okullar arası farklılıkların devam etmesi</w:t>
            </w:r>
          </w:p>
          <w:p w14:paraId="5CD75E5D" w14:textId="77777777" w:rsidR="00E02AA8" w:rsidRPr="008746E0" w:rsidRDefault="00E02AA8">
            <w:pPr>
              <w:numPr>
                <w:ilvl w:val="0"/>
                <w:numId w:val="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BC1C0A">
              <w:rPr>
                <w:rFonts w:eastAsia="Times New Roman" w:cs="Times New Roman"/>
                <w:lang w:eastAsia="tr-TR"/>
              </w:rPr>
              <w:t>Kurumsal kapasitede geliştirmeye açık alanların olması ve değişime karşı farklı kesimlerden direnç gösterilmesi</w:t>
            </w:r>
          </w:p>
        </w:tc>
      </w:tr>
      <w:tr w:rsidR="00E02AA8" w:rsidRPr="00E94B08" w14:paraId="0D7836E9" w14:textId="77777777" w:rsidTr="001013C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549" w:type="dxa"/>
            <w:gridSpan w:val="2"/>
            <w:tcBorders>
              <w:top w:val="single" w:sz="6" w:space="0" w:color="FFFFFF" w:themeColor="background1"/>
              <w:left w:val="double" w:sz="4" w:space="0" w:color="31849B" w:themeColor="accent5" w:themeShade="BF"/>
              <w:bottom w:val="single" w:sz="6" w:space="0" w:color="FFFFFF" w:themeColor="background1"/>
            </w:tcBorders>
            <w:shd w:val="clear" w:color="auto" w:fill="448DD0"/>
            <w:vAlign w:val="center"/>
          </w:tcPr>
          <w:p w14:paraId="7895D7DE"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Maliyet Tahmini</w:t>
            </w:r>
          </w:p>
        </w:tc>
        <w:tc>
          <w:tcPr>
            <w:tcW w:w="11425" w:type="dxa"/>
            <w:gridSpan w:val="8"/>
            <w:tcBorders>
              <w:bottom w:val="single" w:sz="6" w:space="0" w:color="FFFFFF" w:themeColor="background1"/>
            </w:tcBorders>
            <w:shd w:val="clear" w:color="auto" w:fill="AFCDEF"/>
            <w:vAlign w:val="center"/>
          </w:tcPr>
          <w:p w14:paraId="27875297" w14:textId="59B726F8" w:rsidR="00E02AA8" w:rsidRPr="00305CD7" w:rsidRDefault="00B63C67" w:rsidP="001013C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486.766</w:t>
            </w:r>
            <w:r w:rsidR="00E02AA8">
              <w:rPr>
                <w:rFonts w:cs="Calibri"/>
                <w:color w:val="000000"/>
              </w:rPr>
              <w:t xml:space="preserve"> TL</w:t>
            </w:r>
          </w:p>
        </w:tc>
      </w:tr>
      <w:tr w:rsidR="00E02AA8" w:rsidRPr="00E94B08" w14:paraId="01A22F03" w14:textId="77777777" w:rsidTr="001013CF">
        <w:trPr>
          <w:trHeight w:val="1261"/>
        </w:trPr>
        <w:tc>
          <w:tcPr>
            <w:cnfStyle w:val="001000000000" w:firstRow="0" w:lastRow="0" w:firstColumn="1" w:lastColumn="0" w:oddVBand="0" w:evenVBand="0" w:oddHBand="0" w:evenHBand="0" w:firstRowFirstColumn="0" w:firstRowLastColumn="0" w:lastRowFirstColumn="0" w:lastRowLastColumn="0"/>
            <w:tcW w:w="2549" w:type="dxa"/>
            <w:gridSpan w:val="2"/>
            <w:tcBorders>
              <w:top w:val="single" w:sz="6" w:space="0" w:color="FFFFFF" w:themeColor="background1"/>
              <w:left w:val="double" w:sz="4" w:space="0" w:color="4BACC6" w:themeColor="accent5"/>
              <w:bottom w:val="double" w:sz="4" w:space="0" w:color="31849B" w:themeColor="accent5" w:themeShade="BF"/>
            </w:tcBorders>
            <w:shd w:val="clear" w:color="auto" w:fill="448DD0"/>
            <w:vAlign w:val="center"/>
          </w:tcPr>
          <w:p w14:paraId="57DF4A21"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425" w:type="dxa"/>
            <w:gridSpan w:val="8"/>
            <w:tcBorders>
              <w:top w:val="single" w:sz="6" w:space="0" w:color="FFFFFF" w:themeColor="background1"/>
              <w:bottom w:val="double" w:sz="4" w:space="0" w:color="31849B" w:themeColor="accent5" w:themeShade="BF"/>
            </w:tcBorders>
            <w:shd w:val="clear" w:color="auto" w:fill="DEEAF6"/>
            <w:vAlign w:val="center"/>
          </w:tcPr>
          <w:p w14:paraId="2C2BCAC0" w14:textId="77777777" w:rsidR="00E02AA8" w:rsidRPr="00BC1C0A" w:rsidRDefault="00E02AA8">
            <w:pPr>
              <w:numPr>
                <w:ilvl w:val="0"/>
                <w:numId w:val="7"/>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BC1C0A">
              <w:rPr>
                <w:rFonts w:eastAsia="Times New Roman" w:cs="Times New Roman"/>
                <w:lang w:eastAsia="tr-TR"/>
              </w:rPr>
              <w:t>Genel ortaöğretimde, öğrencilerin çok yönlü gelişimini destekleyecek uygulamaların istenen düzeyde olmaması</w:t>
            </w:r>
          </w:p>
          <w:p w14:paraId="270DFDC5" w14:textId="77777777" w:rsidR="00E02AA8" w:rsidRPr="00BC1C0A" w:rsidRDefault="00E02AA8">
            <w:pPr>
              <w:numPr>
                <w:ilvl w:val="0"/>
                <w:numId w:val="7"/>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BC1C0A">
              <w:rPr>
                <w:rFonts w:eastAsia="Times New Roman" w:cs="Times New Roman"/>
                <w:lang w:eastAsia="tr-TR"/>
              </w:rPr>
              <w:t>Genel ortaöğretim kurumları arası imkân ve başarı farklılıklarının olması</w:t>
            </w:r>
          </w:p>
          <w:p w14:paraId="5ECD361F" w14:textId="77777777" w:rsidR="00E02AA8" w:rsidRPr="00E94B08" w:rsidRDefault="00E02AA8">
            <w:pPr>
              <w:numPr>
                <w:ilvl w:val="0"/>
                <w:numId w:val="7"/>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BC1C0A">
              <w:rPr>
                <w:rFonts w:eastAsia="Times New Roman" w:cs="Times New Roman"/>
                <w:lang w:eastAsia="tr-TR"/>
              </w:rPr>
              <w:t>Projelerin</w:t>
            </w:r>
            <w:r>
              <w:rPr>
                <w:rFonts w:eastAsia="Times New Roman" w:cs="Times New Roman"/>
                <w:lang w:eastAsia="tr-TR"/>
              </w:rPr>
              <w:t xml:space="preserve"> </w:t>
            </w:r>
            <w:r w:rsidRPr="00BC1C0A">
              <w:rPr>
                <w:rFonts w:eastAsia="Times New Roman" w:cs="Times New Roman"/>
                <w:lang w:eastAsia="tr-TR"/>
              </w:rPr>
              <w:t>yürütülebilmesi</w:t>
            </w:r>
            <w:r>
              <w:rPr>
                <w:rFonts w:eastAsia="Times New Roman" w:cs="Times New Roman"/>
                <w:lang w:eastAsia="tr-TR"/>
              </w:rPr>
              <w:t xml:space="preserve"> </w:t>
            </w:r>
            <w:r w:rsidRPr="00BC1C0A">
              <w:rPr>
                <w:rFonts w:eastAsia="Times New Roman" w:cs="Times New Roman"/>
                <w:lang w:eastAsia="tr-TR"/>
              </w:rPr>
              <w:t>için</w:t>
            </w:r>
            <w:r>
              <w:rPr>
                <w:rFonts w:eastAsia="Times New Roman" w:cs="Times New Roman"/>
                <w:lang w:eastAsia="tr-TR"/>
              </w:rPr>
              <w:t xml:space="preserve"> </w:t>
            </w:r>
            <w:r w:rsidRPr="00BC1C0A">
              <w:rPr>
                <w:rFonts w:eastAsia="Times New Roman" w:cs="Times New Roman"/>
                <w:lang w:eastAsia="tr-TR"/>
              </w:rPr>
              <w:t>finans</w:t>
            </w:r>
            <w:r>
              <w:rPr>
                <w:rFonts w:eastAsia="Times New Roman" w:cs="Times New Roman"/>
                <w:lang w:eastAsia="tr-TR"/>
              </w:rPr>
              <w:t xml:space="preserve"> </w:t>
            </w:r>
            <w:r w:rsidRPr="00BC1C0A">
              <w:rPr>
                <w:rFonts w:eastAsia="Times New Roman" w:cs="Times New Roman"/>
                <w:lang w:eastAsia="tr-TR"/>
              </w:rPr>
              <w:t>kaynağının</w:t>
            </w:r>
            <w:r>
              <w:rPr>
                <w:rFonts w:eastAsia="Times New Roman" w:cs="Times New Roman"/>
                <w:lang w:eastAsia="tr-TR"/>
              </w:rPr>
              <w:t xml:space="preserve"> </w:t>
            </w:r>
            <w:r w:rsidRPr="00BC1C0A">
              <w:rPr>
                <w:rFonts w:eastAsia="Times New Roman" w:cs="Times New Roman"/>
                <w:lang w:eastAsia="tr-TR"/>
              </w:rPr>
              <w:t>yeterli</w:t>
            </w:r>
            <w:r>
              <w:rPr>
                <w:rFonts w:eastAsia="Times New Roman" w:cs="Times New Roman"/>
                <w:lang w:eastAsia="tr-TR"/>
              </w:rPr>
              <w:t xml:space="preserve"> </w:t>
            </w:r>
            <w:r w:rsidRPr="00BC1C0A">
              <w:rPr>
                <w:rFonts w:eastAsia="Times New Roman" w:cs="Times New Roman"/>
                <w:lang w:eastAsia="tr-TR"/>
              </w:rPr>
              <w:t>olmaması</w:t>
            </w:r>
            <w:r>
              <w:rPr>
                <w:rFonts w:eastAsia="Times New Roman" w:cs="Times New Roman"/>
                <w:lang w:eastAsia="tr-TR"/>
              </w:rPr>
              <w:t xml:space="preserve"> </w:t>
            </w:r>
            <w:r w:rsidRPr="00BC1C0A">
              <w:rPr>
                <w:rFonts w:eastAsia="Times New Roman" w:cs="Times New Roman"/>
                <w:lang w:eastAsia="tr-TR"/>
              </w:rPr>
              <w:t>ve</w:t>
            </w:r>
            <w:r>
              <w:rPr>
                <w:rFonts w:eastAsia="Times New Roman" w:cs="Times New Roman"/>
                <w:lang w:eastAsia="tr-TR"/>
              </w:rPr>
              <w:t xml:space="preserve"> </w:t>
            </w:r>
            <w:r w:rsidRPr="00BC1C0A">
              <w:rPr>
                <w:rFonts w:eastAsia="Times New Roman" w:cs="Times New Roman"/>
                <w:lang w:eastAsia="tr-TR"/>
              </w:rPr>
              <w:t>proje</w:t>
            </w:r>
            <w:r>
              <w:rPr>
                <w:rFonts w:eastAsia="Times New Roman" w:cs="Times New Roman"/>
                <w:lang w:eastAsia="tr-TR"/>
              </w:rPr>
              <w:t xml:space="preserve"> </w:t>
            </w:r>
            <w:r w:rsidRPr="00BC1C0A">
              <w:rPr>
                <w:rFonts w:eastAsia="Times New Roman" w:cs="Times New Roman"/>
                <w:lang w:eastAsia="tr-TR"/>
              </w:rPr>
              <w:t>yürütücül</w:t>
            </w:r>
            <w:r>
              <w:rPr>
                <w:rFonts w:eastAsia="Times New Roman" w:cs="Times New Roman"/>
                <w:lang w:eastAsia="tr-TR"/>
              </w:rPr>
              <w:t xml:space="preserve">erinin </w:t>
            </w:r>
            <w:r w:rsidRPr="00BC1C0A">
              <w:rPr>
                <w:rFonts w:eastAsia="Times New Roman" w:cs="Times New Roman"/>
                <w:lang w:eastAsia="tr-TR"/>
              </w:rPr>
              <w:t>yeterince desteklenememesi</w:t>
            </w:r>
          </w:p>
        </w:tc>
      </w:tr>
      <w:tr w:rsidR="00E02AA8" w:rsidRPr="00E94B08" w14:paraId="43FACA15" w14:textId="77777777" w:rsidTr="001013C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49" w:type="dxa"/>
            <w:gridSpan w:val="2"/>
            <w:tcBorders>
              <w:top w:val="double" w:sz="4" w:space="0" w:color="31849B" w:themeColor="accent5" w:themeShade="BF"/>
              <w:left w:val="double" w:sz="4" w:space="0" w:color="4BACC6" w:themeColor="accent5"/>
              <w:bottom w:val="double" w:sz="4" w:space="0" w:color="4BACC6" w:themeColor="accent5"/>
            </w:tcBorders>
            <w:shd w:val="clear" w:color="auto" w:fill="448DD0"/>
            <w:vAlign w:val="center"/>
          </w:tcPr>
          <w:p w14:paraId="45F24135"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lastRenderedPageBreak/>
              <w:t>İhtiyaçlar</w:t>
            </w:r>
          </w:p>
        </w:tc>
        <w:tc>
          <w:tcPr>
            <w:tcW w:w="11425" w:type="dxa"/>
            <w:gridSpan w:val="8"/>
            <w:tcBorders>
              <w:top w:val="double" w:sz="4" w:space="0" w:color="31849B" w:themeColor="accent5" w:themeShade="BF"/>
              <w:bottom w:val="double" w:sz="4" w:space="0" w:color="4BACC6" w:themeColor="accent5"/>
            </w:tcBorders>
            <w:shd w:val="clear" w:color="auto" w:fill="AFCDEF"/>
            <w:vAlign w:val="center"/>
          </w:tcPr>
          <w:p w14:paraId="79BC7428" w14:textId="77777777" w:rsidR="00E02AA8" w:rsidRPr="00437BAF"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437BAF">
              <w:rPr>
                <w:rFonts w:eastAsia="Times New Roman" w:cs="Times New Roman"/>
                <w:lang w:eastAsia="tr-TR"/>
              </w:rPr>
              <w:t>Eğitimin paydaşları ile iş birliklerinin artırılması</w:t>
            </w:r>
          </w:p>
          <w:p w14:paraId="4DC10908" w14:textId="77777777" w:rsidR="00E02AA8" w:rsidRPr="00437BAF"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437BAF">
              <w:rPr>
                <w:rFonts w:eastAsia="Times New Roman" w:cs="Times New Roman"/>
                <w:lang w:eastAsia="tr-TR"/>
              </w:rPr>
              <w:t>Genel ortaöğretimde, ulusal ve uluslararası projeler ile patent, faydalı model, marka ve tasarım sayısının artırılması amacıyla fen ve sosyal bilimler liseleri öğretmen seçiminde standartların geliştirilmesi</w:t>
            </w:r>
          </w:p>
          <w:p w14:paraId="01846455" w14:textId="77777777" w:rsidR="00E02AA8" w:rsidRPr="00437BAF"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437BAF">
              <w:rPr>
                <w:rFonts w:eastAsia="Times New Roman" w:cs="Times New Roman"/>
                <w:lang w:eastAsia="tr-TR"/>
              </w:rPr>
              <w:t>Genel ortaöğretimde mevcut uygulamaların öğrencilerin çok yönlü gelişimini destekleyecek projelerle ilgilenmesine ve yeni projeler üretmesine imkân verecek şekilde düzenlenmesi</w:t>
            </w:r>
          </w:p>
          <w:p w14:paraId="4F09BDFC" w14:textId="77777777" w:rsidR="00E02AA8" w:rsidRPr="00437BAF"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437BAF">
              <w:rPr>
                <w:rFonts w:eastAsia="Times New Roman" w:cs="Times New Roman"/>
                <w:lang w:eastAsia="tr-TR"/>
              </w:rPr>
              <w:t>Öğretim programları ile öğrencilerin fiziksel, sosyal, duyuşsal yanlarının bütüncül bir şekilde geliştirilmesi</w:t>
            </w:r>
          </w:p>
          <w:p w14:paraId="43CA53B9" w14:textId="77777777" w:rsidR="00E02AA8" w:rsidRPr="00E94B08"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437BAF">
              <w:rPr>
                <w:rFonts w:eastAsia="Times New Roman" w:cs="Times New Roman"/>
                <w:lang w:eastAsia="tr-TR"/>
              </w:rPr>
              <w:t>Proje okulu anlayışı yerine “Proje Üreten Okul” anlayışının yerleştirilmesi</w:t>
            </w:r>
          </w:p>
        </w:tc>
      </w:tr>
    </w:tbl>
    <w:p w14:paraId="0727545C" w14:textId="77777777" w:rsidR="00E02AA8" w:rsidRPr="00E94B08" w:rsidRDefault="00E02AA8" w:rsidP="00E02AA8">
      <w:pPr>
        <w:autoSpaceDE w:val="0"/>
        <w:autoSpaceDN w:val="0"/>
        <w:adjustRightInd w:val="0"/>
        <w:spacing w:before="240" w:line="360" w:lineRule="auto"/>
        <w:rPr>
          <w:rFonts w:cstheme="minorHAnsi"/>
          <w:sz w:val="20"/>
          <w:szCs w:val="20"/>
        </w:rPr>
      </w:pPr>
    </w:p>
    <w:p w14:paraId="0ADC00E7" w14:textId="77777777" w:rsidR="00E02AA8" w:rsidRDefault="00E02AA8" w:rsidP="00E02AA8">
      <w:pPr>
        <w:autoSpaceDE w:val="0"/>
        <w:autoSpaceDN w:val="0"/>
        <w:adjustRightInd w:val="0"/>
        <w:spacing w:before="240" w:line="360" w:lineRule="auto"/>
        <w:rPr>
          <w:rFonts w:cstheme="minorHAnsi"/>
          <w:sz w:val="20"/>
          <w:szCs w:val="20"/>
        </w:rPr>
      </w:pPr>
    </w:p>
    <w:p w14:paraId="351B493A" w14:textId="77777777" w:rsidR="00E02AA8" w:rsidRDefault="00E02AA8" w:rsidP="00E02AA8">
      <w:pPr>
        <w:autoSpaceDE w:val="0"/>
        <w:autoSpaceDN w:val="0"/>
        <w:adjustRightInd w:val="0"/>
        <w:spacing w:before="240" w:line="360" w:lineRule="auto"/>
        <w:rPr>
          <w:rFonts w:cstheme="minorHAnsi"/>
          <w:sz w:val="20"/>
          <w:szCs w:val="20"/>
        </w:rPr>
      </w:pPr>
    </w:p>
    <w:p w14:paraId="72D50F75" w14:textId="77777777" w:rsidR="00E02AA8" w:rsidRDefault="00E02AA8" w:rsidP="00E02AA8">
      <w:pPr>
        <w:autoSpaceDE w:val="0"/>
        <w:autoSpaceDN w:val="0"/>
        <w:adjustRightInd w:val="0"/>
        <w:spacing w:before="240" w:line="360" w:lineRule="auto"/>
        <w:rPr>
          <w:rFonts w:cstheme="minorHAnsi"/>
          <w:sz w:val="20"/>
          <w:szCs w:val="20"/>
        </w:rPr>
      </w:pPr>
    </w:p>
    <w:p w14:paraId="72BEF017" w14:textId="77777777" w:rsidR="00E02AA8" w:rsidRDefault="00E02AA8" w:rsidP="00E02AA8">
      <w:pPr>
        <w:autoSpaceDE w:val="0"/>
        <w:autoSpaceDN w:val="0"/>
        <w:adjustRightInd w:val="0"/>
        <w:spacing w:before="240" w:line="360" w:lineRule="auto"/>
        <w:rPr>
          <w:rFonts w:cstheme="minorHAnsi"/>
          <w:sz w:val="20"/>
          <w:szCs w:val="20"/>
        </w:rPr>
      </w:pPr>
    </w:p>
    <w:p w14:paraId="220D9479" w14:textId="77777777" w:rsidR="00E02AA8" w:rsidRDefault="00E02AA8" w:rsidP="00E02AA8">
      <w:pPr>
        <w:autoSpaceDE w:val="0"/>
        <w:autoSpaceDN w:val="0"/>
        <w:adjustRightInd w:val="0"/>
        <w:spacing w:before="240" w:line="360" w:lineRule="auto"/>
        <w:rPr>
          <w:rFonts w:cstheme="minorHAnsi"/>
          <w:sz w:val="20"/>
          <w:szCs w:val="20"/>
        </w:rPr>
      </w:pPr>
    </w:p>
    <w:p w14:paraId="7E05B201" w14:textId="77777777" w:rsidR="00E02AA8" w:rsidRDefault="00E02AA8" w:rsidP="00E02AA8">
      <w:pPr>
        <w:autoSpaceDE w:val="0"/>
        <w:autoSpaceDN w:val="0"/>
        <w:adjustRightInd w:val="0"/>
        <w:spacing w:before="240" w:line="360" w:lineRule="auto"/>
        <w:rPr>
          <w:rFonts w:cstheme="minorHAnsi"/>
          <w:sz w:val="20"/>
          <w:szCs w:val="20"/>
        </w:rPr>
      </w:pPr>
    </w:p>
    <w:p w14:paraId="3B8ADE94" w14:textId="77777777" w:rsidR="00E02AA8" w:rsidRPr="00E94B08" w:rsidRDefault="00E02AA8" w:rsidP="00E02AA8">
      <w:pPr>
        <w:autoSpaceDE w:val="0"/>
        <w:autoSpaceDN w:val="0"/>
        <w:adjustRightInd w:val="0"/>
        <w:spacing w:before="240" w:line="360" w:lineRule="auto"/>
        <w:rPr>
          <w:rFonts w:cstheme="minorHAnsi"/>
          <w:sz w:val="20"/>
          <w:szCs w:val="20"/>
        </w:rPr>
      </w:pPr>
    </w:p>
    <w:p w14:paraId="5989A450" w14:textId="77777777" w:rsidR="00E02AA8" w:rsidRPr="00E94B08" w:rsidRDefault="00E02AA8" w:rsidP="00E02AA8">
      <w:pPr>
        <w:autoSpaceDE w:val="0"/>
        <w:autoSpaceDN w:val="0"/>
        <w:adjustRightInd w:val="0"/>
        <w:spacing w:before="240" w:line="360" w:lineRule="auto"/>
        <w:rPr>
          <w:rFonts w:cstheme="minorHAnsi"/>
          <w:sz w:val="20"/>
          <w:szCs w:val="20"/>
        </w:rPr>
      </w:pPr>
    </w:p>
    <w:p w14:paraId="10717505" w14:textId="77777777" w:rsidR="00E02AA8" w:rsidRDefault="00E02AA8" w:rsidP="00E02AA8">
      <w:pPr>
        <w:autoSpaceDE w:val="0"/>
        <w:autoSpaceDN w:val="0"/>
        <w:adjustRightInd w:val="0"/>
        <w:spacing w:before="240" w:line="360" w:lineRule="auto"/>
        <w:rPr>
          <w:rFonts w:cstheme="minorHAnsi"/>
          <w:sz w:val="20"/>
          <w:szCs w:val="20"/>
        </w:rPr>
      </w:pPr>
    </w:p>
    <w:p w14:paraId="6748DE7B" w14:textId="77777777" w:rsidR="00E02AA8" w:rsidRDefault="00E02AA8" w:rsidP="00E02AA8">
      <w:pPr>
        <w:jc w:val="both"/>
        <w:rPr>
          <w:b/>
          <w:color w:val="000000" w:themeColor="text1"/>
        </w:rPr>
      </w:pPr>
      <w:r w:rsidRPr="00E94B08">
        <w:rPr>
          <w:rFonts w:cstheme="minorHAnsi"/>
          <w:b/>
          <w:bCs/>
          <w:kern w:val="32"/>
        </w:rPr>
        <w:lastRenderedPageBreak/>
        <w:t xml:space="preserve">Amaç </w:t>
      </w:r>
      <w:r>
        <w:rPr>
          <w:rFonts w:cstheme="minorHAnsi"/>
          <w:b/>
          <w:bCs/>
          <w:kern w:val="32"/>
        </w:rPr>
        <w:t>2</w:t>
      </w:r>
      <w:r w:rsidRPr="00E94B08">
        <w:rPr>
          <w:rFonts w:cstheme="minorHAnsi"/>
          <w:b/>
          <w:bCs/>
          <w:kern w:val="32"/>
        </w:rPr>
        <w:t xml:space="preserve">: </w:t>
      </w:r>
      <w:r w:rsidRPr="00A9562E">
        <w:rPr>
          <w:b/>
          <w:color w:val="000000" w:themeColor="text1"/>
        </w:rPr>
        <w:t>Çağın ihtiyaç duyduğu bilgi, beceri ve yetkinlikleri kazandıran, teknolojiyi üreten, tarih bilinci ve bilim aracılığıyla geleceği kurgulayan, nitelikli i</w:t>
      </w:r>
      <w:r>
        <w:rPr>
          <w:b/>
          <w:color w:val="000000" w:themeColor="text1"/>
        </w:rPr>
        <w:t>nsan kaynağı yetiştiren, ekono</w:t>
      </w:r>
      <w:r w:rsidRPr="00A9562E">
        <w:rPr>
          <w:b/>
          <w:color w:val="000000" w:themeColor="text1"/>
        </w:rPr>
        <w:t xml:space="preserve">miye katkı sunan, değerleriyle bireyi hayata hazır kılan, </w:t>
      </w:r>
      <w:r>
        <w:rPr>
          <w:b/>
          <w:color w:val="000000" w:themeColor="text1"/>
        </w:rPr>
        <w:t>duygudaşlık</w:t>
      </w:r>
      <w:r w:rsidRPr="00A9562E">
        <w:rPr>
          <w:b/>
          <w:color w:val="000000" w:themeColor="text1"/>
        </w:rPr>
        <w:t xml:space="preserve"> ve nezaket kazandıran bir ortaöğretim yapısı ile öğrenciler yetiştirmek.</w:t>
      </w:r>
    </w:p>
    <w:p w14:paraId="718C157C" w14:textId="77777777" w:rsidR="00E02AA8" w:rsidRDefault="00E02AA8" w:rsidP="00E02AA8">
      <w:pPr>
        <w:jc w:val="both"/>
        <w:rPr>
          <w:rFonts w:cstheme="minorHAnsi"/>
          <w:b/>
          <w:bCs/>
          <w:kern w:val="32"/>
        </w:rPr>
      </w:pPr>
      <w:r w:rsidRPr="00E94B08">
        <w:rPr>
          <w:rFonts w:cstheme="minorHAnsi"/>
        </w:rPr>
        <w:t xml:space="preserve">Hedef </w:t>
      </w:r>
      <w:r>
        <w:rPr>
          <w:rFonts w:cstheme="minorHAnsi"/>
        </w:rPr>
        <w:t>2</w:t>
      </w:r>
      <w:r w:rsidRPr="00E94B08">
        <w:rPr>
          <w:rFonts w:cstheme="minorHAnsi"/>
        </w:rPr>
        <w:t>.</w:t>
      </w:r>
      <w:r>
        <w:rPr>
          <w:rFonts w:cstheme="minorHAnsi"/>
        </w:rPr>
        <w:t>3</w:t>
      </w:r>
      <w:r w:rsidRPr="00E94B08">
        <w:rPr>
          <w:rFonts w:cstheme="minorHAnsi"/>
        </w:rPr>
        <w:t xml:space="preserve">: </w:t>
      </w:r>
      <w:r w:rsidRPr="000A3BA7">
        <w:rPr>
          <w:rFonts w:cstheme="minorHAnsi"/>
        </w:rPr>
        <w:t>İmam hatip okullarında bilgi, beceri ve yeterlilikler odağında, a</w:t>
      </w:r>
      <w:r>
        <w:rPr>
          <w:rFonts w:cstheme="minorHAnsi"/>
        </w:rPr>
        <w:t>kademik başarı ve değerlere yö</w:t>
      </w:r>
      <w:r w:rsidRPr="000A3BA7">
        <w:rPr>
          <w:rFonts w:cstheme="minorHAnsi"/>
        </w:rPr>
        <w:t>nelik çalışmalar, proje ve sosyal etkinlikler yaygınlaştırılacaktır.</w:t>
      </w:r>
    </w:p>
    <w:tbl>
      <w:tblPr>
        <w:tblStyle w:val="KlavuzTablo5Koyu-Vurgu61"/>
        <w:tblW w:w="5000" w:type="pct"/>
        <w:tblInd w:w="-15" w:type="dxa"/>
        <w:tblBorders>
          <w:top w:val="double" w:sz="4" w:space="0" w:color="4BACC6" w:themeColor="accent5"/>
          <w:left w:val="double" w:sz="4" w:space="0" w:color="4BACC6" w:themeColor="accent5"/>
          <w:bottom w:val="double" w:sz="6" w:space="0" w:color="4F81BD" w:themeColor="accent1"/>
          <w:right w:val="double" w:sz="4" w:space="0" w:color="4BACC6" w:themeColor="accent5"/>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416"/>
        <w:gridCol w:w="1134"/>
        <w:gridCol w:w="2716"/>
        <w:gridCol w:w="1244"/>
        <w:gridCol w:w="1244"/>
        <w:gridCol w:w="1244"/>
        <w:gridCol w:w="1244"/>
        <w:gridCol w:w="1244"/>
        <w:gridCol w:w="1244"/>
        <w:gridCol w:w="1244"/>
      </w:tblGrid>
      <w:tr w:rsidR="00E02AA8" w:rsidRPr="00E94B08" w14:paraId="73BC3D65" w14:textId="77777777" w:rsidTr="001013CF">
        <w:trPr>
          <w:cnfStyle w:val="100000000000" w:firstRow="1" w:lastRow="0" w:firstColumn="0" w:lastColumn="0" w:oddVBand="0" w:evenVBand="0" w:oddHBand="0" w:evenHBand="0"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2550" w:type="dxa"/>
            <w:gridSpan w:val="2"/>
            <w:tcBorders>
              <w:top w:val="double" w:sz="4" w:space="0" w:color="0070C0"/>
              <w:left w:val="double" w:sz="4" w:space="0" w:color="31849B" w:themeColor="accent5" w:themeShade="BF"/>
              <w:bottom w:val="single" w:sz="6" w:space="0" w:color="FFFFFF" w:themeColor="background1"/>
              <w:right w:val="single" w:sz="2" w:space="0" w:color="FFFFFF" w:themeColor="background1"/>
            </w:tcBorders>
            <w:shd w:val="clear" w:color="auto" w:fill="448DD0"/>
            <w:vAlign w:val="center"/>
          </w:tcPr>
          <w:p w14:paraId="2621191B"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2</w:t>
            </w:r>
          </w:p>
        </w:tc>
        <w:tc>
          <w:tcPr>
            <w:tcW w:w="11424" w:type="dxa"/>
            <w:gridSpan w:val="8"/>
            <w:tcBorders>
              <w:top w:val="double" w:sz="4" w:space="0" w:color="0070C0"/>
              <w:left w:val="single" w:sz="2" w:space="0" w:color="FFFFFF" w:themeColor="background1"/>
              <w:bottom w:val="single" w:sz="6" w:space="0" w:color="FFFFFF" w:themeColor="background1"/>
              <w:right w:val="double" w:sz="4" w:space="0" w:color="auto"/>
            </w:tcBorders>
            <w:shd w:val="clear" w:color="auto" w:fill="448DD0"/>
            <w:vAlign w:val="center"/>
          </w:tcPr>
          <w:p w14:paraId="5ECCD961" w14:textId="77777777" w:rsidR="00E02AA8" w:rsidRPr="000938BE" w:rsidRDefault="00E02AA8" w:rsidP="001013CF">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Çağın ihtiyaç duyduğu bilgi, beceri ve yetkinlikleri kazandıran, teknolojiyi üreten, tarih bilinci ve bilim aracılığıyla geleceği kurgulayan, nitelikli </w:t>
            </w:r>
            <w:r>
              <w:rPr>
                <w:rFonts w:eastAsia="Times New Roman" w:cs="Times New Roman"/>
                <w:i/>
                <w:iCs/>
                <w:lang w:eastAsia="tr-TR"/>
                <w14:shadow w14:blurRad="50800" w14:dist="38100" w14:dir="2700000" w14:sx="100000" w14:sy="100000" w14:kx="0" w14:ky="0" w14:algn="tl">
                  <w14:srgbClr w14:val="000000">
                    <w14:alpha w14:val="60000"/>
                  </w14:srgbClr>
                </w14:shadow>
              </w:rPr>
              <w:t>insan kaynağı yetiştiren, ekono</w:t>
            </w: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miye katkı sunan, değerleriyle bireyi hayata hazır kılan, </w:t>
            </w:r>
            <w:r>
              <w:rPr>
                <w:rFonts w:eastAsia="Times New Roman" w:cs="Times New Roman"/>
                <w:i/>
                <w:iCs/>
                <w:lang w:eastAsia="tr-TR"/>
                <w14:shadow w14:blurRad="50800" w14:dist="38100" w14:dir="2700000" w14:sx="100000" w14:sy="100000" w14:kx="0" w14:ky="0" w14:algn="tl">
                  <w14:srgbClr w14:val="000000">
                    <w14:alpha w14:val="60000"/>
                  </w14:srgbClr>
                </w14:shadow>
              </w:rPr>
              <w:t>duygudaşlık</w:t>
            </w: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 ve nezaket kazandıran bir ortaöğretim yapısı ile öğrenciler yetiştirmek.</w:t>
            </w:r>
          </w:p>
        </w:tc>
      </w:tr>
      <w:tr w:rsidR="00E02AA8" w:rsidRPr="00E94B08" w14:paraId="37531242" w14:textId="77777777" w:rsidTr="001013CF">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550" w:type="dxa"/>
            <w:gridSpan w:val="2"/>
            <w:tcBorders>
              <w:top w:val="single" w:sz="6" w:space="0" w:color="FFFFFF" w:themeColor="background1"/>
              <w:left w:val="double" w:sz="4" w:space="0" w:color="31849B" w:themeColor="accent5" w:themeShade="BF"/>
              <w:bottom w:val="single" w:sz="6" w:space="0" w:color="FFFFFF" w:themeColor="background1"/>
            </w:tcBorders>
            <w:shd w:val="clear" w:color="auto" w:fill="448DD0"/>
            <w:vAlign w:val="center"/>
          </w:tcPr>
          <w:p w14:paraId="178C3FC2" w14:textId="77777777" w:rsidR="00E02AA8" w:rsidRPr="001C6E61" w:rsidRDefault="00E02AA8" w:rsidP="001013CF">
            <w:pPr>
              <w:spacing w:after="60"/>
              <w:rPr>
                <w:rFonts w:eastAsia="Times New Roman" w:cs="Times New Roman"/>
                <w:lang w:eastAsia="tr-TR"/>
              </w:rPr>
            </w:pPr>
            <w:r w:rsidRPr="001C6E61">
              <w:rPr>
                <w:rFonts w:eastAsia="Times New Roman" w:cs="Times New Roman"/>
                <w:lang w:eastAsia="tr-TR"/>
              </w:rPr>
              <w:t>Hedef 2.</w:t>
            </w:r>
            <w:r>
              <w:rPr>
                <w:rFonts w:eastAsia="Times New Roman" w:cs="Times New Roman"/>
                <w:lang w:eastAsia="tr-TR"/>
              </w:rPr>
              <w:t>3</w:t>
            </w:r>
          </w:p>
        </w:tc>
        <w:tc>
          <w:tcPr>
            <w:tcW w:w="11424" w:type="dxa"/>
            <w:gridSpan w:val="8"/>
            <w:tcBorders>
              <w:top w:val="single" w:sz="6" w:space="0" w:color="FFFFFF" w:themeColor="background1"/>
            </w:tcBorders>
            <w:shd w:val="clear" w:color="auto" w:fill="AFCDEF"/>
            <w:vAlign w:val="center"/>
          </w:tcPr>
          <w:p w14:paraId="7A76B6E3"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A3BA7">
              <w:rPr>
                <w:rFonts w:cstheme="minorHAnsi"/>
              </w:rPr>
              <w:t>İmam hatip okullarında bilgi, beceri ve yeterlilikler odağında, a</w:t>
            </w:r>
            <w:r>
              <w:rPr>
                <w:rFonts w:cstheme="minorHAnsi"/>
              </w:rPr>
              <w:t>kademik başarı ve değerlere yö</w:t>
            </w:r>
            <w:r w:rsidRPr="000A3BA7">
              <w:rPr>
                <w:rFonts w:cstheme="minorHAnsi"/>
              </w:rPr>
              <w:t>nelik çalışmalar, proje ve sosyal etkinlikler yaygınlaştırılacaktır.</w:t>
            </w:r>
          </w:p>
        </w:tc>
      </w:tr>
      <w:tr w:rsidR="00E02AA8" w:rsidRPr="00E94B08" w14:paraId="228AE489"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2550" w:type="dxa"/>
            <w:gridSpan w:val="2"/>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08F0481E" w14:textId="77777777" w:rsidR="00E02AA8" w:rsidRPr="001C6E61" w:rsidRDefault="00E02AA8" w:rsidP="001013CF">
            <w:pPr>
              <w:spacing w:after="60"/>
              <w:rPr>
                <w:rFonts w:eastAsia="Times New Roman" w:cs="Times New Roman"/>
                <w:lang w:eastAsia="tr-TR"/>
              </w:rPr>
            </w:pPr>
            <w:r w:rsidRPr="001C6E61">
              <w:rPr>
                <w:rFonts w:eastAsia="Times New Roman" w:cs="Times New Roman"/>
                <w:lang w:eastAsia="tr-TR"/>
              </w:rPr>
              <w:t>Amacın İlgili Olduğu Program/Alt Program Adı</w:t>
            </w:r>
          </w:p>
        </w:tc>
        <w:tc>
          <w:tcPr>
            <w:tcW w:w="11424" w:type="dxa"/>
            <w:gridSpan w:val="8"/>
            <w:shd w:val="clear" w:color="auto" w:fill="DEEAF6"/>
            <w:vAlign w:val="center"/>
          </w:tcPr>
          <w:p w14:paraId="050B6E16" w14:textId="77777777" w:rsidR="00E02AA8" w:rsidRPr="00FD0170" w:rsidRDefault="00E02AA8" w:rsidP="001013CF">
            <w:pPr>
              <w:cnfStyle w:val="000000000000" w:firstRow="0" w:lastRow="0" w:firstColumn="0" w:lastColumn="0" w:oddVBand="0" w:evenVBand="0" w:oddHBand="0" w:evenHBand="0" w:firstRowFirstColumn="0" w:firstRowLastColumn="0" w:lastRowFirstColumn="0" w:lastRowLastColumn="0"/>
            </w:pPr>
            <w:r w:rsidRPr="00FD0170">
              <w:t>ORTAÖĞRETİM</w:t>
            </w:r>
          </w:p>
        </w:tc>
      </w:tr>
      <w:tr w:rsidR="00E02AA8" w:rsidRPr="00E94B08" w14:paraId="1B32F91F" w14:textId="77777777" w:rsidTr="001013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0" w:type="dxa"/>
            <w:gridSpan w:val="2"/>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456E2B7E" w14:textId="77777777" w:rsidR="00E02AA8" w:rsidRPr="001C6E61" w:rsidRDefault="00E02AA8" w:rsidP="001013CF">
            <w:pPr>
              <w:spacing w:after="60"/>
              <w:rPr>
                <w:rFonts w:eastAsia="Times New Roman" w:cs="Times New Roman"/>
                <w:lang w:eastAsia="tr-TR"/>
              </w:rPr>
            </w:pPr>
            <w:r>
              <w:rPr>
                <w:rFonts w:eastAsia="Times New Roman" w:cs="Times New Roman"/>
                <w:lang w:eastAsia="tr-TR"/>
              </w:rPr>
              <w:t>Amacın İlgi</w:t>
            </w:r>
            <w:r w:rsidRPr="001C6E61">
              <w:rPr>
                <w:rFonts w:eastAsia="Times New Roman" w:cs="Times New Roman"/>
                <w:lang w:eastAsia="tr-TR"/>
              </w:rPr>
              <w:t>li Olduğu Alt Program Hedefi</w:t>
            </w:r>
          </w:p>
        </w:tc>
        <w:tc>
          <w:tcPr>
            <w:tcW w:w="11424" w:type="dxa"/>
            <w:gridSpan w:val="8"/>
            <w:shd w:val="clear" w:color="auto" w:fill="AFCDEF"/>
            <w:vAlign w:val="center"/>
          </w:tcPr>
          <w:p w14:paraId="2E8764CE" w14:textId="77777777" w:rsidR="00E02AA8" w:rsidRPr="00A9562E"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hd w:val="clear" w:color="auto" w:fill="AFCDEF"/>
                <w:lang w:eastAsia="tr-TR"/>
              </w:rPr>
            </w:pPr>
            <w:r>
              <w:rPr>
                <w:rFonts w:eastAsia="Times New Roman" w:cs="Times New Roman"/>
                <w:shd w:val="clear" w:color="auto" w:fill="AFCDEF"/>
                <w:lang w:eastAsia="tr-TR"/>
              </w:rPr>
              <w:t>Din Öğretimi</w:t>
            </w:r>
          </w:p>
        </w:tc>
      </w:tr>
      <w:tr w:rsidR="00E02AA8" w:rsidRPr="00E94B08" w14:paraId="55EB73CE"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5266" w:type="dxa"/>
            <w:gridSpan w:val="3"/>
            <w:tcBorders>
              <w:top w:val="single" w:sz="6" w:space="0" w:color="FFFFFF" w:themeColor="background1"/>
              <w:left w:val="double" w:sz="4" w:space="0" w:color="365F91" w:themeColor="accent1" w:themeShade="BF"/>
              <w:bottom w:val="single" w:sz="4" w:space="0" w:color="FFFFFF" w:themeColor="background1"/>
            </w:tcBorders>
            <w:shd w:val="clear" w:color="auto" w:fill="448DD0"/>
            <w:vAlign w:val="center"/>
          </w:tcPr>
          <w:p w14:paraId="0D8BDC47"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44" w:type="dxa"/>
            <w:shd w:val="clear" w:color="auto" w:fill="DBE5F1" w:themeFill="accent1" w:themeFillTint="33"/>
            <w:vAlign w:val="center"/>
          </w:tcPr>
          <w:p w14:paraId="498E443E"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4" w:type="dxa"/>
            <w:shd w:val="clear" w:color="auto" w:fill="DBE5F1" w:themeFill="accent1" w:themeFillTint="33"/>
            <w:vAlign w:val="center"/>
          </w:tcPr>
          <w:p w14:paraId="71DCDE0E"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4" w:type="dxa"/>
            <w:shd w:val="clear" w:color="auto" w:fill="DBE5F1" w:themeFill="accent1" w:themeFillTint="33"/>
            <w:vAlign w:val="center"/>
          </w:tcPr>
          <w:p w14:paraId="413FAFA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4" w:type="dxa"/>
            <w:shd w:val="clear" w:color="auto" w:fill="DBE5F1" w:themeFill="accent1" w:themeFillTint="33"/>
            <w:vAlign w:val="center"/>
          </w:tcPr>
          <w:p w14:paraId="434186BC"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4" w:type="dxa"/>
            <w:shd w:val="clear" w:color="auto" w:fill="DBE5F1" w:themeFill="accent1" w:themeFillTint="33"/>
            <w:vAlign w:val="center"/>
          </w:tcPr>
          <w:p w14:paraId="43DAAC9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4" w:type="dxa"/>
            <w:shd w:val="clear" w:color="auto" w:fill="DBE5F1" w:themeFill="accent1" w:themeFillTint="33"/>
            <w:vAlign w:val="center"/>
          </w:tcPr>
          <w:p w14:paraId="371B217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4" w:type="dxa"/>
            <w:shd w:val="clear" w:color="auto" w:fill="DBE5F1" w:themeFill="accent1" w:themeFillTint="33"/>
            <w:vAlign w:val="center"/>
          </w:tcPr>
          <w:p w14:paraId="26DF0C66"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5D90AC89" w14:textId="77777777" w:rsidTr="00A8637E">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266" w:type="dxa"/>
            <w:gridSpan w:val="3"/>
            <w:tcBorders>
              <w:top w:val="single" w:sz="4" w:space="0" w:color="FFFFFF" w:themeColor="background1"/>
              <w:left w:val="double" w:sz="4" w:space="0" w:color="365F91" w:themeColor="accent1" w:themeShade="BF"/>
              <w:bottom w:val="single" w:sz="6" w:space="0" w:color="FFFFFF" w:themeColor="background1"/>
            </w:tcBorders>
            <w:shd w:val="clear" w:color="auto" w:fill="448DD0"/>
            <w:vAlign w:val="center"/>
          </w:tcPr>
          <w:p w14:paraId="44C67C01"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 xml:space="preserve">PG </w:t>
            </w:r>
            <w:r w:rsidRPr="0010778F">
              <w:rPr>
                <w:rFonts w:eastAsia="Times New Roman" w:cs="Times New Roman"/>
                <w:lang w:eastAsia="tr-TR"/>
              </w:rPr>
              <w:t>2.</w:t>
            </w:r>
            <w:r>
              <w:rPr>
                <w:rFonts w:eastAsia="Times New Roman" w:cs="Times New Roman"/>
                <w:lang w:eastAsia="tr-TR"/>
              </w:rPr>
              <w:t>3</w:t>
            </w:r>
            <w:r w:rsidRPr="0010778F">
              <w:rPr>
                <w:rFonts w:eastAsia="Times New Roman" w:cs="Times New Roman"/>
                <w:lang w:eastAsia="tr-TR"/>
              </w:rPr>
              <w:t>.</w:t>
            </w:r>
            <w:r>
              <w:rPr>
                <w:rFonts w:eastAsia="Times New Roman" w:cs="Times New Roman"/>
                <w:lang w:eastAsia="tr-TR"/>
              </w:rPr>
              <w:t>1</w:t>
            </w:r>
            <w:r w:rsidRPr="0010778F">
              <w:rPr>
                <w:rFonts w:eastAsia="Times New Roman" w:cs="Times New Roman"/>
                <w:lang w:eastAsia="tr-TR"/>
              </w:rPr>
              <w:t xml:space="preserve"> </w:t>
            </w:r>
            <w:r w:rsidRPr="000A3BA7">
              <w:rPr>
                <w:rFonts w:eastAsia="Times New Roman" w:cs="Times New Roman"/>
                <w:lang w:eastAsia="tr-TR"/>
              </w:rPr>
              <w:t>Din</w:t>
            </w:r>
            <w:r>
              <w:rPr>
                <w:rFonts w:eastAsia="Times New Roman" w:cs="Times New Roman"/>
                <w:lang w:eastAsia="tr-TR"/>
              </w:rPr>
              <w:t xml:space="preserve"> </w:t>
            </w:r>
            <w:r w:rsidRPr="000A3BA7">
              <w:rPr>
                <w:rFonts w:eastAsia="Times New Roman" w:cs="Times New Roman"/>
                <w:lang w:eastAsia="tr-TR"/>
              </w:rPr>
              <w:t>öğretiminde tescil edilen patent, faydalı model, marka ve tasarım sayısı</w:t>
            </w:r>
          </w:p>
        </w:tc>
        <w:tc>
          <w:tcPr>
            <w:tcW w:w="1244" w:type="dxa"/>
            <w:tcBorders>
              <w:bottom w:val="single" w:sz="6" w:space="0" w:color="FFFFFF" w:themeColor="background1"/>
            </w:tcBorders>
            <w:shd w:val="clear" w:color="auto" w:fill="AFCDEF"/>
            <w:vAlign w:val="center"/>
          </w:tcPr>
          <w:p w14:paraId="0D9007DC" w14:textId="77777777" w:rsidR="00E02AA8" w:rsidRDefault="00E02AA8"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w:t>
            </w:r>
          </w:p>
        </w:tc>
        <w:tc>
          <w:tcPr>
            <w:tcW w:w="1244" w:type="dxa"/>
            <w:tcBorders>
              <w:bottom w:val="single" w:sz="6" w:space="0" w:color="FFFFFF" w:themeColor="background1"/>
            </w:tcBorders>
            <w:shd w:val="clear" w:color="auto" w:fill="AFCDEF"/>
            <w:vAlign w:val="center"/>
          </w:tcPr>
          <w:p w14:paraId="698A4010" w14:textId="0859A68C" w:rsidR="00E02AA8" w:rsidRPr="00E94B08" w:rsidRDefault="00DE2689"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w:t>
            </w:r>
          </w:p>
        </w:tc>
        <w:tc>
          <w:tcPr>
            <w:tcW w:w="1244" w:type="dxa"/>
            <w:tcBorders>
              <w:bottom w:val="single" w:sz="6" w:space="0" w:color="FFFFFF" w:themeColor="background1"/>
            </w:tcBorders>
            <w:shd w:val="clear" w:color="auto" w:fill="AFCDEF"/>
            <w:vAlign w:val="center"/>
          </w:tcPr>
          <w:p w14:paraId="77C8880A" w14:textId="0E99BB3A" w:rsidR="00E02AA8" w:rsidRPr="00E94B08" w:rsidRDefault="00DE2689"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w:t>
            </w:r>
          </w:p>
        </w:tc>
        <w:tc>
          <w:tcPr>
            <w:tcW w:w="1244" w:type="dxa"/>
            <w:tcBorders>
              <w:bottom w:val="single" w:sz="6" w:space="0" w:color="FFFFFF" w:themeColor="background1"/>
            </w:tcBorders>
            <w:shd w:val="clear" w:color="auto" w:fill="AFCDEF"/>
            <w:vAlign w:val="center"/>
          </w:tcPr>
          <w:p w14:paraId="6317ECDA" w14:textId="140CD4D6" w:rsidR="00E02AA8" w:rsidRPr="00E94B08" w:rsidRDefault="00E87194"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w:t>
            </w:r>
          </w:p>
        </w:tc>
        <w:tc>
          <w:tcPr>
            <w:tcW w:w="1244" w:type="dxa"/>
            <w:tcBorders>
              <w:bottom w:val="single" w:sz="6" w:space="0" w:color="FFFFFF" w:themeColor="background1"/>
            </w:tcBorders>
            <w:shd w:val="clear" w:color="auto" w:fill="AFCDEF"/>
            <w:vAlign w:val="center"/>
          </w:tcPr>
          <w:p w14:paraId="27E665E7" w14:textId="01BD2010" w:rsidR="00E02AA8" w:rsidRPr="00E94B08" w:rsidRDefault="00E87194"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w:t>
            </w:r>
          </w:p>
        </w:tc>
        <w:tc>
          <w:tcPr>
            <w:tcW w:w="1244" w:type="dxa"/>
            <w:tcBorders>
              <w:bottom w:val="single" w:sz="6" w:space="0" w:color="FFFFFF" w:themeColor="background1"/>
            </w:tcBorders>
            <w:shd w:val="clear" w:color="auto" w:fill="AFCDEF"/>
            <w:vAlign w:val="center"/>
          </w:tcPr>
          <w:p w14:paraId="4CE00850" w14:textId="0C6DB1CB" w:rsidR="00E02AA8" w:rsidRPr="00E94B08" w:rsidRDefault="00E87194"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w:t>
            </w:r>
          </w:p>
        </w:tc>
        <w:tc>
          <w:tcPr>
            <w:tcW w:w="1244" w:type="dxa"/>
            <w:tcBorders>
              <w:bottom w:val="single" w:sz="6" w:space="0" w:color="FFFFFF" w:themeColor="background1"/>
            </w:tcBorders>
            <w:shd w:val="clear" w:color="auto" w:fill="AFCDEF"/>
            <w:vAlign w:val="center"/>
          </w:tcPr>
          <w:p w14:paraId="49ABC425" w14:textId="2C12A4CC" w:rsidR="00E02AA8" w:rsidRPr="00E94B08" w:rsidRDefault="00E87194"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w:t>
            </w:r>
          </w:p>
        </w:tc>
      </w:tr>
      <w:tr w:rsidR="00E02AA8" w:rsidRPr="00E94B08" w14:paraId="4C7C3303" w14:textId="77777777" w:rsidTr="001013CF">
        <w:trPr>
          <w:trHeight w:val="810"/>
        </w:trPr>
        <w:tc>
          <w:tcPr>
            <w:cnfStyle w:val="001000000000" w:firstRow="0" w:lastRow="0" w:firstColumn="1" w:lastColumn="0" w:oddVBand="0" w:evenVBand="0" w:oddHBand="0" w:evenHBand="0" w:firstRowFirstColumn="0" w:firstRowLastColumn="0" w:lastRowFirstColumn="0" w:lastRowLastColumn="0"/>
            <w:tcW w:w="5266" w:type="dxa"/>
            <w:gridSpan w:val="3"/>
            <w:tcBorders>
              <w:top w:val="single" w:sz="6" w:space="0" w:color="FFFFFF" w:themeColor="background1"/>
              <w:left w:val="double" w:sz="4" w:space="0" w:color="365F91" w:themeColor="accent1" w:themeShade="BF"/>
              <w:bottom w:val="single" w:sz="4" w:space="0" w:color="FFFFFF" w:themeColor="background1"/>
            </w:tcBorders>
            <w:shd w:val="clear" w:color="auto" w:fill="448DD0"/>
            <w:vAlign w:val="center"/>
          </w:tcPr>
          <w:p w14:paraId="1237EF98" w14:textId="77777777" w:rsidR="00E02AA8" w:rsidRDefault="00E02AA8" w:rsidP="001013CF">
            <w:pPr>
              <w:spacing w:after="60"/>
              <w:rPr>
                <w:rFonts w:eastAsia="Times New Roman" w:cs="Times New Roman"/>
                <w:lang w:eastAsia="tr-TR"/>
              </w:rPr>
            </w:pPr>
            <w:r>
              <w:rPr>
                <w:rFonts w:eastAsia="Times New Roman" w:cs="Times New Roman"/>
                <w:lang w:eastAsia="tr-TR"/>
              </w:rPr>
              <w:t xml:space="preserve">PG </w:t>
            </w:r>
            <w:r w:rsidRPr="0010778F">
              <w:rPr>
                <w:rFonts w:eastAsia="Times New Roman" w:cs="Times New Roman"/>
                <w:lang w:eastAsia="tr-TR"/>
              </w:rPr>
              <w:t>2.</w:t>
            </w:r>
            <w:r>
              <w:rPr>
                <w:rFonts w:eastAsia="Times New Roman" w:cs="Times New Roman"/>
                <w:lang w:eastAsia="tr-TR"/>
              </w:rPr>
              <w:t>3</w:t>
            </w:r>
            <w:r w:rsidRPr="0010778F">
              <w:rPr>
                <w:rFonts w:eastAsia="Times New Roman" w:cs="Times New Roman"/>
                <w:lang w:eastAsia="tr-TR"/>
              </w:rPr>
              <w:t>.</w:t>
            </w:r>
            <w:r>
              <w:rPr>
                <w:rFonts w:eastAsia="Times New Roman" w:cs="Times New Roman"/>
                <w:lang w:eastAsia="tr-TR"/>
              </w:rPr>
              <w:t>2</w:t>
            </w:r>
            <w:r w:rsidRPr="0010778F">
              <w:rPr>
                <w:rFonts w:eastAsia="Times New Roman" w:cs="Times New Roman"/>
                <w:lang w:eastAsia="tr-TR"/>
              </w:rPr>
              <w:t xml:space="preserve"> </w:t>
            </w:r>
            <w:r w:rsidRPr="000A3BA7">
              <w:rPr>
                <w:rFonts w:eastAsia="Times New Roman" w:cs="Times New Roman"/>
                <w:lang w:eastAsia="tr-TR"/>
              </w:rPr>
              <w:t>İmam hatip okullarında yürütülen ulusal ve uluslararası proje sayısı</w:t>
            </w:r>
          </w:p>
        </w:tc>
        <w:tc>
          <w:tcPr>
            <w:tcW w:w="1244" w:type="dxa"/>
            <w:tcBorders>
              <w:top w:val="single" w:sz="6" w:space="0" w:color="FFFFFF" w:themeColor="background1"/>
              <w:bottom w:val="single" w:sz="4" w:space="0" w:color="FFFFFF" w:themeColor="background1"/>
            </w:tcBorders>
            <w:shd w:val="clear" w:color="auto" w:fill="DBE5F1" w:themeFill="accent1" w:themeFillTint="33"/>
            <w:vAlign w:val="center"/>
          </w:tcPr>
          <w:p w14:paraId="06EF5C4F" w14:textId="77777777" w:rsidR="00E02AA8" w:rsidRPr="004A2E95" w:rsidRDefault="00E02AA8" w:rsidP="001013C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w:t>
            </w:r>
            <w:r w:rsidRPr="004A2E95">
              <w:rPr>
                <w:rFonts w:cs="Arial"/>
              </w:rPr>
              <w:t>0</w:t>
            </w:r>
          </w:p>
        </w:tc>
        <w:tc>
          <w:tcPr>
            <w:tcW w:w="1244" w:type="dxa"/>
            <w:tcBorders>
              <w:top w:val="single" w:sz="6" w:space="0" w:color="FFFFFF" w:themeColor="background1"/>
              <w:bottom w:val="single" w:sz="4" w:space="0" w:color="FFFFFF" w:themeColor="background1"/>
            </w:tcBorders>
            <w:shd w:val="clear" w:color="auto" w:fill="DBE5F1" w:themeFill="accent1" w:themeFillTint="33"/>
            <w:vAlign w:val="center"/>
          </w:tcPr>
          <w:p w14:paraId="27B4FE1F" w14:textId="6EE14A94" w:rsidR="00E02AA8" w:rsidRPr="004A2E95"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w:t>
            </w:r>
          </w:p>
        </w:tc>
        <w:tc>
          <w:tcPr>
            <w:tcW w:w="1244" w:type="dxa"/>
            <w:tcBorders>
              <w:top w:val="single" w:sz="6" w:space="0" w:color="FFFFFF" w:themeColor="background1"/>
              <w:bottom w:val="single" w:sz="4" w:space="0" w:color="FFFFFF" w:themeColor="background1"/>
            </w:tcBorders>
            <w:shd w:val="clear" w:color="auto" w:fill="DBE5F1" w:themeFill="accent1" w:themeFillTint="33"/>
            <w:vAlign w:val="center"/>
          </w:tcPr>
          <w:p w14:paraId="6585A04F" w14:textId="479F9541" w:rsidR="00E02AA8" w:rsidRPr="004A2E95"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w:t>
            </w:r>
          </w:p>
        </w:tc>
        <w:tc>
          <w:tcPr>
            <w:tcW w:w="1244" w:type="dxa"/>
            <w:tcBorders>
              <w:top w:val="single" w:sz="6" w:space="0" w:color="FFFFFF" w:themeColor="background1"/>
              <w:bottom w:val="single" w:sz="4" w:space="0" w:color="FFFFFF" w:themeColor="background1"/>
            </w:tcBorders>
            <w:shd w:val="clear" w:color="auto" w:fill="DBE5F1" w:themeFill="accent1" w:themeFillTint="33"/>
            <w:vAlign w:val="center"/>
          </w:tcPr>
          <w:p w14:paraId="5263E79E" w14:textId="02D3C54B" w:rsidR="00E02AA8" w:rsidRPr="004A2E95"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1244" w:type="dxa"/>
            <w:tcBorders>
              <w:top w:val="single" w:sz="6" w:space="0" w:color="FFFFFF" w:themeColor="background1"/>
              <w:bottom w:val="single" w:sz="4" w:space="0" w:color="FFFFFF" w:themeColor="background1"/>
            </w:tcBorders>
            <w:shd w:val="clear" w:color="auto" w:fill="DBE5F1" w:themeFill="accent1" w:themeFillTint="33"/>
            <w:vAlign w:val="center"/>
          </w:tcPr>
          <w:p w14:paraId="5DB967F9" w14:textId="0D0EBDED" w:rsidR="00E02AA8" w:rsidRPr="004A2E95"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w:t>
            </w:r>
          </w:p>
        </w:tc>
        <w:tc>
          <w:tcPr>
            <w:tcW w:w="1244" w:type="dxa"/>
            <w:tcBorders>
              <w:top w:val="single" w:sz="6" w:space="0" w:color="FFFFFF" w:themeColor="background1"/>
              <w:bottom w:val="single" w:sz="4" w:space="0" w:color="FFFFFF" w:themeColor="background1"/>
            </w:tcBorders>
            <w:shd w:val="clear" w:color="auto" w:fill="DBE5F1" w:themeFill="accent1" w:themeFillTint="33"/>
            <w:vAlign w:val="center"/>
          </w:tcPr>
          <w:p w14:paraId="2CD6918D" w14:textId="4ABDE420" w:rsidR="00E02AA8" w:rsidRPr="004A2E95"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w:t>
            </w:r>
          </w:p>
        </w:tc>
        <w:tc>
          <w:tcPr>
            <w:tcW w:w="1244" w:type="dxa"/>
            <w:tcBorders>
              <w:top w:val="single" w:sz="6" w:space="0" w:color="FFFFFF" w:themeColor="background1"/>
              <w:bottom w:val="single" w:sz="4" w:space="0" w:color="FFFFFF" w:themeColor="background1"/>
            </w:tcBorders>
            <w:shd w:val="clear" w:color="auto" w:fill="DBE5F1" w:themeFill="accent1" w:themeFillTint="33"/>
            <w:vAlign w:val="center"/>
          </w:tcPr>
          <w:p w14:paraId="3E9A9CBF" w14:textId="09103753" w:rsidR="00E02AA8" w:rsidRPr="004A2E95" w:rsidRDefault="00DE2689" w:rsidP="001013C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6</w:t>
            </w:r>
          </w:p>
        </w:tc>
      </w:tr>
      <w:tr w:rsidR="00E02AA8" w:rsidRPr="00E94B08" w14:paraId="1756EB0B" w14:textId="77777777" w:rsidTr="001013CF">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266" w:type="dxa"/>
            <w:gridSpan w:val="3"/>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53BDDBF2"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708" w:type="dxa"/>
            <w:gridSpan w:val="7"/>
            <w:shd w:val="clear" w:color="auto" w:fill="AFCDEF"/>
            <w:vAlign w:val="center"/>
          </w:tcPr>
          <w:p w14:paraId="35ABB54C"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Din Öğretimi Hizmetleri Şubesi</w:t>
            </w:r>
          </w:p>
        </w:tc>
      </w:tr>
      <w:tr w:rsidR="00E02AA8" w:rsidRPr="00E94B08" w14:paraId="083DE77C" w14:textId="77777777" w:rsidTr="001013CF">
        <w:trPr>
          <w:trHeight w:val="414"/>
        </w:trPr>
        <w:tc>
          <w:tcPr>
            <w:cnfStyle w:val="001000000000" w:firstRow="0" w:lastRow="0" w:firstColumn="1" w:lastColumn="0" w:oddVBand="0" w:evenVBand="0" w:oddHBand="0" w:evenHBand="0" w:firstRowFirstColumn="0" w:firstRowLastColumn="0" w:lastRowFirstColumn="0" w:lastRowLastColumn="0"/>
            <w:tcW w:w="5266" w:type="dxa"/>
            <w:gridSpan w:val="3"/>
            <w:tcBorders>
              <w:top w:val="single" w:sz="6" w:space="0" w:color="FFFFFF" w:themeColor="background1"/>
              <w:left w:val="double" w:sz="4" w:space="0" w:color="365F91" w:themeColor="accent1" w:themeShade="BF"/>
              <w:bottom w:val="double" w:sz="4" w:space="0" w:color="0070C0"/>
            </w:tcBorders>
            <w:shd w:val="clear" w:color="auto" w:fill="448DD0"/>
            <w:vAlign w:val="center"/>
          </w:tcPr>
          <w:p w14:paraId="7C83D4F1"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708" w:type="dxa"/>
            <w:gridSpan w:val="7"/>
            <w:shd w:val="clear" w:color="auto" w:fill="DBE5F1" w:themeFill="accent1" w:themeFillTint="33"/>
            <w:vAlign w:val="center"/>
          </w:tcPr>
          <w:p w14:paraId="688D1A7C"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OŞM, ÖERHŞM</w:t>
            </w:r>
          </w:p>
        </w:tc>
      </w:tr>
      <w:tr w:rsidR="00E02AA8" w:rsidRPr="00E94B08" w14:paraId="5D7E457E" w14:textId="77777777" w:rsidTr="001013CF">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416" w:type="dxa"/>
            <w:vMerge w:val="restart"/>
            <w:tcBorders>
              <w:top w:val="double" w:sz="4" w:space="0" w:color="0070C0"/>
              <w:left w:val="double" w:sz="4" w:space="0" w:color="365F91" w:themeColor="accent1" w:themeShade="BF"/>
              <w:bottom w:val="single" w:sz="2" w:space="0" w:color="FFFFFF" w:themeColor="background1"/>
            </w:tcBorders>
            <w:shd w:val="clear" w:color="auto" w:fill="448DD0"/>
            <w:vAlign w:val="center"/>
          </w:tcPr>
          <w:p w14:paraId="49E62AC1"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lastRenderedPageBreak/>
              <w:t>Stratejiler</w:t>
            </w:r>
          </w:p>
        </w:tc>
        <w:tc>
          <w:tcPr>
            <w:tcW w:w="1134" w:type="dxa"/>
            <w:shd w:val="clear" w:color="auto" w:fill="AFCDEF"/>
            <w:vAlign w:val="center"/>
          </w:tcPr>
          <w:p w14:paraId="1E031C7C"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3</w:t>
            </w:r>
            <w:r w:rsidRPr="00E94B08">
              <w:rPr>
                <w:rFonts w:eastAsia="Times New Roman" w:cs="Times New Roman"/>
                <w:color w:val="000000" w:themeColor="text1"/>
                <w:lang w:eastAsia="tr-TR"/>
              </w:rPr>
              <w:t>.1</w:t>
            </w:r>
          </w:p>
        </w:tc>
        <w:tc>
          <w:tcPr>
            <w:tcW w:w="11424" w:type="dxa"/>
            <w:gridSpan w:val="8"/>
            <w:shd w:val="clear" w:color="auto" w:fill="AFCDEF"/>
            <w:vAlign w:val="center"/>
          </w:tcPr>
          <w:p w14:paraId="786889E0" w14:textId="77777777" w:rsidR="00E02AA8" w:rsidRPr="001E11C3"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630BA7">
              <w:rPr>
                <w:rFonts w:eastAsia="Times New Roman" w:cs="Times New Roman"/>
                <w:lang w:eastAsia="tr-TR"/>
              </w:rPr>
              <w:t>İmam hatip okullarının eğitim öğretim süreçleri iyileştirilecek, öğrencilerin akademik gelişimleri desteklenecek, rehberlik ve mesleki planlama çalışmalarının etkinliği artırılacaktır.</w:t>
            </w:r>
          </w:p>
        </w:tc>
      </w:tr>
      <w:tr w:rsidR="00E02AA8" w:rsidRPr="00E94B08" w14:paraId="61DB0999" w14:textId="77777777" w:rsidTr="001013CF">
        <w:trPr>
          <w:trHeight w:val="565"/>
        </w:trPr>
        <w:tc>
          <w:tcPr>
            <w:cnfStyle w:val="001000000000" w:firstRow="0" w:lastRow="0" w:firstColumn="1" w:lastColumn="0" w:oddVBand="0" w:evenVBand="0" w:oddHBand="0" w:evenHBand="0" w:firstRowFirstColumn="0" w:firstRowLastColumn="0" w:lastRowFirstColumn="0" w:lastRowLastColumn="0"/>
            <w:tcW w:w="1416" w:type="dxa"/>
            <w:vMerge/>
            <w:tcBorders>
              <w:top w:val="single" w:sz="6" w:space="0" w:color="FFFFFF" w:themeColor="background1"/>
              <w:left w:val="double" w:sz="4" w:space="0" w:color="365F91" w:themeColor="accent1" w:themeShade="BF"/>
              <w:bottom w:val="single" w:sz="2" w:space="0" w:color="FFFFFF" w:themeColor="background1"/>
            </w:tcBorders>
            <w:shd w:val="clear" w:color="auto" w:fill="448DD0"/>
            <w:vAlign w:val="center"/>
          </w:tcPr>
          <w:p w14:paraId="503CDAFF" w14:textId="77777777" w:rsidR="00E02AA8" w:rsidRPr="00E94B08" w:rsidRDefault="00E02AA8" w:rsidP="001013CF">
            <w:pPr>
              <w:spacing w:after="60"/>
              <w:rPr>
                <w:rFonts w:eastAsia="Times New Roman" w:cs="Times New Roman"/>
                <w:lang w:eastAsia="tr-TR"/>
              </w:rPr>
            </w:pPr>
          </w:p>
        </w:tc>
        <w:tc>
          <w:tcPr>
            <w:tcW w:w="1134" w:type="dxa"/>
            <w:shd w:val="clear" w:color="auto" w:fill="DBE5F1" w:themeFill="accent1" w:themeFillTint="33"/>
            <w:vAlign w:val="center"/>
          </w:tcPr>
          <w:p w14:paraId="49AA5BE0"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3</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p>
        </w:tc>
        <w:tc>
          <w:tcPr>
            <w:tcW w:w="11424" w:type="dxa"/>
            <w:gridSpan w:val="8"/>
            <w:shd w:val="clear" w:color="auto" w:fill="DBE5F1" w:themeFill="accent1" w:themeFillTint="33"/>
            <w:vAlign w:val="center"/>
          </w:tcPr>
          <w:p w14:paraId="27938827" w14:textId="77777777" w:rsidR="00E02AA8" w:rsidRPr="001E11C3"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F62D3A">
              <w:rPr>
                <w:rFonts w:eastAsia="Times New Roman" w:cs="Times New Roman"/>
                <w:lang w:eastAsia="tr-TR"/>
              </w:rPr>
              <w:t>İmam hatip okullarında yürütülen proje ve sosyal etkinliklerin sayısı ve çeşitliliği artırılacaktır.</w:t>
            </w:r>
          </w:p>
        </w:tc>
      </w:tr>
      <w:tr w:rsidR="00E02AA8" w:rsidRPr="00E94B08" w14:paraId="71531A85" w14:textId="77777777" w:rsidTr="001013C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6" w:type="dxa"/>
            <w:vMerge/>
            <w:tcBorders>
              <w:top w:val="single" w:sz="6" w:space="0" w:color="FFFFFF" w:themeColor="background1"/>
              <w:left w:val="double" w:sz="4" w:space="0" w:color="365F91" w:themeColor="accent1" w:themeShade="BF"/>
              <w:bottom w:val="single" w:sz="2" w:space="0" w:color="FFFFFF" w:themeColor="background1"/>
            </w:tcBorders>
            <w:shd w:val="clear" w:color="auto" w:fill="448DD0"/>
            <w:vAlign w:val="center"/>
          </w:tcPr>
          <w:p w14:paraId="2B0C0CB9" w14:textId="77777777" w:rsidR="00E02AA8" w:rsidRPr="00E94B08" w:rsidRDefault="00E02AA8" w:rsidP="001013CF">
            <w:pPr>
              <w:spacing w:after="60"/>
              <w:rPr>
                <w:rFonts w:eastAsia="Times New Roman" w:cs="Times New Roman"/>
                <w:lang w:eastAsia="tr-TR"/>
              </w:rPr>
            </w:pPr>
          </w:p>
        </w:tc>
        <w:tc>
          <w:tcPr>
            <w:tcW w:w="1134" w:type="dxa"/>
            <w:tcBorders>
              <w:bottom w:val="single" w:sz="6" w:space="0" w:color="FFFFFF" w:themeColor="background1"/>
            </w:tcBorders>
            <w:shd w:val="clear" w:color="auto" w:fill="AFCDEF"/>
            <w:vAlign w:val="center"/>
          </w:tcPr>
          <w:p w14:paraId="0850DC65"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3</w:t>
            </w:r>
            <w:r w:rsidRPr="00E94B08">
              <w:rPr>
                <w:rFonts w:eastAsia="Times New Roman" w:cs="Times New Roman"/>
                <w:color w:val="000000" w:themeColor="text1"/>
                <w:lang w:eastAsia="tr-TR"/>
              </w:rPr>
              <w:t>.</w:t>
            </w:r>
            <w:r>
              <w:rPr>
                <w:rFonts w:eastAsia="Times New Roman" w:cs="Times New Roman"/>
                <w:color w:val="000000" w:themeColor="text1"/>
                <w:lang w:eastAsia="tr-TR"/>
              </w:rPr>
              <w:t>3</w:t>
            </w:r>
          </w:p>
        </w:tc>
        <w:tc>
          <w:tcPr>
            <w:tcW w:w="11424" w:type="dxa"/>
            <w:gridSpan w:val="8"/>
            <w:shd w:val="clear" w:color="auto" w:fill="AFCDEF"/>
            <w:vAlign w:val="center"/>
          </w:tcPr>
          <w:p w14:paraId="2123B13C" w14:textId="77777777" w:rsidR="00E02AA8" w:rsidRPr="001E11C3"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F62D3A">
              <w:rPr>
                <w:rFonts w:eastAsia="Times New Roman" w:cs="Times New Roman"/>
                <w:lang w:eastAsia="tr-TR"/>
              </w:rPr>
              <w:t>Türkiye Yüzyılı perspektifi ve ihtiyaç analizleri doğrultusunda imam hatip okullarındaki program çeşitliliğinin uygulanması sağlanacaktır.</w:t>
            </w:r>
          </w:p>
        </w:tc>
      </w:tr>
      <w:tr w:rsidR="00E02AA8" w:rsidRPr="00E94B08" w14:paraId="3647A3D9" w14:textId="77777777" w:rsidTr="001013CF">
        <w:trPr>
          <w:trHeight w:val="1305"/>
        </w:trPr>
        <w:tc>
          <w:tcPr>
            <w:cnfStyle w:val="001000000000" w:firstRow="0" w:lastRow="0" w:firstColumn="1" w:lastColumn="0" w:oddVBand="0" w:evenVBand="0" w:oddHBand="0" w:evenHBand="0" w:firstRowFirstColumn="0" w:firstRowLastColumn="0" w:lastRowFirstColumn="0" w:lastRowLastColumn="0"/>
            <w:tcW w:w="2550" w:type="dxa"/>
            <w:gridSpan w:val="2"/>
            <w:tcBorders>
              <w:top w:val="single" w:sz="2" w:space="0" w:color="FFFFFF" w:themeColor="background1"/>
              <w:left w:val="double" w:sz="4" w:space="0" w:color="365F91" w:themeColor="accent1" w:themeShade="BF"/>
              <w:bottom w:val="single" w:sz="6" w:space="0" w:color="FFFFFF" w:themeColor="background1"/>
            </w:tcBorders>
            <w:shd w:val="clear" w:color="auto" w:fill="448DD0"/>
            <w:vAlign w:val="center"/>
          </w:tcPr>
          <w:p w14:paraId="1C2D445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Riskler</w:t>
            </w:r>
          </w:p>
        </w:tc>
        <w:tc>
          <w:tcPr>
            <w:tcW w:w="11424" w:type="dxa"/>
            <w:gridSpan w:val="8"/>
            <w:shd w:val="clear" w:color="auto" w:fill="DBE5F1" w:themeFill="accent1" w:themeFillTint="33"/>
            <w:vAlign w:val="center"/>
          </w:tcPr>
          <w:p w14:paraId="0FA3D0B1" w14:textId="77777777" w:rsidR="00E02AA8" w:rsidRPr="00630BA7" w:rsidRDefault="00E02AA8">
            <w:pPr>
              <w:numPr>
                <w:ilvl w:val="0"/>
                <w:numId w:val="6"/>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630BA7">
              <w:rPr>
                <w:rFonts w:eastAsia="Times New Roman" w:cs="Times New Roman"/>
                <w:lang w:eastAsia="tr-TR"/>
              </w:rPr>
              <w:t>Proje haz</w:t>
            </w:r>
            <w:r>
              <w:rPr>
                <w:rFonts w:eastAsia="Times New Roman" w:cs="Times New Roman"/>
                <w:lang w:eastAsia="tr-TR"/>
              </w:rPr>
              <w:t>ırlama konusunda istenen</w:t>
            </w:r>
            <w:r w:rsidRPr="00630BA7">
              <w:rPr>
                <w:rFonts w:eastAsia="Times New Roman" w:cs="Times New Roman"/>
                <w:lang w:eastAsia="tr-TR"/>
              </w:rPr>
              <w:t xml:space="preserve"> düzeyde imkân ve fırsatın olmayışı</w:t>
            </w:r>
          </w:p>
          <w:p w14:paraId="1A89DF49" w14:textId="77777777" w:rsidR="00E02AA8" w:rsidRPr="008746E0" w:rsidRDefault="00E02AA8">
            <w:pPr>
              <w:numPr>
                <w:ilvl w:val="0"/>
                <w:numId w:val="6"/>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630BA7">
              <w:rPr>
                <w:rFonts w:eastAsia="Times New Roman" w:cs="Times New Roman"/>
                <w:lang w:eastAsia="tr-TR"/>
              </w:rPr>
              <w:t>Din öğretiminde tescil edilen patent, faydalı model, marka ve tasarım sayısı ile ulusal ve uluslararası projelerin niteliğinin artırılması için alternatif finans kaynaklarının bulunamaması</w:t>
            </w:r>
          </w:p>
        </w:tc>
      </w:tr>
      <w:tr w:rsidR="00E02AA8" w:rsidRPr="00E94B08" w14:paraId="6DB28E23" w14:textId="77777777" w:rsidTr="00A738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0" w:type="dxa"/>
            <w:gridSpan w:val="2"/>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75659BBD"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Maliyet Tahmini</w:t>
            </w:r>
          </w:p>
        </w:tc>
        <w:tc>
          <w:tcPr>
            <w:tcW w:w="11424" w:type="dxa"/>
            <w:gridSpan w:val="8"/>
            <w:shd w:val="clear" w:color="auto" w:fill="AFCDEF"/>
            <w:vAlign w:val="center"/>
          </w:tcPr>
          <w:p w14:paraId="56148EAE" w14:textId="1ACC4503" w:rsidR="00E02AA8" w:rsidRPr="00305CD7" w:rsidRDefault="00A738CB" w:rsidP="00A738CB">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187.394</w:t>
            </w:r>
            <w:r w:rsidR="00E02AA8">
              <w:rPr>
                <w:rFonts w:cs="Calibri"/>
                <w:color w:val="000000"/>
              </w:rPr>
              <w:t xml:space="preserve"> TL</w:t>
            </w:r>
          </w:p>
        </w:tc>
      </w:tr>
      <w:tr w:rsidR="00E02AA8" w:rsidRPr="00E94B08" w14:paraId="17103A0F"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2550" w:type="dxa"/>
            <w:gridSpan w:val="2"/>
            <w:tcBorders>
              <w:top w:val="single" w:sz="6" w:space="0" w:color="FFFFFF" w:themeColor="background1"/>
              <w:left w:val="double" w:sz="4" w:space="0" w:color="365F91" w:themeColor="accent1" w:themeShade="BF"/>
              <w:bottom w:val="double" w:sz="4" w:space="0" w:color="365F91" w:themeColor="accent1" w:themeShade="BF"/>
            </w:tcBorders>
            <w:shd w:val="clear" w:color="auto" w:fill="448DD0"/>
            <w:vAlign w:val="center"/>
          </w:tcPr>
          <w:p w14:paraId="7603C840"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424" w:type="dxa"/>
            <w:gridSpan w:val="8"/>
            <w:shd w:val="clear" w:color="auto" w:fill="DBE5F1" w:themeFill="accent1" w:themeFillTint="33"/>
            <w:vAlign w:val="center"/>
          </w:tcPr>
          <w:p w14:paraId="0A26430D" w14:textId="77777777" w:rsidR="00E02AA8" w:rsidRPr="00630BA7" w:rsidRDefault="00E02AA8">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630BA7">
              <w:rPr>
                <w:rFonts w:eastAsia="Times New Roman" w:cs="Times New Roman"/>
                <w:lang w:eastAsia="tr-TR"/>
              </w:rPr>
              <w:t>İmam hatip okullarının haftalık ders dağılımının, öğrencilerin çok yönlü gelişimini destekleyecek projelerle ilgilenmesine istenen düzeyde imkân vermemesi</w:t>
            </w:r>
          </w:p>
          <w:p w14:paraId="78E710AD" w14:textId="77777777" w:rsidR="00E02AA8" w:rsidRPr="00630BA7" w:rsidRDefault="00E02AA8">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Yükseköğretim Kurumları Sınavı</w:t>
            </w:r>
            <w:r w:rsidRPr="00630BA7">
              <w:rPr>
                <w:rFonts w:eastAsia="Times New Roman" w:cs="Times New Roman"/>
                <w:lang w:eastAsia="tr-TR"/>
              </w:rPr>
              <w:t>ndaki başarının daha fazla artırılmak istenmesi</w:t>
            </w:r>
          </w:p>
          <w:p w14:paraId="5377BD93" w14:textId="77777777" w:rsidR="00E02AA8" w:rsidRPr="00630BA7" w:rsidRDefault="00E02AA8">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630BA7">
              <w:rPr>
                <w:rFonts w:eastAsia="Times New Roman" w:cs="Times New Roman"/>
                <w:lang w:eastAsia="tr-TR"/>
              </w:rPr>
              <w:t>İmam hatip okulları arası imkân ve başarı farklılıklarının olması</w:t>
            </w:r>
          </w:p>
          <w:p w14:paraId="33B08CA4" w14:textId="77777777" w:rsidR="00E02AA8" w:rsidRPr="00932047" w:rsidRDefault="00E02AA8">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630BA7">
              <w:rPr>
                <w:rFonts w:eastAsia="Times New Roman" w:cs="Times New Roman"/>
                <w:lang w:eastAsia="tr-TR"/>
              </w:rPr>
              <w:t>Projelerin yürütülebilmesi için finans kaynağının yeterli olmaması ve proje yürütücülerinin yeterince desteklenememesi</w:t>
            </w:r>
          </w:p>
        </w:tc>
      </w:tr>
      <w:tr w:rsidR="00E02AA8" w:rsidRPr="00E94B08" w14:paraId="4530ED3E" w14:textId="77777777" w:rsidTr="001013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0" w:type="dxa"/>
            <w:gridSpan w:val="2"/>
            <w:tcBorders>
              <w:top w:val="double" w:sz="4" w:space="0" w:color="365F91" w:themeColor="accent1" w:themeShade="BF"/>
              <w:left w:val="double" w:sz="4" w:space="0" w:color="365F91" w:themeColor="accent1" w:themeShade="BF"/>
              <w:bottom w:val="double" w:sz="4" w:space="0" w:color="365F91" w:themeColor="accent1" w:themeShade="BF"/>
            </w:tcBorders>
            <w:shd w:val="clear" w:color="auto" w:fill="448DD0"/>
            <w:vAlign w:val="center"/>
          </w:tcPr>
          <w:p w14:paraId="64901A0E"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4" w:type="dxa"/>
            <w:gridSpan w:val="8"/>
            <w:shd w:val="clear" w:color="auto" w:fill="AFCDEF"/>
            <w:vAlign w:val="center"/>
          </w:tcPr>
          <w:p w14:paraId="0744654E" w14:textId="77777777" w:rsidR="00E02AA8" w:rsidRPr="00630BA7"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630BA7">
              <w:rPr>
                <w:rFonts w:eastAsia="Times New Roman" w:cs="Times New Roman"/>
                <w:lang w:eastAsia="tr-TR"/>
              </w:rPr>
              <w:t xml:space="preserve">Eğitimin niteliğinin geliştirilmesine yönelik </w:t>
            </w:r>
            <w:r>
              <w:rPr>
                <w:rFonts w:eastAsia="Times New Roman" w:cs="Times New Roman"/>
                <w:lang w:eastAsia="tr-TR"/>
              </w:rPr>
              <w:t>müftülükler</w:t>
            </w:r>
            <w:r w:rsidRPr="00630BA7">
              <w:rPr>
                <w:rFonts w:eastAsia="Times New Roman" w:cs="Times New Roman"/>
                <w:lang w:eastAsia="tr-TR"/>
              </w:rPr>
              <w:t>, yerel yönetimler, üniversiteler vd. paydaşlarla iş birliklerinin artırılması</w:t>
            </w:r>
          </w:p>
          <w:p w14:paraId="65EF091F" w14:textId="77777777" w:rsidR="00E02AA8" w:rsidRPr="00630BA7"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630BA7">
              <w:rPr>
                <w:rFonts w:eastAsia="Times New Roman" w:cs="Times New Roman"/>
                <w:lang w:eastAsia="tr-TR"/>
              </w:rPr>
              <w:t>İmam hatip okullarında eğitim alan öğrencilerin mesleki planlamalarını ilgi, istek ve kabiliyetleri doğrultusunda yapabilmeleri için mesleki ve akademik rehberlik ç</w:t>
            </w:r>
            <w:r>
              <w:rPr>
                <w:rFonts w:eastAsia="Times New Roman" w:cs="Times New Roman"/>
                <w:lang w:eastAsia="tr-TR"/>
              </w:rPr>
              <w:t>alışmalarının yapılması</w:t>
            </w:r>
          </w:p>
          <w:p w14:paraId="1E3DD569" w14:textId="77777777" w:rsidR="00E02AA8" w:rsidRPr="00E94B08"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630BA7">
              <w:rPr>
                <w:rFonts w:eastAsia="Times New Roman" w:cs="Times New Roman"/>
                <w:lang w:eastAsia="tr-TR"/>
              </w:rPr>
              <w:t>İmam hatip okullarında yürütülen ulusal ve uluslararası projeler için görünürlük çalışmalarının artırılması</w:t>
            </w:r>
          </w:p>
        </w:tc>
      </w:tr>
    </w:tbl>
    <w:p w14:paraId="010A4409" w14:textId="77777777" w:rsidR="00E02AA8" w:rsidRDefault="00E02AA8" w:rsidP="00E02AA8">
      <w:pPr>
        <w:jc w:val="both"/>
        <w:rPr>
          <w:rFonts w:cstheme="minorHAnsi"/>
          <w:b/>
          <w:bCs/>
          <w:kern w:val="32"/>
        </w:rPr>
      </w:pPr>
    </w:p>
    <w:p w14:paraId="01E0BEF3" w14:textId="77777777" w:rsidR="00E02AA8" w:rsidRDefault="00E02AA8" w:rsidP="00E02AA8">
      <w:pPr>
        <w:jc w:val="both"/>
        <w:rPr>
          <w:rFonts w:cstheme="minorHAnsi"/>
          <w:b/>
          <w:bCs/>
          <w:kern w:val="32"/>
        </w:rPr>
      </w:pPr>
    </w:p>
    <w:p w14:paraId="260A342A" w14:textId="77777777" w:rsidR="00E02AA8" w:rsidRDefault="00E02AA8" w:rsidP="00E02AA8">
      <w:pPr>
        <w:jc w:val="both"/>
        <w:rPr>
          <w:rFonts w:cstheme="minorHAnsi"/>
          <w:b/>
          <w:bCs/>
          <w:kern w:val="32"/>
        </w:rPr>
      </w:pPr>
    </w:p>
    <w:p w14:paraId="708003F6" w14:textId="77777777" w:rsidR="00E02AA8" w:rsidRDefault="00E02AA8" w:rsidP="00E02AA8">
      <w:pPr>
        <w:jc w:val="both"/>
        <w:rPr>
          <w:rFonts w:cstheme="minorHAnsi"/>
          <w:b/>
          <w:bCs/>
          <w:kern w:val="32"/>
        </w:rPr>
      </w:pPr>
    </w:p>
    <w:p w14:paraId="7A24D79B" w14:textId="77777777" w:rsidR="00E02AA8" w:rsidRDefault="00E02AA8" w:rsidP="00E02AA8">
      <w:pPr>
        <w:jc w:val="both"/>
        <w:rPr>
          <w:b/>
          <w:color w:val="000000" w:themeColor="text1"/>
        </w:rPr>
      </w:pPr>
      <w:r w:rsidRPr="00E94B08">
        <w:rPr>
          <w:rFonts w:cstheme="minorHAnsi"/>
          <w:b/>
          <w:bCs/>
          <w:kern w:val="32"/>
        </w:rPr>
        <w:lastRenderedPageBreak/>
        <w:t xml:space="preserve">Amaç </w:t>
      </w:r>
      <w:r>
        <w:rPr>
          <w:rFonts w:cstheme="minorHAnsi"/>
          <w:b/>
          <w:bCs/>
          <w:kern w:val="32"/>
        </w:rPr>
        <w:t>2</w:t>
      </w:r>
      <w:r w:rsidRPr="00E94B08">
        <w:rPr>
          <w:rFonts w:cstheme="minorHAnsi"/>
          <w:b/>
          <w:bCs/>
          <w:kern w:val="32"/>
        </w:rPr>
        <w:t xml:space="preserve">: </w:t>
      </w:r>
      <w:r w:rsidRPr="00A9562E">
        <w:rPr>
          <w:b/>
          <w:color w:val="000000" w:themeColor="text1"/>
        </w:rPr>
        <w:t>Çağın ihtiyaç duyduğu bilgi, beceri ve yetkinlikleri kazandıran, teknolojiyi üreten, tarih bilinci ve bilim aracılığıyla geleceği kurgulayan, nitelikli i</w:t>
      </w:r>
      <w:r>
        <w:rPr>
          <w:b/>
          <w:color w:val="000000" w:themeColor="text1"/>
        </w:rPr>
        <w:t>nsan kaynağı yetiştiren, ekono</w:t>
      </w:r>
      <w:r w:rsidRPr="00A9562E">
        <w:rPr>
          <w:b/>
          <w:color w:val="000000" w:themeColor="text1"/>
        </w:rPr>
        <w:t xml:space="preserve">miye katkı sunan, değerleriyle bireyi hayata hazır kılan, </w:t>
      </w:r>
      <w:r>
        <w:rPr>
          <w:b/>
          <w:color w:val="000000" w:themeColor="text1"/>
        </w:rPr>
        <w:t>duygudaşlık</w:t>
      </w:r>
      <w:r w:rsidRPr="00A9562E">
        <w:rPr>
          <w:b/>
          <w:color w:val="000000" w:themeColor="text1"/>
        </w:rPr>
        <w:t xml:space="preserve"> ve nezaket kazandıran bir ortaöğretim yapısı ile öğrenciler yetiştirmek.</w:t>
      </w:r>
    </w:p>
    <w:p w14:paraId="727058CE" w14:textId="77777777" w:rsidR="00E02AA8" w:rsidRDefault="00E02AA8" w:rsidP="00E02AA8">
      <w:pPr>
        <w:jc w:val="both"/>
        <w:rPr>
          <w:rFonts w:cstheme="minorHAnsi"/>
        </w:rPr>
      </w:pPr>
      <w:r w:rsidRPr="00E94B08">
        <w:rPr>
          <w:rFonts w:cstheme="minorHAnsi"/>
        </w:rPr>
        <w:t xml:space="preserve">Hedef </w:t>
      </w:r>
      <w:r>
        <w:rPr>
          <w:rFonts w:cstheme="minorHAnsi"/>
        </w:rPr>
        <w:t>2</w:t>
      </w:r>
      <w:r w:rsidRPr="00E94B08">
        <w:rPr>
          <w:rFonts w:cstheme="minorHAnsi"/>
        </w:rPr>
        <w:t>.</w:t>
      </w:r>
      <w:r>
        <w:rPr>
          <w:rFonts w:cstheme="minorHAnsi"/>
        </w:rPr>
        <w:t>4</w:t>
      </w:r>
      <w:r w:rsidRPr="00E94B08">
        <w:rPr>
          <w:rFonts w:cstheme="minorHAnsi"/>
        </w:rPr>
        <w:t xml:space="preserve">: </w:t>
      </w:r>
      <w:r w:rsidRPr="004A7D66">
        <w:rPr>
          <w:rFonts w:cstheme="minorHAnsi"/>
        </w:rPr>
        <w:t>Sosyal ve ekonomik sektörler ile iş birliği içinde ulusal ve uluslararası mesleki yeterliliğe, ahilik kültürüne, meslek ahlakına ve mesleki değerlere sahip; yenilikçi, girişimci, üretken, ekonomiye değer katan ehil iş gücü yetiştirilmesi için çalışılacaktır.</w:t>
      </w:r>
    </w:p>
    <w:tbl>
      <w:tblPr>
        <w:tblStyle w:val="KlavuzTablo5Koyu-Vurgu61"/>
        <w:tblW w:w="5000" w:type="pct"/>
        <w:tblInd w:w="-15" w:type="dxa"/>
        <w:tblBorders>
          <w:top w:val="double" w:sz="4" w:space="0" w:color="4BACC6" w:themeColor="accent5"/>
          <w:left w:val="double" w:sz="4" w:space="0" w:color="4BACC6" w:themeColor="accent5"/>
          <w:bottom w:val="double" w:sz="6" w:space="0" w:color="4F81BD" w:themeColor="accent1"/>
          <w:right w:val="double" w:sz="4" w:space="0" w:color="4BACC6" w:themeColor="accent5"/>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410"/>
        <w:gridCol w:w="1141"/>
        <w:gridCol w:w="2757"/>
        <w:gridCol w:w="1238"/>
        <w:gridCol w:w="1238"/>
        <w:gridCol w:w="1238"/>
        <w:gridCol w:w="1238"/>
        <w:gridCol w:w="1238"/>
        <w:gridCol w:w="1238"/>
        <w:gridCol w:w="1238"/>
      </w:tblGrid>
      <w:tr w:rsidR="00E02AA8" w:rsidRPr="00E94B08" w14:paraId="738D51D7" w14:textId="77777777" w:rsidTr="001013CF">
        <w:trPr>
          <w:cnfStyle w:val="100000000000" w:firstRow="1" w:lastRow="0" w:firstColumn="0" w:lastColumn="0" w:oddVBand="0" w:evenVBand="0" w:oddHBand="0" w:evenHBand="0" w:firstRowFirstColumn="0" w:firstRowLastColumn="0" w:lastRowFirstColumn="0" w:lastRowLastColumn="0"/>
          <w:trHeight w:val="1238"/>
        </w:trPr>
        <w:tc>
          <w:tcPr>
            <w:cnfStyle w:val="001000000000" w:firstRow="0" w:lastRow="0" w:firstColumn="1" w:lastColumn="0" w:oddVBand="0" w:evenVBand="0" w:oddHBand="0" w:evenHBand="0" w:firstRowFirstColumn="0" w:firstRowLastColumn="0" w:lastRowFirstColumn="0" w:lastRowLastColumn="0"/>
            <w:tcW w:w="2551" w:type="dxa"/>
            <w:gridSpan w:val="2"/>
            <w:tcBorders>
              <w:top w:val="double" w:sz="4" w:space="0" w:color="365F91" w:themeColor="accent1" w:themeShade="BF"/>
              <w:left w:val="double" w:sz="4" w:space="0" w:color="365F91" w:themeColor="accent1" w:themeShade="BF"/>
              <w:bottom w:val="single" w:sz="6" w:space="0" w:color="FFFFFF" w:themeColor="background1"/>
              <w:right w:val="single" w:sz="2" w:space="0" w:color="FFFFFF" w:themeColor="background1"/>
            </w:tcBorders>
            <w:shd w:val="clear" w:color="auto" w:fill="448DD0"/>
            <w:vAlign w:val="center"/>
          </w:tcPr>
          <w:p w14:paraId="5B0BCEA5"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2</w:t>
            </w:r>
          </w:p>
        </w:tc>
        <w:tc>
          <w:tcPr>
            <w:tcW w:w="11423" w:type="dxa"/>
            <w:gridSpan w:val="8"/>
            <w:tcBorders>
              <w:top w:val="double" w:sz="4" w:space="0" w:color="365F91" w:themeColor="accent1" w:themeShade="BF"/>
              <w:left w:val="single" w:sz="2" w:space="0" w:color="FFFFFF" w:themeColor="background1"/>
              <w:bottom w:val="single" w:sz="6" w:space="0" w:color="FFFFFF" w:themeColor="background1"/>
              <w:right w:val="double" w:sz="4" w:space="0" w:color="auto"/>
            </w:tcBorders>
            <w:shd w:val="clear" w:color="auto" w:fill="448DD0"/>
            <w:vAlign w:val="center"/>
          </w:tcPr>
          <w:p w14:paraId="6F037ADD" w14:textId="77777777" w:rsidR="00E02AA8" w:rsidRPr="000938BE" w:rsidRDefault="00E02AA8" w:rsidP="001013CF">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Çağın ihtiyaç duyduğu bilgi, beceri ve yetkinlikleri kazandıran, teknolojiyi üreten, tarih bilinci ve bilim aracılığıyla geleceği kurgulayan, nitelikli </w:t>
            </w:r>
            <w:r>
              <w:rPr>
                <w:rFonts w:eastAsia="Times New Roman" w:cs="Times New Roman"/>
                <w:i/>
                <w:iCs/>
                <w:lang w:eastAsia="tr-TR"/>
                <w14:shadow w14:blurRad="50800" w14:dist="38100" w14:dir="2700000" w14:sx="100000" w14:sy="100000" w14:kx="0" w14:ky="0" w14:algn="tl">
                  <w14:srgbClr w14:val="000000">
                    <w14:alpha w14:val="60000"/>
                  </w14:srgbClr>
                </w14:shadow>
              </w:rPr>
              <w:t>insan kaynağı yetiştiren, ekono</w:t>
            </w: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miye katkı sunan, değerleriyle bireyi hayata hazır kılan, </w:t>
            </w:r>
            <w:r>
              <w:rPr>
                <w:rFonts w:eastAsia="Times New Roman" w:cs="Times New Roman"/>
                <w:i/>
                <w:iCs/>
                <w:lang w:eastAsia="tr-TR"/>
                <w14:shadow w14:blurRad="50800" w14:dist="38100" w14:dir="2700000" w14:sx="100000" w14:sy="100000" w14:kx="0" w14:ky="0" w14:algn="tl">
                  <w14:srgbClr w14:val="000000">
                    <w14:alpha w14:val="60000"/>
                  </w14:srgbClr>
                </w14:shadow>
              </w:rPr>
              <w:t>duygudaşlık</w:t>
            </w: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 ve nezaket kazandıran bir ortaöğretim yapısı ile öğrenciler yetiştirmek.</w:t>
            </w:r>
          </w:p>
        </w:tc>
      </w:tr>
      <w:tr w:rsidR="00E02AA8" w:rsidRPr="00E94B08" w14:paraId="427CA6C3" w14:textId="77777777" w:rsidTr="001013CF">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0F899221" w14:textId="77777777" w:rsidR="00E02AA8" w:rsidRPr="001C6E61" w:rsidRDefault="00E02AA8" w:rsidP="001013CF">
            <w:pPr>
              <w:spacing w:after="60"/>
              <w:rPr>
                <w:rFonts w:eastAsia="Times New Roman" w:cs="Times New Roman"/>
                <w:lang w:eastAsia="tr-TR"/>
              </w:rPr>
            </w:pPr>
            <w:r w:rsidRPr="001C6E61">
              <w:rPr>
                <w:rFonts w:eastAsia="Times New Roman" w:cs="Times New Roman"/>
                <w:lang w:eastAsia="tr-TR"/>
              </w:rPr>
              <w:t>Hedef 2.</w:t>
            </w:r>
            <w:r>
              <w:rPr>
                <w:rFonts w:eastAsia="Times New Roman" w:cs="Times New Roman"/>
                <w:lang w:eastAsia="tr-TR"/>
              </w:rPr>
              <w:t>4</w:t>
            </w:r>
          </w:p>
        </w:tc>
        <w:tc>
          <w:tcPr>
            <w:tcW w:w="11423" w:type="dxa"/>
            <w:gridSpan w:val="8"/>
            <w:tcBorders>
              <w:top w:val="single" w:sz="6" w:space="0" w:color="FFFFFF" w:themeColor="background1"/>
            </w:tcBorders>
            <w:shd w:val="clear" w:color="auto" w:fill="AFCDEF"/>
            <w:vAlign w:val="center"/>
          </w:tcPr>
          <w:p w14:paraId="2BB7BA8E"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4A7D66">
              <w:rPr>
                <w:rFonts w:cstheme="minorHAnsi"/>
              </w:rPr>
              <w:t>Sosyal ve ekonomik sektörler ile iş birliği içinde ulusal ve uluslararası mesleki yeterliliğe, ahilik kültürüne, meslek ahlakına ve mesleki değerlere sahip; yenilikçi, girişimci, üretken, ekonomiye değer katan ehil iş gücü yetiştirilmesi için çalışılacaktır.</w:t>
            </w:r>
          </w:p>
        </w:tc>
      </w:tr>
      <w:tr w:rsidR="00E02AA8" w:rsidRPr="00E94B08" w14:paraId="603FF276"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43166420" w14:textId="77777777" w:rsidR="00E02AA8" w:rsidRPr="001C6E61" w:rsidRDefault="00E02AA8" w:rsidP="001013CF">
            <w:pPr>
              <w:spacing w:after="60"/>
              <w:rPr>
                <w:rFonts w:eastAsia="Times New Roman" w:cs="Times New Roman"/>
                <w:lang w:eastAsia="tr-TR"/>
              </w:rPr>
            </w:pPr>
            <w:r w:rsidRPr="001C6E61">
              <w:rPr>
                <w:rFonts w:eastAsia="Times New Roman" w:cs="Times New Roman"/>
                <w:lang w:eastAsia="tr-TR"/>
              </w:rPr>
              <w:t>Amacın İlgili Olduğu Program/Alt Program Adı</w:t>
            </w:r>
          </w:p>
        </w:tc>
        <w:tc>
          <w:tcPr>
            <w:tcW w:w="11423" w:type="dxa"/>
            <w:gridSpan w:val="8"/>
            <w:shd w:val="clear" w:color="auto" w:fill="DEEAF6"/>
            <w:vAlign w:val="center"/>
          </w:tcPr>
          <w:p w14:paraId="4D0BFEEF" w14:textId="77777777" w:rsidR="00E02AA8" w:rsidRPr="00FD0170" w:rsidRDefault="00E02AA8" w:rsidP="001013CF">
            <w:pPr>
              <w:cnfStyle w:val="000000000000" w:firstRow="0" w:lastRow="0" w:firstColumn="0" w:lastColumn="0" w:oddVBand="0" w:evenVBand="0" w:oddHBand="0" w:evenHBand="0" w:firstRowFirstColumn="0" w:firstRowLastColumn="0" w:lastRowFirstColumn="0" w:lastRowLastColumn="0"/>
            </w:pPr>
            <w:r w:rsidRPr="00FD0170">
              <w:t>ORTAÖĞRETİM</w:t>
            </w:r>
          </w:p>
        </w:tc>
      </w:tr>
      <w:tr w:rsidR="00E02AA8" w:rsidRPr="00E94B08" w14:paraId="4EB743C9" w14:textId="77777777" w:rsidTr="001013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10457854" w14:textId="77777777" w:rsidR="00E02AA8" w:rsidRPr="001C6E61" w:rsidRDefault="00E02AA8" w:rsidP="001013CF">
            <w:pPr>
              <w:spacing w:after="60"/>
              <w:rPr>
                <w:rFonts w:eastAsia="Times New Roman" w:cs="Times New Roman"/>
                <w:lang w:eastAsia="tr-TR"/>
              </w:rPr>
            </w:pPr>
            <w:r>
              <w:rPr>
                <w:rFonts w:eastAsia="Times New Roman" w:cs="Times New Roman"/>
                <w:lang w:eastAsia="tr-TR"/>
              </w:rPr>
              <w:t>Amacın İlgi</w:t>
            </w:r>
            <w:r w:rsidRPr="001C6E61">
              <w:rPr>
                <w:rFonts w:eastAsia="Times New Roman" w:cs="Times New Roman"/>
                <w:lang w:eastAsia="tr-TR"/>
              </w:rPr>
              <w:t>li Olduğu Alt Program Hedefi</w:t>
            </w:r>
          </w:p>
        </w:tc>
        <w:tc>
          <w:tcPr>
            <w:tcW w:w="11423" w:type="dxa"/>
            <w:gridSpan w:val="8"/>
            <w:shd w:val="clear" w:color="auto" w:fill="AFCDEF"/>
            <w:vAlign w:val="center"/>
          </w:tcPr>
          <w:p w14:paraId="5425F1BA" w14:textId="77777777" w:rsidR="00E02AA8" w:rsidRPr="00A9562E"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hd w:val="clear" w:color="auto" w:fill="AFCDEF"/>
                <w:lang w:eastAsia="tr-TR"/>
              </w:rPr>
            </w:pPr>
            <w:r>
              <w:rPr>
                <w:rFonts w:eastAsia="Times New Roman" w:cs="Times New Roman"/>
                <w:shd w:val="clear" w:color="auto" w:fill="AFCDEF"/>
                <w:lang w:eastAsia="tr-TR"/>
              </w:rPr>
              <w:t>Mesleki ve Teknik Eğitim</w:t>
            </w:r>
          </w:p>
        </w:tc>
      </w:tr>
      <w:tr w:rsidR="00E02AA8" w:rsidRPr="00E94B08" w14:paraId="754CC61A"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5308" w:type="dxa"/>
            <w:gridSpan w:val="3"/>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67B06057"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38" w:type="dxa"/>
            <w:shd w:val="clear" w:color="auto" w:fill="DEEAF6"/>
            <w:vAlign w:val="center"/>
          </w:tcPr>
          <w:p w14:paraId="746CE02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38" w:type="dxa"/>
            <w:shd w:val="clear" w:color="auto" w:fill="DBE5F1" w:themeFill="accent1" w:themeFillTint="33"/>
            <w:vAlign w:val="center"/>
          </w:tcPr>
          <w:p w14:paraId="0FDFAC8F"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38" w:type="dxa"/>
            <w:shd w:val="clear" w:color="auto" w:fill="DBE5F1" w:themeFill="accent1" w:themeFillTint="33"/>
            <w:vAlign w:val="center"/>
          </w:tcPr>
          <w:p w14:paraId="12EB9795"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38" w:type="dxa"/>
            <w:shd w:val="clear" w:color="auto" w:fill="DBE5F1" w:themeFill="accent1" w:themeFillTint="33"/>
            <w:vAlign w:val="center"/>
          </w:tcPr>
          <w:p w14:paraId="7322FA5B"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38" w:type="dxa"/>
            <w:shd w:val="clear" w:color="auto" w:fill="DBE5F1" w:themeFill="accent1" w:themeFillTint="33"/>
            <w:vAlign w:val="center"/>
          </w:tcPr>
          <w:p w14:paraId="1FEB5CF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38" w:type="dxa"/>
            <w:shd w:val="clear" w:color="auto" w:fill="DBE5F1" w:themeFill="accent1" w:themeFillTint="33"/>
            <w:vAlign w:val="center"/>
          </w:tcPr>
          <w:p w14:paraId="235B06FE"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38" w:type="dxa"/>
            <w:shd w:val="clear" w:color="auto" w:fill="DBE5F1" w:themeFill="accent1" w:themeFillTint="33"/>
            <w:vAlign w:val="center"/>
          </w:tcPr>
          <w:p w14:paraId="7627F0C6"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6D4FC03A" w14:textId="77777777" w:rsidTr="001013CF">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08" w:type="dxa"/>
            <w:gridSpan w:val="3"/>
            <w:tcBorders>
              <w:top w:val="single" w:sz="6" w:space="0" w:color="FFFFFF" w:themeColor="background1"/>
              <w:left w:val="double" w:sz="4" w:space="0" w:color="365F91" w:themeColor="accent1" w:themeShade="BF"/>
              <w:bottom w:val="double" w:sz="4" w:space="0" w:color="365F91" w:themeColor="accent1" w:themeShade="BF"/>
            </w:tcBorders>
            <w:shd w:val="clear" w:color="auto" w:fill="448DD0"/>
            <w:vAlign w:val="center"/>
          </w:tcPr>
          <w:p w14:paraId="1D58BC1F"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 xml:space="preserve">PG </w:t>
            </w:r>
            <w:r w:rsidRPr="0010778F">
              <w:rPr>
                <w:rFonts w:eastAsia="Times New Roman" w:cs="Times New Roman"/>
                <w:lang w:eastAsia="tr-TR"/>
              </w:rPr>
              <w:t>2.</w:t>
            </w:r>
            <w:r>
              <w:rPr>
                <w:rFonts w:eastAsia="Times New Roman" w:cs="Times New Roman"/>
                <w:lang w:eastAsia="tr-TR"/>
              </w:rPr>
              <w:t>4</w:t>
            </w:r>
            <w:r w:rsidRPr="0010778F">
              <w:rPr>
                <w:rFonts w:eastAsia="Times New Roman" w:cs="Times New Roman"/>
                <w:lang w:eastAsia="tr-TR"/>
              </w:rPr>
              <w:t>.</w:t>
            </w:r>
            <w:r>
              <w:rPr>
                <w:rFonts w:eastAsia="Times New Roman" w:cs="Times New Roman"/>
                <w:lang w:eastAsia="tr-TR"/>
              </w:rPr>
              <w:t>1</w:t>
            </w:r>
            <w:r w:rsidRPr="0010778F">
              <w:rPr>
                <w:rFonts w:eastAsia="Times New Roman" w:cs="Times New Roman"/>
                <w:lang w:eastAsia="tr-TR"/>
              </w:rPr>
              <w:t xml:space="preserve"> </w:t>
            </w:r>
            <w:r>
              <w:rPr>
                <w:rFonts w:eastAsia="Times New Roman" w:cs="Times New Roman"/>
                <w:lang w:eastAsia="tr-TR"/>
              </w:rPr>
              <w:t>Kurum/</w:t>
            </w:r>
            <w:r w:rsidRPr="00995209">
              <w:rPr>
                <w:rFonts w:eastAsia="Times New Roman" w:cs="Times New Roman"/>
                <w:lang w:eastAsia="tr-TR"/>
              </w:rPr>
              <w:t>Kuruluşlarla iş birliği kapsamında girişimci eğitimi desteği alan öğrenci/mezun sayısı</w:t>
            </w:r>
          </w:p>
        </w:tc>
        <w:tc>
          <w:tcPr>
            <w:tcW w:w="1238" w:type="dxa"/>
            <w:shd w:val="clear" w:color="auto" w:fill="DEEAF6"/>
            <w:vAlign w:val="center"/>
          </w:tcPr>
          <w:p w14:paraId="7035C1A8" w14:textId="77777777" w:rsidR="00E02AA8" w:rsidRDefault="00E02AA8"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w:t>
            </w:r>
          </w:p>
        </w:tc>
        <w:tc>
          <w:tcPr>
            <w:tcW w:w="1238" w:type="dxa"/>
            <w:shd w:val="clear" w:color="auto" w:fill="DEEAF6"/>
            <w:vAlign w:val="center"/>
          </w:tcPr>
          <w:p w14:paraId="59534669" w14:textId="77777777" w:rsidR="00E02AA8" w:rsidRPr="00E94B08" w:rsidRDefault="00E02AA8"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0</w:t>
            </w:r>
          </w:p>
        </w:tc>
        <w:tc>
          <w:tcPr>
            <w:tcW w:w="1238" w:type="dxa"/>
            <w:shd w:val="clear" w:color="auto" w:fill="DEEAF6"/>
            <w:vAlign w:val="center"/>
          </w:tcPr>
          <w:p w14:paraId="6AC11810" w14:textId="3939B195" w:rsidR="00E02AA8" w:rsidRPr="00E94B08" w:rsidRDefault="002C299F"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20</w:t>
            </w:r>
          </w:p>
        </w:tc>
        <w:tc>
          <w:tcPr>
            <w:tcW w:w="1238" w:type="dxa"/>
            <w:shd w:val="clear" w:color="auto" w:fill="DEEAF6"/>
            <w:vAlign w:val="center"/>
          </w:tcPr>
          <w:p w14:paraId="0CC50990" w14:textId="631D570B" w:rsidR="00E02AA8" w:rsidRPr="00E94B08" w:rsidRDefault="002C299F"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30</w:t>
            </w:r>
          </w:p>
        </w:tc>
        <w:tc>
          <w:tcPr>
            <w:tcW w:w="1238" w:type="dxa"/>
            <w:shd w:val="clear" w:color="auto" w:fill="DEEAF6"/>
            <w:vAlign w:val="center"/>
          </w:tcPr>
          <w:p w14:paraId="7E0C946D" w14:textId="303C8227" w:rsidR="00E02AA8" w:rsidRPr="00E94B08" w:rsidRDefault="002C299F"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w:t>
            </w:r>
          </w:p>
        </w:tc>
        <w:tc>
          <w:tcPr>
            <w:tcW w:w="1238" w:type="dxa"/>
            <w:shd w:val="clear" w:color="auto" w:fill="DEEAF6"/>
            <w:vAlign w:val="center"/>
          </w:tcPr>
          <w:p w14:paraId="43A725DD" w14:textId="24EB02FB" w:rsidR="00E02AA8" w:rsidRPr="00E94B08" w:rsidRDefault="002C299F"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50</w:t>
            </w:r>
          </w:p>
        </w:tc>
        <w:tc>
          <w:tcPr>
            <w:tcW w:w="1238" w:type="dxa"/>
            <w:shd w:val="clear" w:color="auto" w:fill="DEEAF6"/>
            <w:vAlign w:val="center"/>
          </w:tcPr>
          <w:p w14:paraId="7E646A52" w14:textId="2271D95D" w:rsidR="00E02AA8" w:rsidRPr="00E94B08" w:rsidRDefault="002C299F"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60</w:t>
            </w:r>
          </w:p>
        </w:tc>
      </w:tr>
      <w:tr w:rsidR="00E02AA8" w:rsidRPr="00E94B08" w14:paraId="2BE13B79" w14:textId="77777777" w:rsidTr="001013CF">
        <w:trPr>
          <w:trHeight w:val="810"/>
        </w:trPr>
        <w:tc>
          <w:tcPr>
            <w:cnfStyle w:val="001000000000" w:firstRow="0" w:lastRow="0" w:firstColumn="1" w:lastColumn="0" w:oddVBand="0" w:evenVBand="0" w:oddHBand="0" w:evenHBand="0" w:firstRowFirstColumn="0" w:firstRowLastColumn="0" w:lastRowFirstColumn="0" w:lastRowLastColumn="0"/>
            <w:tcW w:w="5308" w:type="dxa"/>
            <w:gridSpan w:val="3"/>
            <w:tcBorders>
              <w:top w:val="double" w:sz="4" w:space="0" w:color="365F91" w:themeColor="accent1" w:themeShade="BF"/>
              <w:left w:val="double" w:sz="4" w:space="0" w:color="365F91" w:themeColor="accent1" w:themeShade="BF"/>
              <w:bottom w:val="double" w:sz="4" w:space="0" w:color="0070C0"/>
            </w:tcBorders>
            <w:shd w:val="clear" w:color="auto" w:fill="448DD0"/>
            <w:vAlign w:val="center"/>
          </w:tcPr>
          <w:p w14:paraId="278E5567" w14:textId="77777777" w:rsidR="00E02AA8" w:rsidRDefault="00E02AA8" w:rsidP="001013CF">
            <w:pPr>
              <w:spacing w:after="60"/>
              <w:rPr>
                <w:rFonts w:eastAsia="Times New Roman" w:cs="Times New Roman"/>
                <w:lang w:eastAsia="tr-TR"/>
              </w:rPr>
            </w:pPr>
            <w:r>
              <w:rPr>
                <w:rFonts w:eastAsia="Times New Roman" w:cs="Times New Roman"/>
                <w:lang w:eastAsia="tr-TR"/>
              </w:rPr>
              <w:t xml:space="preserve">PG </w:t>
            </w:r>
            <w:r w:rsidRPr="0010778F">
              <w:rPr>
                <w:rFonts w:eastAsia="Times New Roman" w:cs="Times New Roman"/>
                <w:lang w:eastAsia="tr-TR"/>
              </w:rPr>
              <w:t>2.</w:t>
            </w:r>
            <w:r>
              <w:rPr>
                <w:rFonts w:eastAsia="Times New Roman" w:cs="Times New Roman"/>
                <w:lang w:eastAsia="tr-TR"/>
              </w:rPr>
              <w:t>4</w:t>
            </w:r>
            <w:r w:rsidRPr="0010778F">
              <w:rPr>
                <w:rFonts w:eastAsia="Times New Roman" w:cs="Times New Roman"/>
                <w:lang w:eastAsia="tr-TR"/>
              </w:rPr>
              <w:t>.</w:t>
            </w:r>
            <w:r>
              <w:rPr>
                <w:rFonts w:eastAsia="Times New Roman" w:cs="Times New Roman"/>
                <w:lang w:eastAsia="tr-TR"/>
              </w:rPr>
              <w:t>2</w:t>
            </w:r>
            <w:r w:rsidRPr="0010778F">
              <w:rPr>
                <w:rFonts w:eastAsia="Times New Roman" w:cs="Times New Roman"/>
                <w:lang w:eastAsia="tr-TR"/>
              </w:rPr>
              <w:t xml:space="preserve"> </w:t>
            </w:r>
            <w:r w:rsidRPr="00995209">
              <w:rPr>
                <w:rFonts w:eastAsia="Times New Roman" w:cs="Times New Roman"/>
                <w:lang w:eastAsia="tr-TR"/>
              </w:rPr>
              <w:t>İş başı eğitimine katılan atölye ve laboratuvar öğretmeni sayısı</w:t>
            </w:r>
          </w:p>
        </w:tc>
        <w:tc>
          <w:tcPr>
            <w:tcW w:w="1238" w:type="dxa"/>
            <w:shd w:val="clear" w:color="auto" w:fill="AFCDEF"/>
            <w:vAlign w:val="center"/>
          </w:tcPr>
          <w:p w14:paraId="1A6F0C4A" w14:textId="77777777" w:rsidR="00E02AA8" w:rsidRPr="00E94B08" w:rsidRDefault="00E02AA8" w:rsidP="001013CF">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50</w:t>
            </w:r>
          </w:p>
        </w:tc>
        <w:tc>
          <w:tcPr>
            <w:tcW w:w="1238" w:type="dxa"/>
            <w:shd w:val="clear" w:color="auto" w:fill="AFCDEF"/>
            <w:vAlign w:val="center"/>
          </w:tcPr>
          <w:p w14:paraId="31372B61" w14:textId="48F42A1D"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w:t>
            </w:r>
          </w:p>
        </w:tc>
        <w:tc>
          <w:tcPr>
            <w:tcW w:w="1238" w:type="dxa"/>
            <w:shd w:val="clear" w:color="auto" w:fill="AFCDEF"/>
            <w:vAlign w:val="center"/>
          </w:tcPr>
          <w:p w14:paraId="2C88006E" w14:textId="606FF500" w:rsidR="00E02AA8" w:rsidRPr="00E94B08" w:rsidRDefault="00142E92"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15</w:t>
            </w:r>
          </w:p>
        </w:tc>
        <w:tc>
          <w:tcPr>
            <w:tcW w:w="1238" w:type="dxa"/>
            <w:shd w:val="clear" w:color="auto" w:fill="AFCDEF"/>
            <w:vAlign w:val="center"/>
          </w:tcPr>
          <w:p w14:paraId="78854DC8" w14:textId="381A2AF7" w:rsidR="00E02AA8" w:rsidRPr="00E94B08" w:rsidRDefault="00142E92" w:rsidP="001013CF">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Pr>
                <w:rFonts w:cs="Arial"/>
              </w:rPr>
              <w:t>18</w:t>
            </w:r>
          </w:p>
        </w:tc>
        <w:tc>
          <w:tcPr>
            <w:tcW w:w="1238" w:type="dxa"/>
            <w:shd w:val="clear" w:color="auto" w:fill="AFCDEF"/>
            <w:vAlign w:val="center"/>
          </w:tcPr>
          <w:p w14:paraId="2D05D8FC" w14:textId="4B63CD2A" w:rsidR="00E02AA8" w:rsidRPr="00E94B08" w:rsidRDefault="00142E92"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w:t>
            </w:r>
          </w:p>
        </w:tc>
        <w:tc>
          <w:tcPr>
            <w:tcW w:w="1238" w:type="dxa"/>
            <w:shd w:val="clear" w:color="auto" w:fill="AFCDEF"/>
            <w:vAlign w:val="center"/>
          </w:tcPr>
          <w:p w14:paraId="5462019B" w14:textId="1407990D" w:rsidR="00E02AA8" w:rsidRPr="00E94B08" w:rsidRDefault="00142E92"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25</w:t>
            </w:r>
          </w:p>
        </w:tc>
        <w:tc>
          <w:tcPr>
            <w:tcW w:w="1238" w:type="dxa"/>
            <w:shd w:val="clear" w:color="auto" w:fill="AFCDEF"/>
            <w:vAlign w:val="center"/>
          </w:tcPr>
          <w:p w14:paraId="4EE46AC7" w14:textId="7E10A59B" w:rsidR="00E02AA8" w:rsidRPr="00E94B08" w:rsidRDefault="00142E92" w:rsidP="001013CF">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30</w:t>
            </w:r>
          </w:p>
        </w:tc>
      </w:tr>
      <w:tr w:rsidR="00E02AA8" w:rsidRPr="00E94B08" w14:paraId="06B3766F" w14:textId="77777777" w:rsidTr="001013CF">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5308" w:type="dxa"/>
            <w:gridSpan w:val="3"/>
            <w:tcBorders>
              <w:top w:val="double" w:sz="4" w:space="0" w:color="0070C0"/>
              <w:left w:val="double" w:sz="4" w:space="0" w:color="365F91" w:themeColor="accent1" w:themeShade="BF"/>
              <w:bottom w:val="single" w:sz="6" w:space="0" w:color="FFFFFF" w:themeColor="background1"/>
            </w:tcBorders>
            <w:shd w:val="clear" w:color="auto" w:fill="448DD0"/>
            <w:vAlign w:val="center"/>
          </w:tcPr>
          <w:p w14:paraId="7AB34900"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66" w:type="dxa"/>
            <w:gridSpan w:val="7"/>
            <w:shd w:val="clear" w:color="auto" w:fill="DEEAF6"/>
            <w:vAlign w:val="center"/>
          </w:tcPr>
          <w:p w14:paraId="4B04801B"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Mesleki ve Teknik Eğitim Hizmetleri Şubesi</w:t>
            </w:r>
          </w:p>
        </w:tc>
      </w:tr>
      <w:tr w:rsidR="00E02AA8" w:rsidRPr="00E94B08" w14:paraId="11B01544"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5308" w:type="dxa"/>
            <w:gridSpan w:val="3"/>
            <w:tcBorders>
              <w:top w:val="single" w:sz="6" w:space="0" w:color="FFFFFF" w:themeColor="background1"/>
              <w:left w:val="double" w:sz="4" w:space="0" w:color="365F91" w:themeColor="accent1" w:themeShade="BF"/>
              <w:bottom w:val="double" w:sz="4" w:space="0" w:color="365F91" w:themeColor="accent1" w:themeShade="BF"/>
            </w:tcBorders>
            <w:shd w:val="clear" w:color="auto" w:fill="448DD0"/>
            <w:vAlign w:val="center"/>
          </w:tcPr>
          <w:p w14:paraId="2DD34602"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666" w:type="dxa"/>
            <w:gridSpan w:val="7"/>
            <w:shd w:val="clear" w:color="auto" w:fill="AFCDEF"/>
            <w:vAlign w:val="center"/>
          </w:tcPr>
          <w:p w14:paraId="1D3191B9"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OŞM, ÖERHŞM</w:t>
            </w:r>
          </w:p>
        </w:tc>
      </w:tr>
      <w:tr w:rsidR="00E02AA8" w:rsidRPr="00E94B08" w14:paraId="59BD0CCC" w14:textId="77777777" w:rsidTr="001013CF">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410" w:type="dxa"/>
            <w:vMerge w:val="restart"/>
            <w:tcBorders>
              <w:top w:val="double" w:sz="4" w:space="0" w:color="365F91" w:themeColor="accent1" w:themeShade="BF"/>
              <w:left w:val="double" w:sz="4" w:space="0" w:color="365F91" w:themeColor="accent1" w:themeShade="BF"/>
              <w:bottom w:val="single" w:sz="2" w:space="0" w:color="FFFFFF" w:themeColor="background1"/>
            </w:tcBorders>
            <w:shd w:val="clear" w:color="auto" w:fill="448DD0"/>
            <w:vAlign w:val="center"/>
          </w:tcPr>
          <w:p w14:paraId="2B2C87E1"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lastRenderedPageBreak/>
              <w:t>Stratejiler</w:t>
            </w:r>
          </w:p>
        </w:tc>
        <w:tc>
          <w:tcPr>
            <w:tcW w:w="1141" w:type="dxa"/>
            <w:shd w:val="clear" w:color="auto" w:fill="DEEAF6"/>
            <w:vAlign w:val="center"/>
          </w:tcPr>
          <w:p w14:paraId="666582BA"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4</w:t>
            </w:r>
            <w:r w:rsidRPr="00E94B08">
              <w:rPr>
                <w:rFonts w:eastAsia="Times New Roman" w:cs="Times New Roman"/>
                <w:color w:val="000000" w:themeColor="text1"/>
                <w:lang w:eastAsia="tr-TR"/>
              </w:rPr>
              <w:t>.1</w:t>
            </w:r>
          </w:p>
        </w:tc>
        <w:tc>
          <w:tcPr>
            <w:tcW w:w="11423" w:type="dxa"/>
            <w:gridSpan w:val="8"/>
            <w:shd w:val="clear" w:color="auto" w:fill="DEEAF6"/>
            <w:vAlign w:val="center"/>
          </w:tcPr>
          <w:p w14:paraId="5F54F80E" w14:textId="77777777" w:rsidR="00E02AA8" w:rsidRPr="001E11C3"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Mesleki ve teknik ortaöğretim okulları arası imkân ve ba</w:t>
            </w:r>
            <w:r>
              <w:rPr>
                <w:rFonts w:eastAsia="Times New Roman" w:cs="Times New Roman"/>
                <w:lang w:eastAsia="tr-TR"/>
              </w:rPr>
              <w:t>şarı farkının azaltılmasına yö</w:t>
            </w:r>
            <w:r w:rsidRPr="00046C30">
              <w:rPr>
                <w:rFonts w:eastAsia="Times New Roman" w:cs="Times New Roman"/>
                <w:lang w:eastAsia="tr-TR"/>
              </w:rPr>
              <w:t>nelik çalışmalar yapılacak, rehberlik ve mesleki planlama çalışmalarının etkinliği artırılacaktır.</w:t>
            </w:r>
          </w:p>
        </w:tc>
      </w:tr>
      <w:tr w:rsidR="00E02AA8" w:rsidRPr="00E94B08" w14:paraId="24E49D6A" w14:textId="77777777" w:rsidTr="001013CF">
        <w:trPr>
          <w:trHeight w:val="565"/>
        </w:trPr>
        <w:tc>
          <w:tcPr>
            <w:cnfStyle w:val="001000000000" w:firstRow="0" w:lastRow="0" w:firstColumn="1" w:lastColumn="0" w:oddVBand="0" w:evenVBand="0" w:oddHBand="0" w:evenHBand="0" w:firstRowFirstColumn="0" w:firstRowLastColumn="0" w:lastRowFirstColumn="0" w:lastRowLastColumn="0"/>
            <w:tcW w:w="1410" w:type="dxa"/>
            <w:vMerge/>
            <w:tcBorders>
              <w:top w:val="single" w:sz="6" w:space="0" w:color="FFFFFF" w:themeColor="background1"/>
              <w:left w:val="double" w:sz="4" w:space="0" w:color="365F91" w:themeColor="accent1" w:themeShade="BF"/>
              <w:bottom w:val="single" w:sz="2" w:space="0" w:color="FFFFFF" w:themeColor="background1"/>
            </w:tcBorders>
            <w:shd w:val="clear" w:color="auto" w:fill="448DD0"/>
            <w:vAlign w:val="center"/>
          </w:tcPr>
          <w:p w14:paraId="44A0D489" w14:textId="77777777" w:rsidR="00E02AA8" w:rsidRPr="00E94B08" w:rsidRDefault="00E02AA8" w:rsidP="001013CF">
            <w:pPr>
              <w:spacing w:after="60"/>
              <w:rPr>
                <w:rFonts w:eastAsia="Times New Roman" w:cs="Times New Roman"/>
                <w:lang w:eastAsia="tr-TR"/>
              </w:rPr>
            </w:pPr>
          </w:p>
        </w:tc>
        <w:tc>
          <w:tcPr>
            <w:tcW w:w="1141" w:type="dxa"/>
            <w:shd w:val="clear" w:color="auto" w:fill="AFCDEF"/>
            <w:vAlign w:val="center"/>
          </w:tcPr>
          <w:p w14:paraId="6906713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4</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p>
        </w:tc>
        <w:tc>
          <w:tcPr>
            <w:tcW w:w="11423" w:type="dxa"/>
            <w:gridSpan w:val="8"/>
            <w:shd w:val="clear" w:color="auto" w:fill="AFCDEF"/>
            <w:vAlign w:val="center"/>
          </w:tcPr>
          <w:p w14:paraId="37326F4D" w14:textId="77777777" w:rsidR="00E02AA8" w:rsidRPr="001E11C3"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636066">
              <w:rPr>
                <w:rFonts w:eastAsia="Times New Roman" w:cs="Times New Roman"/>
                <w:lang w:eastAsia="tr-TR"/>
              </w:rPr>
              <w:t>Mesleki ve teknik eğitim almak isteyen her bireyin erişebileceği ve belge alabileceği eğitim imkânları geliştirilecektir.</w:t>
            </w:r>
          </w:p>
        </w:tc>
      </w:tr>
      <w:tr w:rsidR="00E02AA8" w:rsidRPr="00E94B08" w14:paraId="3FA3CC2A" w14:textId="77777777" w:rsidTr="001013C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0" w:type="dxa"/>
            <w:vMerge/>
            <w:tcBorders>
              <w:top w:val="single" w:sz="6" w:space="0" w:color="FFFFFF" w:themeColor="background1"/>
              <w:left w:val="double" w:sz="4" w:space="0" w:color="365F91" w:themeColor="accent1" w:themeShade="BF"/>
              <w:bottom w:val="single" w:sz="2" w:space="0" w:color="FFFFFF" w:themeColor="background1"/>
            </w:tcBorders>
            <w:shd w:val="clear" w:color="auto" w:fill="448DD0"/>
            <w:vAlign w:val="center"/>
          </w:tcPr>
          <w:p w14:paraId="7177A713" w14:textId="77777777" w:rsidR="00E02AA8" w:rsidRPr="00E94B08" w:rsidRDefault="00E02AA8" w:rsidP="001013CF">
            <w:pPr>
              <w:spacing w:after="60"/>
              <w:rPr>
                <w:rFonts w:eastAsia="Times New Roman" w:cs="Times New Roman"/>
                <w:lang w:eastAsia="tr-TR"/>
              </w:rPr>
            </w:pPr>
          </w:p>
        </w:tc>
        <w:tc>
          <w:tcPr>
            <w:tcW w:w="1141" w:type="dxa"/>
            <w:tcBorders>
              <w:bottom w:val="single" w:sz="6" w:space="0" w:color="FFFFFF" w:themeColor="background1"/>
            </w:tcBorders>
            <w:shd w:val="clear" w:color="auto" w:fill="DEEAF6"/>
            <w:vAlign w:val="center"/>
          </w:tcPr>
          <w:p w14:paraId="16516D41"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4</w:t>
            </w:r>
            <w:r w:rsidRPr="00E94B08">
              <w:rPr>
                <w:rFonts w:eastAsia="Times New Roman" w:cs="Times New Roman"/>
                <w:color w:val="000000" w:themeColor="text1"/>
                <w:lang w:eastAsia="tr-TR"/>
              </w:rPr>
              <w:t>.</w:t>
            </w:r>
            <w:r>
              <w:rPr>
                <w:rFonts w:eastAsia="Times New Roman" w:cs="Times New Roman"/>
                <w:color w:val="000000" w:themeColor="text1"/>
                <w:lang w:eastAsia="tr-TR"/>
              </w:rPr>
              <w:t>3</w:t>
            </w:r>
          </w:p>
        </w:tc>
        <w:tc>
          <w:tcPr>
            <w:tcW w:w="11423" w:type="dxa"/>
            <w:gridSpan w:val="8"/>
            <w:shd w:val="clear" w:color="auto" w:fill="DEEAF6"/>
            <w:vAlign w:val="center"/>
          </w:tcPr>
          <w:p w14:paraId="4CD91913" w14:textId="77777777" w:rsidR="00E02AA8" w:rsidRPr="00636066"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636066">
              <w:rPr>
                <w:rFonts w:eastAsia="Times New Roman" w:cs="Times New Roman"/>
                <w:lang w:eastAsia="tr-TR"/>
              </w:rPr>
              <w:t>Mesleki ve teknik eğitim alan öğrencilerin mesleki planlamalarını ilgi, istek ve kabiliyetleri doğrultusunda yapabilmeleri için mesleki ve akademik rehberlik</w:t>
            </w:r>
            <w:r>
              <w:rPr>
                <w:rFonts w:eastAsia="Times New Roman" w:cs="Times New Roman"/>
                <w:lang w:eastAsia="tr-TR"/>
              </w:rPr>
              <w:t xml:space="preserve"> çalışmaları yapılacaktır.</w:t>
            </w:r>
          </w:p>
        </w:tc>
      </w:tr>
      <w:tr w:rsidR="00E02AA8" w:rsidRPr="00E94B08" w14:paraId="3F60D362" w14:textId="77777777" w:rsidTr="001013CF">
        <w:trPr>
          <w:trHeight w:val="1317"/>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2" w:space="0" w:color="FFFFFF" w:themeColor="background1"/>
              <w:left w:val="double" w:sz="4" w:space="0" w:color="365F91" w:themeColor="accent1" w:themeShade="BF"/>
              <w:bottom w:val="single" w:sz="6" w:space="0" w:color="FFFFFF" w:themeColor="background1"/>
            </w:tcBorders>
            <w:shd w:val="clear" w:color="auto" w:fill="448DD0"/>
            <w:vAlign w:val="center"/>
          </w:tcPr>
          <w:p w14:paraId="09DC2E12"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Riskler</w:t>
            </w:r>
          </w:p>
        </w:tc>
        <w:tc>
          <w:tcPr>
            <w:tcW w:w="11423" w:type="dxa"/>
            <w:gridSpan w:val="8"/>
            <w:shd w:val="clear" w:color="auto" w:fill="AFCDEF"/>
            <w:vAlign w:val="center"/>
          </w:tcPr>
          <w:p w14:paraId="5EE00E9A" w14:textId="77777777" w:rsidR="00E02AA8" w:rsidRPr="00046C30" w:rsidRDefault="00E02AA8">
            <w:pPr>
              <w:numPr>
                <w:ilvl w:val="0"/>
                <w:numId w:val="6"/>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Eğitimin süreç odaklı değil sonuç odaklı görülmesi</w:t>
            </w:r>
          </w:p>
          <w:p w14:paraId="549D0E46" w14:textId="77777777" w:rsidR="00E02AA8" w:rsidRPr="00046C30" w:rsidRDefault="00E02AA8">
            <w:pPr>
              <w:numPr>
                <w:ilvl w:val="0"/>
                <w:numId w:val="6"/>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Akademik ve bilimsel etkinliklere katılım için finansman kaynaklarının yeterli olmaması</w:t>
            </w:r>
          </w:p>
          <w:p w14:paraId="28397596" w14:textId="77777777" w:rsidR="00E02AA8" w:rsidRPr="008746E0" w:rsidRDefault="00E02AA8">
            <w:pPr>
              <w:numPr>
                <w:ilvl w:val="0"/>
                <w:numId w:val="6"/>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Mesleki ve teknik eğitimde eğitim hizmeti verilen her alanda iş birliği çalışmaları için gerekli desteğin sağlanamaması</w:t>
            </w:r>
          </w:p>
        </w:tc>
      </w:tr>
      <w:tr w:rsidR="00E02AA8" w:rsidRPr="00E94B08" w14:paraId="350AA8FE" w14:textId="77777777" w:rsidTr="001013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009A32EB"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Maliyet Tahmini</w:t>
            </w:r>
          </w:p>
        </w:tc>
        <w:tc>
          <w:tcPr>
            <w:tcW w:w="11423" w:type="dxa"/>
            <w:gridSpan w:val="8"/>
            <w:shd w:val="clear" w:color="auto" w:fill="DEEAF6"/>
            <w:vAlign w:val="center"/>
          </w:tcPr>
          <w:p w14:paraId="36A00C75" w14:textId="7BAFEBCF" w:rsidR="00E02AA8" w:rsidRPr="00305CD7" w:rsidRDefault="00A738CB" w:rsidP="001013CF">
            <w:pPr>
              <w:jc w:val="both"/>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 xml:space="preserve">193.556 </w:t>
            </w:r>
            <w:r w:rsidR="00E02AA8">
              <w:rPr>
                <w:rFonts w:cs="Calibri"/>
                <w:color w:val="000000"/>
              </w:rPr>
              <w:t>TL</w:t>
            </w:r>
          </w:p>
        </w:tc>
      </w:tr>
      <w:tr w:rsidR="00E02AA8" w:rsidRPr="00E94B08" w14:paraId="5A8F96B5"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6" w:space="0" w:color="FFFFFF" w:themeColor="background1"/>
              <w:left w:val="double" w:sz="4" w:space="0" w:color="365F91" w:themeColor="accent1" w:themeShade="BF"/>
              <w:bottom w:val="double" w:sz="4" w:space="0" w:color="365F91" w:themeColor="accent1" w:themeShade="BF"/>
            </w:tcBorders>
            <w:shd w:val="clear" w:color="auto" w:fill="448DD0"/>
            <w:vAlign w:val="center"/>
          </w:tcPr>
          <w:p w14:paraId="7501D7F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423" w:type="dxa"/>
            <w:gridSpan w:val="8"/>
            <w:shd w:val="clear" w:color="auto" w:fill="AFCDEF"/>
            <w:vAlign w:val="center"/>
          </w:tcPr>
          <w:p w14:paraId="62C6E157" w14:textId="77777777" w:rsidR="00E02AA8" w:rsidRPr="00046C30" w:rsidRDefault="00E02AA8">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Mesleki ve teknik ortaöğretim kurumları arası imkân ve başarı farklılıklarının olması</w:t>
            </w:r>
          </w:p>
          <w:p w14:paraId="02BFB2E2" w14:textId="77777777" w:rsidR="00E02AA8" w:rsidRPr="00046C30" w:rsidRDefault="00E02AA8">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Projelerin yürütülebilmesi için proje yürütücülerinin yeterince desteklenememesi</w:t>
            </w:r>
          </w:p>
          <w:p w14:paraId="0F3E2746" w14:textId="77777777" w:rsidR="00E02AA8" w:rsidRPr="00046C30" w:rsidRDefault="00E02AA8">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Protokoller kapsamında öğretmenlerin mesleki gelişimi için düzenlenen işbaşı eğitimlerinin her alanda gerçekleşmemesi</w:t>
            </w:r>
          </w:p>
          <w:p w14:paraId="5E75717C" w14:textId="77777777" w:rsidR="00E02AA8" w:rsidRPr="00E94B08" w:rsidRDefault="00E02AA8">
            <w:pPr>
              <w:numPr>
                <w:ilvl w:val="0"/>
                <w:numId w:val="7"/>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Mesleki eğitimde kalite sistemi kapsamında gerçekleştirilen öz değerlend</w:t>
            </w:r>
            <w:r>
              <w:rPr>
                <w:rFonts w:eastAsia="Times New Roman" w:cs="Times New Roman"/>
                <w:lang w:eastAsia="tr-TR"/>
              </w:rPr>
              <w:t>irme sürecine okulların istenen</w:t>
            </w:r>
            <w:r w:rsidRPr="00046C30">
              <w:rPr>
                <w:rFonts w:eastAsia="Times New Roman" w:cs="Times New Roman"/>
                <w:lang w:eastAsia="tr-TR"/>
              </w:rPr>
              <w:t xml:space="preserve"> düzeyde destek vermemesi</w:t>
            </w:r>
          </w:p>
        </w:tc>
      </w:tr>
      <w:tr w:rsidR="00E02AA8" w:rsidRPr="00E94B08" w14:paraId="59F4D6E7" w14:textId="77777777" w:rsidTr="001013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1" w:type="dxa"/>
            <w:gridSpan w:val="2"/>
            <w:tcBorders>
              <w:top w:val="double" w:sz="4" w:space="0" w:color="365F91" w:themeColor="accent1" w:themeShade="BF"/>
              <w:left w:val="double" w:sz="4" w:space="0" w:color="365F91" w:themeColor="accent1" w:themeShade="BF"/>
              <w:bottom w:val="double" w:sz="4" w:space="0" w:color="365F91" w:themeColor="accent1" w:themeShade="BF"/>
            </w:tcBorders>
            <w:shd w:val="clear" w:color="auto" w:fill="448DD0"/>
            <w:vAlign w:val="center"/>
          </w:tcPr>
          <w:p w14:paraId="519596D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3" w:type="dxa"/>
            <w:gridSpan w:val="8"/>
            <w:shd w:val="clear" w:color="auto" w:fill="DEEAF6"/>
            <w:vAlign w:val="center"/>
          </w:tcPr>
          <w:p w14:paraId="72C87DF5" w14:textId="77777777" w:rsidR="00E02AA8" w:rsidRPr="00046C30"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Eğitim süreçlerinin niteliğinin artırılması için alternatif finansman kaynaklarının kullanılması</w:t>
            </w:r>
          </w:p>
          <w:p w14:paraId="109527A1" w14:textId="77777777" w:rsidR="00E02AA8" w:rsidRPr="00046C30"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Mesleki eğitimin paydaşları ile iş birliklerinin artırılması</w:t>
            </w:r>
          </w:p>
          <w:p w14:paraId="451DF646" w14:textId="77777777" w:rsidR="00E02AA8" w:rsidRPr="00046C30"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Mesleki ve teknik eğitim alan öğrencilerin mesleki planlamalarını ilgi, istek ve kabiliyetleri doğrultusunda yapabilmeleri için mesleki ve akademik rehberlik çalışmalarına ihtiyaç duyulması</w:t>
            </w:r>
          </w:p>
          <w:p w14:paraId="297DAA68" w14:textId="77777777" w:rsidR="00E02AA8" w:rsidRPr="00046C30"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46C30">
              <w:rPr>
                <w:rFonts w:eastAsia="Times New Roman" w:cs="Times New Roman"/>
                <w:lang w:eastAsia="tr-TR"/>
              </w:rPr>
              <w:t>Mesleki eğitimde kalite sisteminin yaygınlaştırılması</w:t>
            </w:r>
          </w:p>
          <w:p w14:paraId="54FF1C7D" w14:textId="77777777" w:rsidR="00E02AA8" w:rsidRPr="00E94B08" w:rsidRDefault="00E02AA8">
            <w:pPr>
              <w:numPr>
                <w:ilvl w:val="0"/>
                <w:numId w:val="8"/>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046C30">
              <w:rPr>
                <w:rFonts w:eastAsia="Times New Roman" w:cs="Times New Roman"/>
                <w:lang w:eastAsia="tr-TR"/>
              </w:rPr>
              <w:t>Mesleki eğitimde yapılan iş birlikleri ile atölye ve laboratuvar öğretmenlerinin sektörde iş</w:t>
            </w:r>
            <w:r>
              <w:rPr>
                <w:rFonts w:eastAsia="Times New Roman" w:cs="Times New Roman"/>
                <w:lang w:eastAsia="tr-TR"/>
              </w:rPr>
              <w:t xml:space="preserve"> </w:t>
            </w:r>
            <w:r w:rsidRPr="00046C30">
              <w:rPr>
                <w:rFonts w:eastAsia="Times New Roman" w:cs="Times New Roman"/>
                <w:lang w:eastAsia="tr-TR"/>
              </w:rPr>
              <w:t>başı eğitimi almalarının sağlanması</w:t>
            </w:r>
          </w:p>
        </w:tc>
      </w:tr>
    </w:tbl>
    <w:p w14:paraId="20E5408D" w14:textId="77777777" w:rsidR="00E02AA8" w:rsidRDefault="00E02AA8" w:rsidP="00E02AA8">
      <w:pPr>
        <w:jc w:val="both"/>
        <w:rPr>
          <w:rFonts w:cstheme="minorHAnsi"/>
          <w:b/>
          <w:bCs/>
          <w:kern w:val="32"/>
        </w:rPr>
      </w:pPr>
    </w:p>
    <w:p w14:paraId="15EA1287" w14:textId="77777777" w:rsidR="00E02AA8" w:rsidRDefault="00E02AA8" w:rsidP="00E02AA8">
      <w:pPr>
        <w:jc w:val="both"/>
        <w:rPr>
          <w:rFonts w:cstheme="minorHAnsi"/>
          <w:b/>
          <w:bCs/>
          <w:kern w:val="32"/>
        </w:rPr>
      </w:pPr>
    </w:p>
    <w:p w14:paraId="02FA3B11" w14:textId="77777777" w:rsidR="00E02AA8" w:rsidRDefault="00E02AA8" w:rsidP="00E02AA8">
      <w:pPr>
        <w:jc w:val="both"/>
        <w:rPr>
          <w:rFonts w:cstheme="minorHAnsi"/>
          <w:b/>
          <w:bCs/>
          <w:kern w:val="32"/>
        </w:rPr>
      </w:pPr>
    </w:p>
    <w:p w14:paraId="4FD58C73" w14:textId="54B8AAE7" w:rsidR="00E02AA8" w:rsidRDefault="00E02AA8" w:rsidP="00E02AA8">
      <w:pPr>
        <w:jc w:val="both"/>
        <w:rPr>
          <w:b/>
          <w:color w:val="000000" w:themeColor="text1"/>
        </w:rPr>
      </w:pPr>
      <w:r w:rsidRPr="00E94B08">
        <w:rPr>
          <w:rFonts w:cstheme="minorHAnsi"/>
          <w:b/>
          <w:bCs/>
          <w:kern w:val="32"/>
        </w:rPr>
        <w:lastRenderedPageBreak/>
        <w:t xml:space="preserve">Amaç </w:t>
      </w:r>
      <w:r>
        <w:rPr>
          <w:rFonts w:cstheme="minorHAnsi"/>
          <w:b/>
          <w:bCs/>
          <w:kern w:val="32"/>
        </w:rPr>
        <w:t>2</w:t>
      </w:r>
      <w:r w:rsidRPr="00E94B08">
        <w:rPr>
          <w:rFonts w:cstheme="minorHAnsi"/>
          <w:b/>
          <w:bCs/>
          <w:kern w:val="32"/>
        </w:rPr>
        <w:t xml:space="preserve">: </w:t>
      </w:r>
      <w:r w:rsidRPr="00A9562E">
        <w:rPr>
          <w:b/>
          <w:color w:val="000000" w:themeColor="text1"/>
        </w:rPr>
        <w:t>Çağın ihtiyaç duyduğu bilgi, beceri ve yetkinlikleri kazandıran, teknolojiyi üreten, tarih bilinci ve bilim aracılığıyla geleceği kurgulayan, nitelikli i</w:t>
      </w:r>
      <w:r>
        <w:rPr>
          <w:b/>
          <w:color w:val="000000" w:themeColor="text1"/>
        </w:rPr>
        <w:t>nsan kaynağı yetiştiren, ekono</w:t>
      </w:r>
      <w:r w:rsidRPr="00A9562E">
        <w:rPr>
          <w:b/>
          <w:color w:val="000000" w:themeColor="text1"/>
        </w:rPr>
        <w:t xml:space="preserve">miye katkı sunan, değerleriyle bireyi hayata hazır kılan, </w:t>
      </w:r>
      <w:r>
        <w:rPr>
          <w:b/>
          <w:color w:val="000000" w:themeColor="text1"/>
        </w:rPr>
        <w:t>duygudaşlık</w:t>
      </w:r>
      <w:r w:rsidRPr="00A9562E">
        <w:rPr>
          <w:b/>
          <w:color w:val="000000" w:themeColor="text1"/>
        </w:rPr>
        <w:t xml:space="preserve"> ve nezaket kazandıran bir ortaöğretim yapısı ile öğrenciler yetiştirmek.</w:t>
      </w:r>
    </w:p>
    <w:p w14:paraId="4E79F596" w14:textId="77777777" w:rsidR="00E02AA8" w:rsidRDefault="00E02AA8" w:rsidP="00E02AA8">
      <w:pPr>
        <w:jc w:val="both"/>
        <w:rPr>
          <w:rFonts w:cstheme="minorHAnsi"/>
        </w:rPr>
      </w:pPr>
      <w:r w:rsidRPr="00E94B08">
        <w:rPr>
          <w:rFonts w:cstheme="minorHAnsi"/>
        </w:rPr>
        <w:t xml:space="preserve">Hedef </w:t>
      </w:r>
      <w:r>
        <w:rPr>
          <w:rFonts w:cstheme="minorHAnsi"/>
        </w:rPr>
        <w:t>2</w:t>
      </w:r>
      <w:r w:rsidRPr="00E94B08">
        <w:rPr>
          <w:rFonts w:cstheme="minorHAnsi"/>
        </w:rPr>
        <w:t>.</w:t>
      </w:r>
      <w:r>
        <w:rPr>
          <w:rFonts w:cstheme="minorHAnsi"/>
        </w:rPr>
        <w:t>5</w:t>
      </w:r>
      <w:r w:rsidRPr="00E94B08">
        <w:rPr>
          <w:rFonts w:cstheme="minorHAnsi"/>
        </w:rPr>
        <w:t xml:space="preserve">: </w:t>
      </w:r>
      <w:r w:rsidRPr="00C61CF4">
        <w:rPr>
          <w:rFonts w:cstheme="minorHAnsi"/>
        </w:rPr>
        <w:t>Mesleki ve teknik eğitim alanında eğitim-istihdam-üretim il</w:t>
      </w:r>
      <w:r>
        <w:rPr>
          <w:rFonts w:cstheme="minorHAnsi"/>
        </w:rPr>
        <w:t>işkisi güçlendirilecek ve ulus</w:t>
      </w:r>
      <w:r w:rsidRPr="00C61CF4">
        <w:rPr>
          <w:rFonts w:cstheme="minorHAnsi"/>
        </w:rPr>
        <w:t>lararası iş birliği ve deneyim paylaşımı teşvik edilecektir.</w:t>
      </w:r>
    </w:p>
    <w:tbl>
      <w:tblPr>
        <w:tblStyle w:val="KlavuzTablo5Koyu-Vurgu61"/>
        <w:tblW w:w="5000" w:type="pct"/>
        <w:tblInd w:w="-15" w:type="dxa"/>
        <w:tblBorders>
          <w:top w:val="double" w:sz="4" w:space="0" w:color="4BACC6" w:themeColor="accent5"/>
          <w:left w:val="double" w:sz="4" w:space="0" w:color="4BACC6" w:themeColor="accent5"/>
          <w:bottom w:val="double" w:sz="6" w:space="0" w:color="4F81BD" w:themeColor="accent1"/>
          <w:right w:val="double" w:sz="4" w:space="0" w:color="4BACC6" w:themeColor="accent5"/>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410"/>
        <w:gridCol w:w="1141"/>
        <w:gridCol w:w="1082"/>
        <w:gridCol w:w="1675"/>
        <w:gridCol w:w="1238"/>
        <w:gridCol w:w="1238"/>
        <w:gridCol w:w="1238"/>
        <w:gridCol w:w="1238"/>
        <w:gridCol w:w="1238"/>
        <w:gridCol w:w="1238"/>
        <w:gridCol w:w="1238"/>
      </w:tblGrid>
      <w:tr w:rsidR="00E02AA8" w:rsidRPr="00E94B08" w14:paraId="5F58FE6E" w14:textId="77777777" w:rsidTr="001013C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1" w:type="dxa"/>
            <w:gridSpan w:val="2"/>
            <w:tcBorders>
              <w:top w:val="double" w:sz="4" w:space="0" w:color="365F91" w:themeColor="accent1" w:themeShade="BF"/>
              <w:left w:val="double" w:sz="4" w:space="0" w:color="365F91" w:themeColor="accent1" w:themeShade="BF"/>
              <w:bottom w:val="single" w:sz="6" w:space="0" w:color="FFFFFF" w:themeColor="background1"/>
              <w:right w:val="single" w:sz="2" w:space="0" w:color="FFFFFF" w:themeColor="background1"/>
            </w:tcBorders>
            <w:shd w:val="clear" w:color="auto" w:fill="448DD0"/>
            <w:vAlign w:val="center"/>
          </w:tcPr>
          <w:p w14:paraId="37CF653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2</w:t>
            </w:r>
          </w:p>
        </w:tc>
        <w:tc>
          <w:tcPr>
            <w:tcW w:w="11423" w:type="dxa"/>
            <w:gridSpan w:val="9"/>
            <w:tcBorders>
              <w:top w:val="double" w:sz="4" w:space="0" w:color="365F91" w:themeColor="accent1" w:themeShade="BF"/>
              <w:left w:val="single" w:sz="2" w:space="0" w:color="FFFFFF" w:themeColor="background1"/>
              <w:bottom w:val="single" w:sz="6" w:space="0" w:color="FFFFFF" w:themeColor="background1"/>
              <w:right w:val="double" w:sz="4" w:space="0" w:color="365F91" w:themeColor="accent1" w:themeShade="BF"/>
            </w:tcBorders>
            <w:shd w:val="clear" w:color="auto" w:fill="448DD0"/>
            <w:vAlign w:val="center"/>
          </w:tcPr>
          <w:p w14:paraId="2A6AD423" w14:textId="77777777" w:rsidR="00E02AA8" w:rsidRPr="000938BE" w:rsidRDefault="00E02AA8" w:rsidP="001013CF">
            <w:pPr>
              <w:spacing w:after="60"/>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Çağın ihtiyaç duyduğu bilgi, beceri ve yetkinlikleri kazandıran, teknolojiyi üreten, tarih bilinci ve bilim aracılığıyla geleceği kurgulayan, nitelikli </w:t>
            </w:r>
            <w:r>
              <w:rPr>
                <w:rFonts w:eastAsia="Times New Roman" w:cs="Times New Roman"/>
                <w:i/>
                <w:iCs/>
                <w:lang w:eastAsia="tr-TR"/>
                <w14:shadow w14:blurRad="50800" w14:dist="38100" w14:dir="2700000" w14:sx="100000" w14:sy="100000" w14:kx="0" w14:ky="0" w14:algn="tl">
                  <w14:srgbClr w14:val="000000">
                    <w14:alpha w14:val="60000"/>
                  </w14:srgbClr>
                </w14:shadow>
              </w:rPr>
              <w:t>insan kaynağı yetiştiren, ekono</w:t>
            </w: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miye katkı sunan, değerleriyle bireyi hayata hazır kılan, </w:t>
            </w:r>
            <w:r>
              <w:rPr>
                <w:rFonts w:eastAsia="Times New Roman" w:cs="Times New Roman"/>
                <w:i/>
                <w:iCs/>
                <w:lang w:eastAsia="tr-TR"/>
                <w14:shadow w14:blurRad="50800" w14:dist="38100" w14:dir="2700000" w14:sx="100000" w14:sy="100000" w14:kx="0" w14:ky="0" w14:algn="tl">
                  <w14:srgbClr w14:val="000000">
                    <w14:alpha w14:val="60000"/>
                  </w14:srgbClr>
                </w14:shadow>
              </w:rPr>
              <w:t>duygudaşlık</w:t>
            </w:r>
            <w:r w:rsidRPr="00A9562E">
              <w:rPr>
                <w:rFonts w:eastAsia="Times New Roman" w:cs="Times New Roman"/>
                <w:i/>
                <w:iCs/>
                <w:lang w:eastAsia="tr-TR"/>
                <w14:shadow w14:blurRad="50800" w14:dist="38100" w14:dir="2700000" w14:sx="100000" w14:sy="100000" w14:kx="0" w14:ky="0" w14:algn="tl">
                  <w14:srgbClr w14:val="000000">
                    <w14:alpha w14:val="60000"/>
                  </w14:srgbClr>
                </w14:shadow>
              </w:rPr>
              <w:t xml:space="preserve"> ve nezaket kazandıran bir ortaöğretim yapısı ile öğrenciler yetiştirmek.</w:t>
            </w:r>
          </w:p>
        </w:tc>
      </w:tr>
      <w:tr w:rsidR="00E02AA8" w:rsidRPr="00E94B08" w14:paraId="546DC8EF" w14:textId="77777777" w:rsidTr="001013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7425B93E" w14:textId="77777777" w:rsidR="00E02AA8" w:rsidRPr="001C6E61" w:rsidRDefault="00E02AA8" w:rsidP="001013CF">
            <w:pPr>
              <w:spacing w:after="60"/>
              <w:rPr>
                <w:rFonts w:eastAsia="Times New Roman" w:cs="Times New Roman"/>
                <w:lang w:eastAsia="tr-TR"/>
              </w:rPr>
            </w:pPr>
            <w:r w:rsidRPr="001C6E61">
              <w:rPr>
                <w:rFonts w:eastAsia="Times New Roman" w:cs="Times New Roman"/>
                <w:lang w:eastAsia="tr-TR"/>
              </w:rPr>
              <w:t>Hedef 2.</w:t>
            </w:r>
            <w:r>
              <w:rPr>
                <w:rFonts w:eastAsia="Times New Roman" w:cs="Times New Roman"/>
                <w:lang w:eastAsia="tr-TR"/>
              </w:rPr>
              <w:t>5</w:t>
            </w:r>
          </w:p>
        </w:tc>
        <w:tc>
          <w:tcPr>
            <w:tcW w:w="11423" w:type="dxa"/>
            <w:gridSpan w:val="9"/>
            <w:tcBorders>
              <w:top w:val="single" w:sz="6" w:space="0" w:color="FFFFFF" w:themeColor="background1"/>
            </w:tcBorders>
            <w:shd w:val="clear" w:color="auto" w:fill="AFCDEF"/>
            <w:vAlign w:val="center"/>
          </w:tcPr>
          <w:p w14:paraId="66408651"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731C05">
              <w:rPr>
                <w:rFonts w:cstheme="minorHAnsi"/>
              </w:rPr>
              <w:t>Mesleki ve teknik eğitim alanında eğitim-istihdam-üretim ilişkisi güçlendirilecek ve uluslararası iş birliği ve deneyim paylaşımı teşvik edilecektir.</w:t>
            </w:r>
          </w:p>
        </w:tc>
      </w:tr>
      <w:tr w:rsidR="00E02AA8" w:rsidRPr="00E94B08" w14:paraId="1D36C43A"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12C26E2A" w14:textId="77777777" w:rsidR="00E02AA8" w:rsidRPr="001C6E61" w:rsidRDefault="00E02AA8" w:rsidP="001013CF">
            <w:pPr>
              <w:spacing w:after="60"/>
              <w:rPr>
                <w:rFonts w:eastAsia="Times New Roman" w:cs="Times New Roman"/>
                <w:lang w:eastAsia="tr-TR"/>
              </w:rPr>
            </w:pPr>
            <w:r w:rsidRPr="001C6E61">
              <w:rPr>
                <w:rFonts w:eastAsia="Times New Roman" w:cs="Times New Roman"/>
                <w:lang w:eastAsia="tr-TR"/>
              </w:rPr>
              <w:t>Amacın İlgili Olduğu Program/Alt Program Adı</w:t>
            </w:r>
          </w:p>
        </w:tc>
        <w:tc>
          <w:tcPr>
            <w:tcW w:w="11423" w:type="dxa"/>
            <w:gridSpan w:val="9"/>
            <w:shd w:val="clear" w:color="auto" w:fill="DEEAF6"/>
            <w:vAlign w:val="center"/>
          </w:tcPr>
          <w:p w14:paraId="480905F8" w14:textId="77777777" w:rsidR="00E02AA8" w:rsidRPr="00FD0170" w:rsidRDefault="00E02AA8" w:rsidP="001013CF">
            <w:pPr>
              <w:cnfStyle w:val="000000000000" w:firstRow="0" w:lastRow="0" w:firstColumn="0" w:lastColumn="0" w:oddVBand="0" w:evenVBand="0" w:oddHBand="0" w:evenHBand="0" w:firstRowFirstColumn="0" w:firstRowLastColumn="0" w:lastRowFirstColumn="0" w:lastRowLastColumn="0"/>
            </w:pPr>
            <w:r w:rsidRPr="00FD0170">
              <w:t>ORTAÖĞRETİM</w:t>
            </w:r>
          </w:p>
        </w:tc>
      </w:tr>
      <w:tr w:rsidR="00E02AA8" w:rsidRPr="00E94B08" w14:paraId="141D3F0E" w14:textId="77777777" w:rsidTr="001013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5912A356" w14:textId="77777777" w:rsidR="00E02AA8" w:rsidRPr="001C6E61" w:rsidRDefault="00E02AA8" w:rsidP="001013CF">
            <w:pPr>
              <w:spacing w:after="60"/>
              <w:rPr>
                <w:rFonts w:eastAsia="Times New Roman" w:cs="Times New Roman"/>
                <w:lang w:eastAsia="tr-TR"/>
              </w:rPr>
            </w:pPr>
            <w:r>
              <w:rPr>
                <w:rFonts w:eastAsia="Times New Roman" w:cs="Times New Roman"/>
                <w:lang w:eastAsia="tr-TR"/>
              </w:rPr>
              <w:t>Amacın İlgi</w:t>
            </w:r>
            <w:r w:rsidRPr="001C6E61">
              <w:rPr>
                <w:rFonts w:eastAsia="Times New Roman" w:cs="Times New Roman"/>
                <w:lang w:eastAsia="tr-TR"/>
              </w:rPr>
              <w:t>li Olduğu Alt Program Hedefi</w:t>
            </w:r>
          </w:p>
        </w:tc>
        <w:tc>
          <w:tcPr>
            <w:tcW w:w="11423" w:type="dxa"/>
            <w:gridSpan w:val="9"/>
            <w:shd w:val="clear" w:color="auto" w:fill="AFCDEF"/>
            <w:vAlign w:val="center"/>
          </w:tcPr>
          <w:p w14:paraId="3B10F1E9" w14:textId="77777777" w:rsidR="00E02AA8" w:rsidRPr="00A9562E"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shd w:val="clear" w:color="auto" w:fill="AFCDEF"/>
                <w:lang w:eastAsia="tr-TR"/>
              </w:rPr>
            </w:pPr>
            <w:r>
              <w:rPr>
                <w:rFonts w:eastAsia="Times New Roman" w:cs="Times New Roman"/>
                <w:shd w:val="clear" w:color="auto" w:fill="AFCDEF"/>
                <w:lang w:eastAsia="tr-TR"/>
              </w:rPr>
              <w:t>İstihdama Hazırlık</w:t>
            </w:r>
          </w:p>
        </w:tc>
      </w:tr>
      <w:tr w:rsidR="00E02AA8" w:rsidRPr="00E94B08" w14:paraId="338F18CB" w14:textId="77777777" w:rsidTr="001013CF">
        <w:trPr>
          <w:trHeight w:val="20"/>
        </w:trPr>
        <w:tc>
          <w:tcPr>
            <w:cnfStyle w:val="001000000000" w:firstRow="0" w:lastRow="0" w:firstColumn="1" w:lastColumn="0" w:oddVBand="0" w:evenVBand="0" w:oddHBand="0" w:evenHBand="0" w:firstRowFirstColumn="0" w:firstRowLastColumn="0" w:lastRowFirstColumn="0" w:lastRowLastColumn="0"/>
            <w:tcW w:w="5308" w:type="dxa"/>
            <w:gridSpan w:val="4"/>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4108B38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38" w:type="dxa"/>
            <w:shd w:val="clear" w:color="auto" w:fill="DEEAF6"/>
            <w:vAlign w:val="center"/>
          </w:tcPr>
          <w:p w14:paraId="05DC5222"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38" w:type="dxa"/>
            <w:shd w:val="clear" w:color="auto" w:fill="DBE5F1" w:themeFill="accent1" w:themeFillTint="33"/>
            <w:vAlign w:val="center"/>
          </w:tcPr>
          <w:p w14:paraId="7047A12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38" w:type="dxa"/>
            <w:shd w:val="clear" w:color="auto" w:fill="DBE5F1" w:themeFill="accent1" w:themeFillTint="33"/>
            <w:vAlign w:val="center"/>
          </w:tcPr>
          <w:p w14:paraId="06FDC42A"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38" w:type="dxa"/>
            <w:shd w:val="clear" w:color="auto" w:fill="DBE5F1" w:themeFill="accent1" w:themeFillTint="33"/>
            <w:vAlign w:val="center"/>
          </w:tcPr>
          <w:p w14:paraId="505B29E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38" w:type="dxa"/>
            <w:shd w:val="clear" w:color="auto" w:fill="DBE5F1" w:themeFill="accent1" w:themeFillTint="33"/>
            <w:vAlign w:val="center"/>
          </w:tcPr>
          <w:p w14:paraId="5462F73A"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38" w:type="dxa"/>
            <w:shd w:val="clear" w:color="auto" w:fill="DBE5F1" w:themeFill="accent1" w:themeFillTint="33"/>
            <w:vAlign w:val="center"/>
          </w:tcPr>
          <w:p w14:paraId="73B35F62"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38" w:type="dxa"/>
            <w:shd w:val="clear" w:color="auto" w:fill="DBE5F1" w:themeFill="accent1" w:themeFillTint="33"/>
            <w:vAlign w:val="center"/>
          </w:tcPr>
          <w:p w14:paraId="435F215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5235471E" w14:textId="77777777" w:rsidTr="001013C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33" w:type="dxa"/>
            <w:gridSpan w:val="3"/>
            <w:vMerge w:val="restart"/>
            <w:tcBorders>
              <w:top w:val="single" w:sz="6" w:space="0" w:color="FFFFFF" w:themeColor="background1"/>
              <w:left w:val="double" w:sz="4" w:space="0" w:color="365F91" w:themeColor="accent1" w:themeShade="BF"/>
              <w:bottom w:val="single" w:sz="6" w:space="0" w:color="FFFFFF" w:themeColor="background1"/>
              <w:right w:val="single" w:sz="4" w:space="0" w:color="FFFFFF" w:themeColor="background1"/>
            </w:tcBorders>
            <w:shd w:val="clear" w:color="auto" w:fill="448DD0"/>
            <w:vAlign w:val="center"/>
          </w:tcPr>
          <w:p w14:paraId="13B6E5D6" w14:textId="77777777" w:rsidR="00E02AA8" w:rsidRPr="00E94B08" w:rsidRDefault="00E02AA8" w:rsidP="001013CF">
            <w:pPr>
              <w:spacing w:after="60"/>
              <w:rPr>
                <w:rFonts w:eastAsia="Times New Roman" w:cs="Times New Roman"/>
                <w:b w:val="0"/>
                <w:bCs w:val="0"/>
                <w:lang w:eastAsia="tr-TR"/>
              </w:rPr>
            </w:pPr>
            <w:r w:rsidRPr="00E94B08">
              <w:rPr>
                <w:rFonts w:eastAsia="Times New Roman" w:cs="Times New Roman"/>
                <w:lang w:eastAsia="tr-TR"/>
              </w:rPr>
              <w:t xml:space="preserve">PG </w:t>
            </w:r>
            <w:r>
              <w:rPr>
                <w:rFonts w:eastAsia="Times New Roman" w:cs="Times New Roman"/>
                <w:lang w:eastAsia="tr-TR"/>
              </w:rPr>
              <w:t>2</w:t>
            </w:r>
            <w:r w:rsidRPr="00E94B08">
              <w:rPr>
                <w:rFonts w:eastAsia="Times New Roman" w:cs="Times New Roman"/>
                <w:lang w:eastAsia="tr-TR"/>
              </w:rPr>
              <w:t>.</w:t>
            </w:r>
            <w:r>
              <w:rPr>
                <w:rFonts w:eastAsia="Times New Roman" w:cs="Times New Roman"/>
                <w:lang w:eastAsia="tr-TR"/>
              </w:rPr>
              <w:t>5</w:t>
            </w:r>
            <w:r w:rsidRPr="00E94B08">
              <w:rPr>
                <w:rFonts w:eastAsia="Times New Roman" w:cs="Times New Roman"/>
                <w:lang w:eastAsia="tr-TR"/>
              </w:rPr>
              <w:t>.1</w:t>
            </w:r>
            <w:r w:rsidRPr="0010778F">
              <w:rPr>
                <w:rFonts w:eastAsia="Times New Roman" w:cs="Times New Roman"/>
                <w:bCs w:val="0"/>
                <w:color w:val="FFFFFF"/>
                <w:spacing w:val="-2"/>
              </w:rPr>
              <w:t xml:space="preserve"> </w:t>
            </w:r>
            <w:r w:rsidRPr="00731C05">
              <w:rPr>
                <w:rFonts w:eastAsia="Times New Roman" w:cs="Times New Roman"/>
                <w:lang w:eastAsia="tr-TR"/>
              </w:rPr>
              <w:t>İşletmelerin ve mezunların mesleki</w:t>
            </w:r>
            <w:r>
              <w:rPr>
                <w:rFonts w:eastAsia="Times New Roman" w:cs="Times New Roman"/>
                <w:lang w:eastAsia="tr-TR"/>
              </w:rPr>
              <w:t xml:space="preserve"> </w:t>
            </w:r>
            <w:r w:rsidRPr="00731C05">
              <w:rPr>
                <w:rFonts w:eastAsia="Times New Roman" w:cs="Times New Roman"/>
                <w:lang w:eastAsia="tr-TR"/>
              </w:rPr>
              <w:t>ve teknik eğitime ilişkin memnuniyet oranı (%)</w:t>
            </w:r>
          </w:p>
        </w:tc>
        <w:tc>
          <w:tcPr>
            <w:tcW w:w="1675" w:type="dxa"/>
            <w:tcBorders>
              <w:top w:val="single" w:sz="6" w:space="0" w:color="FFFFFF" w:themeColor="background1"/>
              <w:left w:val="single" w:sz="4" w:space="0" w:color="FFFFFF" w:themeColor="background1"/>
              <w:bottom w:val="single" w:sz="6" w:space="0" w:color="FFFFFF" w:themeColor="background1"/>
            </w:tcBorders>
            <w:shd w:val="clear" w:color="auto" w:fill="AFCDEF"/>
            <w:vAlign w:val="center"/>
          </w:tcPr>
          <w:p w14:paraId="6A9BFE28" w14:textId="77777777" w:rsidR="00E02AA8" w:rsidRPr="00F76949"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F76949">
              <w:rPr>
                <w:rFonts w:eastAsia="Times New Roman" w:cs="Times New Roman"/>
                <w:color w:val="000000" w:themeColor="text1"/>
                <w:lang w:eastAsia="tr-TR"/>
              </w:rPr>
              <w:t>İşletmelerin memnuniyet oranı</w:t>
            </w:r>
          </w:p>
        </w:tc>
        <w:tc>
          <w:tcPr>
            <w:tcW w:w="1238" w:type="dxa"/>
            <w:vMerge w:val="restart"/>
            <w:shd w:val="clear" w:color="auto" w:fill="DEEAF6"/>
            <w:vAlign w:val="center"/>
          </w:tcPr>
          <w:p w14:paraId="7D72464E" w14:textId="77777777" w:rsidR="00E02AA8" w:rsidRPr="00E94B08" w:rsidRDefault="00E02AA8"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40</w:t>
            </w:r>
          </w:p>
        </w:tc>
        <w:tc>
          <w:tcPr>
            <w:tcW w:w="1238" w:type="dxa"/>
            <w:shd w:val="clear" w:color="auto" w:fill="AFCDEF"/>
            <w:vAlign w:val="center"/>
          </w:tcPr>
          <w:p w14:paraId="24000F41" w14:textId="1B264158" w:rsidR="00E02AA8" w:rsidRPr="007A4D49"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color w:val="FF0000"/>
                <w:szCs w:val="20"/>
              </w:rPr>
            </w:pPr>
            <w:r>
              <w:rPr>
                <w:rFonts w:eastAsia="Calibri" w:cs="Arial"/>
                <w:szCs w:val="20"/>
              </w:rPr>
              <w:t>89,90</w:t>
            </w:r>
          </w:p>
        </w:tc>
        <w:tc>
          <w:tcPr>
            <w:tcW w:w="1238" w:type="dxa"/>
            <w:shd w:val="clear" w:color="auto" w:fill="AFCDEF"/>
            <w:vAlign w:val="center"/>
          </w:tcPr>
          <w:p w14:paraId="31560043" w14:textId="037BB0B5" w:rsidR="00E02AA8" w:rsidRPr="00E94B08"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90,00</w:t>
            </w:r>
          </w:p>
        </w:tc>
        <w:tc>
          <w:tcPr>
            <w:tcW w:w="1238" w:type="dxa"/>
            <w:shd w:val="clear" w:color="auto" w:fill="AFCDEF"/>
            <w:vAlign w:val="center"/>
          </w:tcPr>
          <w:p w14:paraId="4B54E767" w14:textId="0D6B9A73" w:rsidR="00E02AA8" w:rsidRPr="00E94B08"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91,00</w:t>
            </w:r>
          </w:p>
        </w:tc>
        <w:tc>
          <w:tcPr>
            <w:tcW w:w="1238" w:type="dxa"/>
            <w:shd w:val="clear" w:color="auto" w:fill="AFCDEF"/>
            <w:vAlign w:val="center"/>
          </w:tcPr>
          <w:p w14:paraId="133E24D3" w14:textId="546E6A1F" w:rsidR="00E02AA8" w:rsidRPr="00E94B08"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92,00</w:t>
            </w:r>
          </w:p>
        </w:tc>
        <w:tc>
          <w:tcPr>
            <w:tcW w:w="1238" w:type="dxa"/>
            <w:shd w:val="clear" w:color="auto" w:fill="AFCDEF"/>
            <w:vAlign w:val="center"/>
          </w:tcPr>
          <w:p w14:paraId="5217744A" w14:textId="79928D85" w:rsidR="00E02AA8" w:rsidRPr="00E94B08"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93,00</w:t>
            </w:r>
          </w:p>
        </w:tc>
        <w:tc>
          <w:tcPr>
            <w:tcW w:w="1238" w:type="dxa"/>
            <w:shd w:val="clear" w:color="auto" w:fill="AFCDEF"/>
            <w:vAlign w:val="center"/>
          </w:tcPr>
          <w:p w14:paraId="68D51937" w14:textId="2FE797FF" w:rsidR="00E02AA8" w:rsidRPr="00E94B08"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94,00</w:t>
            </w:r>
          </w:p>
        </w:tc>
      </w:tr>
      <w:tr w:rsidR="00E02AA8" w:rsidRPr="00E94B08" w14:paraId="0EB8C35E" w14:textId="77777777" w:rsidTr="001013CF">
        <w:trPr>
          <w:trHeight w:val="290"/>
        </w:trPr>
        <w:tc>
          <w:tcPr>
            <w:cnfStyle w:val="001000000000" w:firstRow="0" w:lastRow="0" w:firstColumn="1" w:lastColumn="0" w:oddVBand="0" w:evenVBand="0" w:oddHBand="0" w:evenHBand="0" w:firstRowFirstColumn="0" w:firstRowLastColumn="0" w:lastRowFirstColumn="0" w:lastRowLastColumn="0"/>
            <w:tcW w:w="3633" w:type="dxa"/>
            <w:gridSpan w:val="3"/>
            <w:vMerge/>
            <w:tcBorders>
              <w:top w:val="single" w:sz="6" w:space="0" w:color="FFFFFF" w:themeColor="background1"/>
              <w:left w:val="double" w:sz="4" w:space="0" w:color="365F91" w:themeColor="accent1" w:themeShade="BF"/>
              <w:bottom w:val="single" w:sz="6" w:space="0" w:color="FFFFFF" w:themeColor="background1"/>
              <w:right w:val="single" w:sz="4" w:space="0" w:color="FFFFFF" w:themeColor="background1"/>
            </w:tcBorders>
            <w:shd w:val="clear" w:color="auto" w:fill="448DD0"/>
            <w:vAlign w:val="center"/>
          </w:tcPr>
          <w:p w14:paraId="60F63891" w14:textId="77777777" w:rsidR="00E02AA8" w:rsidRPr="00E94B08" w:rsidRDefault="00E02AA8" w:rsidP="001013CF">
            <w:pPr>
              <w:spacing w:after="60"/>
              <w:rPr>
                <w:rFonts w:eastAsia="Times New Roman" w:cs="Times New Roman"/>
                <w:lang w:eastAsia="tr-TR"/>
              </w:rPr>
            </w:pPr>
          </w:p>
        </w:tc>
        <w:tc>
          <w:tcPr>
            <w:tcW w:w="1675" w:type="dxa"/>
            <w:tcBorders>
              <w:top w:val="single" w:sz="6" w:space="0" w:color="FFFFFF" w:themeColor="background1"/>
              <w:left w:val="single" w:sz="4" w:space="0" w:color="FFFFFF" w:themeColor="background1"/>
              <w:bottom w:val="single" w:sz="6" w:space="0" w:color="FFFFFF" w:themeColor="background1"/>
            </w:tcBorders>
            <w:shd w:val="clear" w:color="auto" w:fill="DEEAF6"/>
            <w:vAlign w:val="center"/>
          </w:tcPr>
          <w:p w14:paraId="60E4F761" w14:textId="77777777" w:rsidR="00E02AA8" w:rsidRPr="00F76949"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F76949">
              <w:rPr>
                <w:rFonts w:eastAsia="Times New Roman" w:cs="Times New Roman"/>
                <w:color w:val="000000" w:themeColor="text1"/>
                <w:lang w:eastAsia="tr-TR"/>
              </w:rPr>
              <w:t>Mezunların memnuniyet oranı</w:t>
            </w:r>
          </w:p>
        </w:tc>
        <w:tc>
          <w:tcPr>
            <w:tcW w:w="1238" w:type="dxa"/>
            <w:vMerge/>
            <w:shd w:val="clear" w:color="auto" w:fill="DEEAF6"/>
            <w:vAlign w:val="center"/>
          </w:tcPr>
          <w:p w14:paraId="4AF322DF" w14:textId="77777777" w:rsidR="00E02AA8" w:rsidRPr="00E94B08" w:rsidRDefault="00E02AA8"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38" w:type="dxa"/>
            <w:shd w:val="clear" w:color="auto" w:fill="DEEAF6"/>
            <w:vAlign w:val="center"/>
          </w:tcPr>
          <w:p w14:paraId="6C8DAEA9" w14:textId="26E932F8"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90,67</w:t>
            </w:r>
          </w:p>
        </w:tc>
        <w:tc>
          <w:tcPr>
            <w:tcW w:w="1238" w:type="dxa"/>
            <w:shd w:val="clear" w:color="auto" w:fill="DEEAF6"/>
            <w:vAlign w:val="center"/>
          </w:tcPr>
          <w:p w14:paraId="12726795" w14:textId="23D5394D"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91,00</w:t>
            </w:r>
          </w:p>
        </w:tc>
        <w:tc>
          <w:tcPr>
            <w:tcW w:w="1238" w:type="dxa"/>
            <w:shd w:val="clear" w:color="auto" w:fill="DEEAF6"/>
            <w:vAlign w:val="center"/>
          </w:tcPr>
          <w:p w14:paraId="49FC7F0B" w14:textId="6C2888C6"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92,00</w:t>
            </w:r>
          </w:p>
        </w:tc>
        <w:tc>
          <w:tcPr>
            <w:tcW w:w="1238" w:type="dxa"/>
            <w:shd w:val="clear" w:color="auto" w:fill="DEEAF6"/>
            <w:vAlign w:val="center"/>
          </w:tcPr>
          <w:p w14:paraId="76A2A082" w14:textId="371145E8"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93,00</w:t>
            </w:r>
          </w:p>
        </w:tc>
        <w:tc>
          <w:tcPr>
            <w:tcW w:w="1238" w:type="dxa"/>
            <w:shd w:val="clear" w:color="auto" w:fill="DEEAF6"/>
            <w:vAlign w:val="center"/>
          </w:tcPr>
          <w:p w14:paraId="57F4A16C" w14:textId="386ADBC9"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94,00</w:t>
            </w:r>
          </w:p>
        </w:tc>
        <w:tc>
          <w:tcPr>
            <w:tcW w:w="1238" w:type="dxa"/>
            <w:shd w:val="clear" w:color="auto" w:fill="DEEAF6"/>
            <w:vAlign w:val="center"/>
          </w:tcPr>
          <w:p w14:paraId="5EE1925C" w14:textId="0B5F544E"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95,00</w:t>
            </w:r>
          </w:p>
        </w:tc>
      </w:tr>
      <w:tr w:rsidR="00E02AA8" w:rsidRPr="00E94B08" w14:paraId="269456A3" w14:textId="77777777" w:rsidTr="001013CF">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08" w:type="dxa"/>
            <w:gridSpan w:val="4"/>
            <w:tcBorders>
              <w:top w:val="single" w:sz="6" w:space="0" w:color="FFFFFF" w:themeColor="background1"/>
              <w:left w:val="double" w:sz="4" w:space="0" w:color="365F91" w:themeColor="accent1" w:themeShade="BF"/>
              <w:bottom w:val="single" w:sz="6" w:space="0" w:color="FFFFFF" w:themeColor="background1"/>
            </w:tcBorders>
            <w:shd w:val="clear" w:color="auto" w:fill="448DD0"/>
            <w:vAlign w:val="center"/>
          </w:tcPr>
          <w:p w14:paraId="612BAEDC"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 xml:space="preserve">PG </w:t>
            </w:r>
            <w:r w:rsidRPr="0010778F">
              <w:rPr>
                <w:rFonts w:eastAsia="Times New Roman" w:cs="Times New Roman"/>
                <w:lang w:eastAsia="tr-TR"/>
              </w:rPr>
              <w:t>2.</w:t>
            </w:r>
            <w:r>
              <w:rPr>
                <w:rFonts w:eastAsia="Times New Roman" w:cs="Times New Roman"/>
                <w:lang w:eastAsia="tr-TR"/>
              </w:rPr>
              <w:t>5</w:t>
            </w:r>
            <w:r w:rsidRPr="0010778F">
              <w:rPr>
                <w:rFonts w:eastAsia="Times New Roman" w:cs="Times New Roman"/>
                <w:lang w:eastAsia="tr-TR"/>
              </w:rPr>
              <w:t xml:space="preserve">.2 </w:t>
            </w:r>
            <w:r w:rsidRPr="00731C05">
              <w:rPr>
                <w:rFonts w:eastAsia="Times New Roman" w:cs="Times New Roman"/>
                <w:lang w:eastAsia="tr-TR"/>
              </w:rPr>
              <w:t xml:space="preserve">Mesleki Eğitim Merkezi Programı’na </w:t>
            </w:r>
            <w:proofErr w:type="gramStart"/>
            <w:r w:rsidRPr="00BD7AFC">
              <w:rPr>
                <w:rFonts w:eastAsia="Times New Roman" w:cs="Times New Roman"/>
                <w:lang w:eastAsia="tr-TR"/>
              </w:rPr>
              <w:t>kayıt olan</w:t>
            </w:r>
            <w:proofErr w:type="gramEnd"/>
            <w:r w:rsidRPr="00731C05">
              <w:rPr>
                <w:rFonts w:eastAsia="Times New Roman" w:cs="Times New Roman"/>
                <w:lang w:eastAsia="tr-TR"/>
              </w:rPr>
              <w:t xml:space="preserve"> öğrenci sayısı (Telafi Programı Hariç) (9.Sınıf)</w:t>
            </w:r>
          </w:p>
        </w:tc>
        <w:tc>
          <w:tcPr>
            <w:tcW w:w="1238" w:type="dxa"/>
            <w:shd w:val="clear" w:color="auto" w:fill="AFCDEF"/>
            <w:vAlign w:val="center"/>
          </w:tcPr>
          <w:p w14:paraId="63E01339" w14:textId="77777777" w:rsidR="00E02AA8" w:rsidRDefault="00E02AA8"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30</w:t>
            </w:r>
          </w:p>
        </w:tc>
        <w:tc>
          <w:tcPr>
            <w:tcW w:w="1238" w:type="dxa"/>
            <w:shd w:val="clear" w:color="auto" w:fill="AFCDEF"/>
            <w:vAlign w:val="center"/>
          </w:tcPr>
          <w:p w14:paraId="264E61BA" w14:textId="530755D5" w:rsidR="00E02AA8" w:rsidRPr="00E94B08"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65</w:t>
            </w:r>
          </w:p>
        </w:tc>
        <w:tc>
          <w:tcPr>
            <w:tcW w:w="1238" w:type="dxa"/>
            <w:shd w:val="clear" w:color="auto" w:fill="AFCDEF"/>
            <w:vAlign w:val="center"/>
          </w:tcPr>
          <w:p w14:paraId="2807E541" w14:textId="46E09302" w:rsidR="00E02AA8" w:rsidRPr="00E94B08"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70</w:t>
            </w:r>
          </w:p>
        </w:tc>
        <w:tc>
          <w:tcPr>
            <w:tcW w:w="1238" w:type="dxa"/>
            <w:shd w:val="clear" w:color="auto" w:fill="AFCDEF"/>
            <w:vAlign w:val="center"/>
          </w:tcPr>
          <w:p w14:paraId="51F2A96E" w14:textId="0B8FF075" w:rsidR="00E02AA8" w:rsidRPr="00E94B08"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80</w:t>
            </w:r>
          </w:p>
        </w:tc>
        <w:tc>
          <w:tcPr>
            <w:tcW w:w="1238" w:type="dxa"/>
            <w:shd w:val="clear" w:color="auto" w:fill="AFCDEF"/>
            <w:vAlign w:val="center"/>
          </w:tcPr>
          <w:p w14:paraId="655AD15A" w14:textId="30F379B8" w:rsidR="00E02AA8" w:rsidRPr="00E94B08"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90</w:t>
            </w:r>
          </w:p>
        </w:tc>
        <w:tc>
          <w:tcPr>
            <w:tcW w:w="1238" w:type="dxa"/>
            <w:shd w:val="clear" w:color="auto" w:fill="AFCDEF"/>
            <w:vAlign w:val="center"/>
          </w:tcPr>
          <w:p w14:paraId="681E5537" w14:textId="499DBC68" w:rsidR="00E02AA8" w:rsidRPr="00E94B08"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100</w:t>
            </w:r>
          </w:p>
        </w:tc>
        <w:tc>
          <w:tcPr>
            <w:tcW w:w="1238" w:type="dxa"/>
            <w:shd w:val="clear" w:color="auto" w:fill="AFCDEF"/>
            <w:vAlign w:val="center"/>
          </w:tcPr>
          <w:p w14:paraId="6EB811EB" w14:textId="20CB2EAF" w:rsidR="00E02AA8" w:rsidRPr="00E94B08" w:rsidRDefault="00AA1623"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120</w:t>
            </w:r>
          </w:p>
        </w:tc>
      </w:tr>
      <w:tr w:rsidR="00E02AA8" w:rsidRPr="00E94B08" w14:paraId="6EEC50BB" w14:textId="77777777" w:rsidTr="001013CF">
        <w:trPr>
          <w:trHeight w:val="851"/>
        </w:trPr>
        <w:tc>
          <w:tcPr>
            <w:cnfStyle w:val="001000000000" w:firstRow="0" w:lastRow="0" w:firstColumn="1" w:lastColumn="0" w:oddVBand="0" w:evenVBand="0" w:oddHBand="0" w:evenHBand="0" w:firstRowFirstColumn="0" w:firstRowLastColumn="0" w:lastRowFirstColumn="0" w:lastRowLastColumn="0"/>
            <w:tcW w:w="5308" w:type="dxa"/>
            <w:gridSpan w:val="4"/>
            <w:tcBorders>
              <w:top w:val="single" w:sz="6" w:space="0" w:color="FFFFFF" w:themeColor="background1"/>
              <w:left w:val="double" w:sz="4" w:space="0" w:color="365F91" w:themeColor="accent1" w:themeShade="BF"/>
              <w:bottom w:val="double" w:sz="4" w:space="0" w:color="365F91" w:themeColor="accent1" w:themeShade="BF"/>
            </w:tcBorders>
            <w:shd w:val="clear" w:color="auto" w:fill="448DD0"/>
            <w:vAlign w:val="center"/>
          </w:tcPr>
          <w:p w14:paraId="23CC8535"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 xml:space="preserve">PG </w:t>
            </w:r>
            <w:r w:rsidRPr="0010778F">
              <w:rPr>
                <w:rFonts w:eastAsia="Times New Roman" w:cs="Times New Roman"/>
                <w:lang w:eastAsia="tr-TR"/>
              </w:rPr>
              <w:t>2.</w:t>
            </w:r>
            <w:r>
              <w:rPr>
                <w:rFonts w:eastAsia="Times New Roman" w:cs="Times New Roman"/>
                <w:lang w:eastAsia="tr-TR"/>
              </w:rPr>
              <w:t>5</w:t>
            </w:r>
            <w:r w:rsidRPr="0010778F">
              <w:rPr>
                <w:rFonts w:eastAsia="Times New Roman" w:cs="Times New Roman"/>
                <w:lang w:eastAsia="tr-TR"/>
              </w:rPr>
              <w:t xml:space="preserve">.3 </w:t>
            </w:r>
            <w:r w:rsidRPr="00731C05">
              <w:rPr>
                <w:rFonts w:eastAsia="Times New Roman" w:cs="Times New Roman"/>
                <w:lang w:eastAsia="tr-TR"/>
              </w:rPr>
              <w:t>Önceki öğrenmeler kapsamında belgelendirilen birey sayısı</w:t>
            </w:r>
          </w:p>
        </w:tc>
        <w:tc>
          <w:tcPr>
            <w:tcW w:w="1238" w:type="dxa"/>
            <w:tcBorders>
              <w:bottom w:val="single" w:sz="6" w:space="0" w:color="FFFFFF" w:themeColor="background1"/>
            </w:tcBorders>
            <w:shd w:val="clear" w:color="auto" w:fill="DEEAF6"/>
            <w:vAlign w:val="center"/>
          </w:tcPr>
          <w:p w14:paraId="781EFB7F" w14:textId="77777777" w:rsidR="00E02AA8" w:rsidRDefault="00E02AA8"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30</w:t>
            </w:r>
          </w:p>
        </w:tc>
        <w:tc>
          <w:tcPr>
            <w:tcW w:w="1238" w:type="dxa"/>
            <w:tcBorders>
              <w:bottom w:val="single" w:sz="6" w:space="0" w:color="FFFFFF" w:themeColor="background1"/>
            </w:tcBorders>
            <w:shd w:val="clear" w:color="auto" w:fill="DEEAF6"/>
            <w:vAlign w:val="center"/>
          </w:tcPr>
          <w:p w14:paraId="57A32EA5" w14:textId="02AC4938"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165</w:t>
            </w:r>
          </w:p>
        </w:tc>
        <w:tc>
          <w:tcPr>
            <w:tcW w:w="1238" w:type="dxa"/>
            <w:tcBorders>
              <w:bottom w:val="single" w:sz="6" w:space="0" w:color="FFFFFF" w:themeColor="background1"/>
            </w:tcBorders>
            <w:shd w:val="clear" w:color="auto" w:fill="DEEAF6"/>
            <w:vAlign w:val="center"/>
          </w:tcPr>
          <w:p w14:paraId="2A41655B" w14:textId="01126D17"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200</w:t>
            </w:r>
          </w:p>
        </w:tc>
        <w:tc>
          <w:tcPr>
            <w:tcW w:w="1238" w:type="dxa"/>
            <w:tcBorders>
              <w:bottom w:val="single" w:sz="6" w:space="0" w:color="FFFFFF" w:themeColor="background1"/>
            </w:tcBorders>
            <w:shd w:val="clear" w:color="auto" w:fill="DEEAF6"/>
            <w:vAlign w:val="center"/>
          </w:tcPr>
          <w:p w14:paraId="29DA1FBD" w14:textId="3F658CD0"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300</w:t>
            </w:r>
          </w:p>
        </w:tc>
        <w:tc>
          <w:tcPr>
            <w:tcW w:w="1238" w:type="dxa"/>
            <w:tcBorders>
              <w:bottom w:val="single" w:sz="6" w:space="0" w:color="FFFFFF" w:themeColor="background1"/>
            </w:tcBorders>
            <w:shd w:val="clear" w:color="auto" w:fill="DEEAF6"/>
            <w:vAlign w:val="center"/>
          </w:tcPr>
          <w:p w14:paraId="30005AAC" w14:textId="12F8017E"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400</w:t>
            </w:r>
          </w:p>
        </w:tc>
        <w:tc>
          <w:tcPr>
            <w:tcW w:w="1238" w:type="dxa"/>
            <w:tcBorders>
              <w:bottom w:val="single" w:sz="6" w:space="0" w:color="FFFFFF" w:themeColor="background1"/>
            </w:tcBorders>
            <w:shd w:val="clear" w:color="auto" w:fill="DEEAF6"/>
            <w:vAlign w:val="center"/>
          </w:tcPr>
          <w:p w14:paraId="18A33721" w14:textId="63F30E50"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500</w:t>
            </w:r>
          </w:p>
        </w:tc>
        <w:tc>
          <w:tcPr>
            <w:tcW w:w="1238" w:type="dxa"/>
            <w:tcBorders>
              <w:bottom w:val="single" w:sz="6" w:space="0" w:color="FFFFFF" w:themeColor="background1"/>
            </w:tcBorders>
            <w:shd w:val="clear" w:color="auto" w:fill="DEEAF6"/>
            <w:vAlign w:val="center"/>
          </w:tcPr>
          <w:p w14:paraId="48869AC5" w14:textId="4000F0D5" w:rsidR="00E02AA8" w:rsidRPr="00E94B08" w:rsidRDefault="00AA1623"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600</w:t>
            </w:r>
          </w:p>
        </w:tc>
      </w:tr>
      <w:tr w:rsidR="00E02AA8" w:rsidRPr="00E94B08" w14:paraId="7B7020C0" w14:textId="77777777" w:rsidTr="001013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308" w:type="dxa"/>
            <w:gridSpan w:val="4"/>
            <w:tcBorders>
              <w:top w:val="double" w:sz="4" w:space="0" w:color="365F91" w:themeColor="accent1" w:themeShade="BF"/>
              <w:left w:val="double" w:sz="4" w:space="0" w:color="365F91" w:themeColor="accent1" w:themeShade="BF"/>
              <w:bottom w:val="double" w:sz="4" w:space="0" w:color="31849B" w:themeColor="accent5" w:themeShade="BF"/>
            </w:tcBorders>
            <w:shd w:val="clear" w:color="auto" w:fill="448DD0"/>
            <w:vAlign w:val="center"/>
          </w:tcPr>
          <w:p w14:paraId="7AE1F59D"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lastRenderedPageBreak/>
              <w:t>Sorumlu</w:t>
            </w:r>
            <w:r w:rsidRPr="00E94B08">
              <w:rPr>
                <w:rFonts w:eastAsia="Times New Roman" w:cs="Times New Roman"/>
                <w:lang w:eastAsia="tr-TR"/>
              </w:rPr>
              <w:t xml:space="preserve"> Birim</w:t>
            </w:r>
          </w:p>
        </w:tc>
        <w:tc>
          <w:tcPr>
            <w:tcW w:w="8666" w:type="dxa"/>
            <w:gridSpan w:val="7"/>
            <w:tcBorders>
              <w:top w:val="single" w:sz="6" w:space="0" w:color="FFFFFF" w:themeColor="background1"/>
              <w:bottom w:val="double" w:sz="4" w:space="0" w:color="31849B" w:themeColor="accent5" w:themeShade="BF"/>
            </w:tcBorders>
            <w:shd w:val="clear" w:color="auto" w:fill="AFCDEF"/>
            <w:vAlign w:val="center"/>
          </w:tcPr>
          <w:p w14:paraId="49988697"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Mesleki ve Teknik Eğitim Hizmetleri Şubesi</w:t>
            </w:r>
          </w:p>
        </w:tc>
      </w:tr>
      <w:tr w:rsidR="00E02AA8" w:rsidRPr="00E94B08" w14:paraId="6445E195" w14:textId="77777777" w:rsidTr="001013CF">
        <w:trPr>
          <w:trHeight w:val="425"/>
        </w:trPr>
        <w:tc>
          <w:tcPr>
            <w:cnfStyle w:val="001000000000" w:firstRow="0" w:lastRow="0" w:firstColumn="1" w:lastColumn="0" w:oddVBand="0" w:evenVBand="0" w:oddHBand="0" w:evenHBand="0" w:firstRowFirstColumn="0" w:firstRowLastColumn="0" w:lastRowFirstColumn="0" w:lastRowLastColumn="0"/>
            <w:tcW w:w="5308" w:type="dxa"/>
            <w:gridSpan w:val="4"/>
            <w:tcBorders>
              <w:top w:val="double" w:sz="4" w:space="0" w:color="31849B" w:themeColor="accent5" w:themeShade="BF"/>
              <w:left w:val="double" w:sz="4" w:space="0" w:color="365F91" w:themeColor="accent1" w:themeShade="BF"/>
              <w:bottom w:val="single" w:sz="6" w:space="0" w:color="FFFFFF" w:themeColor="background1"/>
            </w:tcBorders>
            <w:shd w:val="clear" w:color="auto" w:fill="448DD0"/>
            <w:vAlign w:val="center"/>
          </w:tcPr>
          <w:p w14:paraId="17A5540C"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666" w:type="dxa"/>
            <w:gridSpan w:val="7"/>
            <w:tcBorders>
              <w:top w:val="double" w:sz="4" w:space="0" w:color="31849B" w:themeColor="accent5" w:themeShade="BF"/>
            </w:tcBorders>
            <w:shd w:val="clear" w:color="auto" w:fill="DEEAF6"/>
            <w:vAlign w:val="center"/>
          </w:tcPr>
          <w:p w14:paraId="3C961239"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OŞM, ÖERHŞM</w:t>
            </w:r>
          </w:p>
        </w:tc>
      </w:tr>
      <w:tr w:rsidR="00E02AA8" w:rsidRPr="00E94B08" w14:paraId="5D34D828" w14:textId="77777777" w:rsidTr="001013CF">
        <w:trPr>
          <w:cnfStyle w:val="000000100000" w:firstRow="0" w:lastRow="0" w:firstColumn="0" w:lastColumn="0" w:oddVBand="0" w:evenVBand="0" w:oddHBand="1" w:evenHBand="0" w:firstRowFirstColumn="0" w:firstRowLastColumn="0" w:lastRowFirstColumn="0" w:lastRowLastColumn="0"/>
          <w:trHeight w:val="1674"/>
        </w:trPr>
        <w:tc>
          <w:tcPr>
            <w:cnfStyle w:val="001000000000" w:firstRow="0" w:lastRow="0" w:firstColumn="1" w:lastColumn="0" w:oddVBand="0" w:evenVBand="0" w:oddHBand="0" w:evenHBand="0" w:firstRowFirstColumn="0" w:firstRowLastColumn="0" w:lastRowFirstColumn="0" w:lastRowLastColumn="0"/>
            <w:tcW w:w="1410" w:type="dxa"/>
            <w:vMerge w:val="restart"/>
            <w:tcBorders>
              <w:top w:val="single" w:sz="6" w:space="0" w:color="FFFFFF" w:themeColor="background1"/>
              <w:left w:val="double" w:sz="4" w:space="0" w:color="365F91" w:themeColor="accent1" w:themeShade="BF"/>
              <w:bottom w:val="single" w:sz="2" w:space="0" w:color="FFFFFF" w:themeColor="background1"/>
            </w:tcBorders>
            <w:shd w:val="clear" w:color="auto" w:fill="448DD0"/>
            <w:vAlign w:val="center"/>
          </w:tcPr>
          <w:p w14:paraId="67EBF8E7"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141" w:type="dxa"/>
            <w:shd w:val="clear" w:color="auto" w:fill="DEEAF6"/>
            <w:vAlign w:val="center"/>
          </w:tcPr>
          <w:p w14:paraId="62B8A5B6"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5</w:t>
            </w:r>
            <w:r w:rsidRPr="00E94B08">
              <w:rPr>
                <w:rFonts w:eastAsia="Times New Roman" w:cs="Times New Roman"/>
                <w:color w:val="000000" w:themeColor="text1"/>
                <w:lang w:eastAsia="tr-TR"/>
              </w:rPr>
              <w:t>.1</w:t>
            </w:r>
          </w:p>
        </w:tc>
        <w:tc>
          <w:tcPr>
            <w:tcW w:w="11423" w:type="dxa"/>
            <w:gridSpan w:val="9"/>
            <w:shd w:val="clear" w:color="auto" w:fill="DEEAF6"/>
            <w:vAlign w:val="center"/>
          </w:tcPr>
          <w:p w14:paraId="60BA1141" w14:textId="77777777" w:rsidR="00E02AA8" w:rsidRPr="001E11C3"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F9005B">
              <w:rPr>
                <w:rFonts w:eastAsia="Times New Roman" w:cs="Times New Roman"/>
                <w:lang w:eastAsia="tr-TR"/>
              </w:rPr>
              <w:t>Bağımsız mesleki eğitim merkezlerinin sayıları artırılacak, mesleki eğitim merkezi bulunmayan yerlere irtibat noktaları kurulacak, mesleki eğitim merkezlerinin mesleklere göre ihtisaslaşması sağlanacak ve yaygın veya serbest öğrenmeler yoluyla edinilen mesleki becerilerin tanınması ve belgelendirilmesine yönelik yöntemler çeşitlendirilerek belge alan birey sayısı artırılacaktır.</w:t>
            </w:r>
          </w:p>
        </w:tc>
      </w:tr>
      <w:tr w:rsidR="00E02AA8" w:rsidRPr="00E94B08" w14:paraId="6B309F72" w14:textId="77777777" w:rsidTr="001013CF">
        <w:trPr>
          <w:trHeight w:val="1403"/>
        </w:trPr>
        <w:tc>
          <w:tcPr>
            <w:cnfStyle w:val="001000000000" w:firstRow="0" w:lastRow="0" w:firstColumn="1" w:lastColumn="0" w:oddVBand="0" w:evenVBand="0" w:oddHBand="0" w:evenHBand="0" w:firstRowFirstColumn="0" w:firstRowLastColumn="0" w:lastRowFirstColumn="0" w:lastRowLastColumn="0"/>
            <w:tcW w:w="1410" w:type="dxa"/>
            <w:vMerge/>
            <w:tcBorders>
              <w:top w:val="single" w:sz="6" w:space="0" w:color="FFFFFF" w:themeColor="background1"/>
              <w:left w:val="double" w:sz="4" w:space="0" w:color="365F91" w:themeColor="accent1" w:themeShade="BF"/>
              <w:bottom w:val="single" w:sz="2" w:space="0" w:color="FFFFFF" w:themeColor="background1"/>
            </w:tcBorders>
            <w:shd w:val="clear" w:color="auto" w:fill="448DD0"/>
            <w:vAlign w:val="center"/>
          </w:tcPr>
          <w:p w14:paraId="4F5565CD" w14:textId="77777777" w:rsidR="00E02AA8" w:rsidRPr="00E94B08" w:rsidRDefault="00E02AA8" w:rsidP="001013CF">
            <w:pPr>
              <w:spacing w:after="60"/>
              <w:rPr>
                <w:rFonts w:eastAsia="Times New Roman" w:cs="Times New Roman"/>
                <w:lang w:eastAsia="tr-TR"/>
              </w:rPr>
            </w:pPr>
          </w:p>
        </w:tc>
        <w:tc>
          <w:tcPr>
            <w:tcW w:w="1141" w:type="dxa"/>
            <w:shd w:val="clear" w:color="auto" w:fill="AFCDEF"/>
            <w:vAlign w:val="center"/>
          </w:tcPr>
          <w:p w14:paraId="1A2F393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2</w:t>
            </w:r>
            <w:r w:rsidRPr="00E94B08">
              <w:rPr>
                <w:rFonts w:eastAsia="Times New Roman" w:cs="Times New Roman"/>
                <w:color w:val="000000" w:themeColor="text1"/>
                <w:lang w:eastAsia="tr-TR"/>
              </w:rPr>
              <w:t>.</w:t>
            </w:r>
            <w:r>
              <w:rPr>
                <w:rFonts w:eastAsia="Times New Roman" w:cs="Times New Roman"/>
                <w:color w:val="000000" w:themeColor="text1"/>
                <w:lang w:eastAsia="tr-TR"/>
              </w:rPr>
              <w:t>5</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p>
        </w:tc>
        <w:tc>
          <w:tcPr>
            <w:tcW w:w="11423" w:type="dxa"/>
            <w:gridSpan w:val="9"/>
            <w:shd w:val="clear" w:color="auto" w:fill="AFCDEF"/>
            <w:vAlign w:val="center"/>
          </w:tcPr>
          <w:p w14:paraId="20B21732" w14:textId="77777777" w:rsidR="00E02AA8" w:rsidRPr="001E11C3"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F9005B">
              <w:rPr>
                <w:rFonts w:eastAsia="Times New Roman" w:cs="Times New Roman"/>
                <w:lang w:eastAsia="tr-TR"/>
              </w:rPr>
              <w:t>Öğrencilerin 7 ve 8. sınıflardan başlamak üzere modüler mesleki eğitim yöntemi ile temel mesleki becerileri alması sağlanacak ve akademik eğitim alan ortaöğretim öğrencilerinin öğrenim dönemi içerisinde mesleki eğitim alarak istihdam edilebilirliklerinin artırılması sağlanacaktır.</w:t>
            </w:r>
          </w:p>
        </w:tc>
      </w:tr>
      <w:tr w:rsidR="00E02AA8" w:rsidRPr="00E94B08" w14:paraId="0B034267" w14:textId="77777777" w:rsidTr="00A8637E">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2" w:space="0" w:color="FFFFFF" w:themeColor="background1"/>
              <w:left w:val="double" w:sz="4" w:space="0" w:color="365F91" w:themeColor="accent1" w:themeShade="BF"/>
              <w:bottom w:val="single" w:sz="4" w:space="0" w:color="FFFFFF" w:themeColor="background1"/>
            </w:tcBorders>
            <w:shd w:val="clear" w:color="auto" w:fill="448DD0"/>
            <w:vAlign w:val="center"/>
          </w:tcPr>
          <w:p w14:paraId="4361C0CA"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Riskler</w:t>
            </w:r>
          </w:p>
        </w:tc>
        <w:tc>
          <w:tcPr>
            <w:tcW w:w="11423" w:type="dxa"/>
            <w:gridSpan w:val="9"/>
            <w:shd w:val="clear" w:color="auto" w:fill="DEEAF6"/>
            <w:vAlign w:val="center"/>
          </w:tcPr>
          <w:p w14:paraId="182DE046" w14:textId="77777777" w:rsidR="00E02AA8" w:rsidRPr="0002140B" w:rsidRDefault="00E02AA8">
            <w:pPr>
              <w:numPr>
                <w:ilvl w:val="0"/>
                <w:numId w:val="6"/>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2140B">
              <w:rPr>
                <w:rFonts w:eastAsia="Times New Roman" w:cs="Times New Roman"/>
                <w:lang w:eastAsia="tr-TR"/>
              </w:rPr>
              <w:t>Eğitim-istihdam-üretim ilişkisinin güçlendirilmesinde paydaşlardan beklenen desteğin sağlanamaması</w:t>
            </w:r>
          </w:p>
          <w:p w14:paraId="33019D92" w14:textId="77777777" w:rsidR="00E02AA8" w:rsidRPr="0002140B" w:rsidRDefault="00E02AA8">
            <w:pPr>
              <w:numPr>
                <w:ilvl w:val="0"/>
                <w:numId w:val="6"/>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2140B">
              <w:rPr>
                <w:rFonts w:eastAsia="Times New Roman" w:cs="Times New Roman"/>
                <w:lang w:eastAsia="tr-TR"/>
              </w:rPr>
              <w:t xml:space="preserve">Hızla değişen teknoloji sonucunda mesleki eğitimdeki eğitim araçlarının </w:t>
            </w:r>
            <w:proofErr w:type="spellStart"/>
            <w:r w:rsidRPr="0002140B">
              <w:rPr>
                <w:rFonts w:eastAsia="Times New Roman" w:cs="Times New Roman"/>
                <w:lang w:eastAsia="tr-TR"/>
              </w:rPr>
              <w:t>âtıl</w:t>
            </w:r>
            <w:proofErr w:type="spellEnd"/>
            <w:r w:rsidRPr="0002140B">
              <w:rPr>
                <w:rFonts w:eastAsia="Times New Roman" w:cs="Times New Roman"/>
                <w:lang w:eastAsia="tr-TR"/>
              </w:rPr>
              <w:t xml:space="preserve"> duruma düşmesi</w:t>
            </w:r>
          </w:p>
          <w:p w14:paraId="6006B018" w14:textId="77777777" w:rsidR="00E02AA8" w:rsidRPr="0002140B" w:rsidRDefault="00E02AA8">
            <w:pPr>
              <w:numPr>
                <w:ilvl w:val="0"/>
                <w:numId w:val="6"/>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2140B">
              <w:rPr>
                <w:rFonts w:eastAsia="Times New Roman" w:cs="Times New Roman"/>
                <w:lang w:eastAsia="tr-TR"/>
              </w:rPr>
              <w:t>Teknolojik gelişmelerin hızı ve sektörün taleplerinin bu doğrultuda değişken olması</w:t>
            </w:r>
          </w:p>
          <w:p w14:paraId="7B9E828D" w14:textId="77777777" w:rsidR="00E02AA8" w:rsidRPr="00F9005B" w:rsidRDefault="00E02AA8">
            <w:pPr>
              <w:numPr>
                <w:ilvl w:val="0"/>
                <w:numId w:val="6"/>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2140B">
              <w:rPr>
                <w:rFonts w:eastAsia="Times New Roman" w:cs="Times New Roman"/>
                <w:lang w:eastAsia="tr-TR"/>
              </w:rPr>
              <w:t>Mesleki eğitim merkezlerine yönelik olumsuz algı</w:t>
            </w:r>
          </w:p>
        </w:tc>
      </w:tr>
      <w:tr w:rsidR="00E02AA8" w:rsidRPr="00E94B08" w14:paraId="4437F2E5" w14:textId="77777777" w:rsidTr="00A8637E">
        <w:trPr>
          <w:trHeight w:val="405"/>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4" w:space="0" w:color="FFFFFF" w:themeColor="background1"/>
              <w:left w:val="double" w:sz="4" w:space="0" w:color="365F91" w:themeColor="accent1" w:themeShade="BF"/>
              <w:bottom w:val="single" w:sz="6" w:space="0" w:color="FFFFFF" w:themeColor="background1"/>
            </w:tcBorders>
            <w:shd w:val="clear" w:color="auto" w:fill="448DD0"/>
            <w:vAlign w:val="center"/>
          </w:tcPr>
          <w:p w14:paraId="1717218B"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Maliyet Tahmini</w:t>
            </w:r>
          </w:p>
        </w:tc>
        <w:tc>
          <w:tcPr>
            <w:tcW w:w="11423" w:type="dxa"/>
            <w:gridSpan w:val="9"/>
            <w:shd w:val="clear" w:color="auto" w:fill="AFCDEF"/>
            <w:vAlign w:val="center"/>
          </w:tcPr>
          <w:p w14:paraId="6D6E86D8" w14:textId="590B5475" w:rsidR="00E02AA8" w:rsidRPr="00924B20" w:rsidRDefault="00ED100F" w:rsidP="00ED100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19.185.494</w:t>
            </w:r>
            <w:r w:rsidR="00E02AA8">
              <w:rPr>
                <w:rFonts w:cs="Calibri"/>
                <w:color w:val="000000"/>
              </w:rPr>
              <w:t xml:space="preserve"> TL</w:t>
            </w:r>
          </w:p>
        </w:tc>
      </w:tr>
      <w:tr w:rsidR="00E02AA8" w:rsidRPr="00E94B08" w14:paraId="34ACEFCB" w14:textId="77777777" w:rsidTr="001013CF">
        <w:trPr>
          <w:cnfStyle w:val="000000100000" w:firstRow="0" w:lastRow="0" w:firstColumn="0" w:lastColumn="0" w:oddVBand="0" w:evenVBand="0" w:oddHBand="1"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6" w:space="0" w:color="FFFFFF" w:themeColor="background1"/>
              <w:left w:val="double" w:sz="4" w:space="0" w:color="365F91" w:themeColor="accent1" w:themeShade="BF"/>
              <w:bottom w:val="single" w:sz="4" w:space="0" w:color="FFFFFF" w:themeColor="background1"/>
            </w:tcBorders>
            <w:shd w:val="clear" w:color="auto" w:fill="448DD0"/>
            <w:vAlign w:val="center"/>
          </w:tcPr>
          <w:p w14:paraId="316E20B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423" w:type="dxa"/>
            <w:gridSpan w:val="9"/>
            <w:shd w:val="clear" w:color="auto" w:fill="DEEAF6"/>
            <w:vAlign w:val="center"/>
          </w:tcPr>
          <w:p w14:paraId="68EA1167" w14:textId="77777777" w:rsidR="00E02AA8" w:rsidRPr="0002140B" w:rsidRDefault="00E02AA8">
            <w:pPr>
              <w:numPr>
                <w:ilvl w:val="0"/>
                <w:numId w:val="7"/>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2140B">
              <w:rPr>
                <w:rFonts w:eastAsia="Times New Roman" w:cs="Times New Roman"/>
                <w:lang w:eastAsia="tr-TR"/>
              </w:rPr>
              <w:t>Mesleki eğitimin paydaşlarıyla etkileşiminin istenen seviyede olmaması</w:t>
            </w:r>
          </w:p>
          <w:p w14:paraId="76AA7F18" w14:textId="77777777" w:rsidR="00E02AA8" w:rsidRPr="0002140B" w:rsidRDefault="00E02AA8">
            <w:pPr>
              <w:numPr>
                <w:ilvl w:val="0"/>
                <w:numId w:val="7"/>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2140B">
              <w:rPr>
                <w:rFonts w:eastAsia="Times New Roman" w:cs="Times New Roman"/>
                <w:lang w:eastAsia="tr-TR"/>
              </w:rPr>
              <w:t>Mesleki ve teknik eğitimde politika belirleme ve karar alma süreçlerinde sektör temsilcilerinin isteksiz olması</w:t>
            </w:r>
          </w:p>
          <w:p w14:paraId="05DAC464" w14:textId="77777777" w:rsidR="00E02AA8" w:rsidRPr="00F9005B" w:rsidRDefault="00E02AA8">
            <w:pPr>
              <w:numPr>
                <w:ilvl w:val="0"/>
                <w:numId w:val="7"/>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2140B">
              <w:rPr>
                <w:rFonts w:eastAsia="Times New Roman" w:cs="Times New Roman"/>
                <w:lang w:eastAsia="tr-TR"/>
              </w:rPr>
              <w:t>Gelişen teknolojinin mesleklerde değişikliklere sebep olması ve yeni mesleklerin ortaya çıkması</w:t>
            </w:r>
          </w:p>
        </w:tc>
      </w:tr>
      <w:tr w:rsidR="00E02AA8" w:rsidRPr="00E94B08" w14:paraId="6A02BF10" w14:textId="77777777" w:rsidTr="001013CF">
        <w:trPr>
          <w:trHeight w:val="957"/>
        </w:trPr>
        <w:tc>
          <w:tcPr>
            <w:cnfStyle w:val="001000000000" w:firstRow="0" w:lastRow="0" w:firstColumn="1" w:lastColumn="0" w:oddVBand="0" w:evenVBand="0" w:oddHBand="0" w:evenHBand="0" w:firstRowFirstColumn="0" w:firstRowLastColumn="0" w:lastRowFirstColumn="0" w:lastRowLastColumn="0"/>
            <w:tcW w:w="2551" w:type="dxa"/>
            <w:gridSpan w:val="2"/>
            <w:tcBorders>
              <w:top w:val="single" w:sz="4" w:space="0" w:color="FFFFFF" w:themeColor="background1"/>
              <w:left w:val="double" w:sz="4" w:space="0" w:color="365F91" w:themeColor="accent1" w:themeShade="BF"/>
              <w:bottom w:val="double" w:sz="4" w:space="0" w:color="365F91" w:themeColor="accent1" w:themeShade="BF"/>
            </w:tcBorders>
            <w:shd w:val="clear" w:color="auto" w:fill="448DD0"/>
            <w:vAlign w:val="center"/>
          </w:tcPr>
          <w:p w14:paraId="697812D0"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3" w:type="dxa"/>
            <w:gridSpan w:val="9"/>
            <w:shd w:val="clear" w:color="auto" w:fill="AFCDEF"/>
            <w:vAlign w:val="center"/>
          </w:tcPr>
          <w:p w14:paraId="3E76AE1F" w14:textId="77777777" w:rsidR="00E02AA8" w:rsidRPr="00F9005B" w:rsidRDefault="00E02AA8">
            <w:pPr>
              <w:numPr>
                <w:ilvl w:val="0"/>
                <w:numId w:val="8"/>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02140B">
              <w:rPr>
                <w:rFonts w:eastAsia="Times New Roman" w:cs="Times New Roman"/>
                <w:lang w:eastAsia="tr-TR"/>
              </w:rPr>
              <w:t>Mesleki ve teknik eğitimde eğitim-üretim ve istihdam ilişkisinin güçlendirilmesi için ilgili taraflarla iş birlikleri kurulması</w:t>
            </w:r>
          </w:p>
        </w:tc>
      </w:tr>
    </w:tbl>
    <w:p w14:paraId="0668C6EC" w14:textId="77777777" w:rsidR="00E02AA8" w:rsidRDefault="00E02AA8" w:rsidP="00E02AA8">
      <w:pPr>
        <w:jc w:val="both"/>
        <w:rPr>
          <w:rFonts w:cstheme="minorHAnsi"/>
          <w:b/>
          <w:bCs/>
          <w:kern w:val="32"/>
        </w:rPr>
      </w:pPr>
    </w:p>
    <w:p w14:paraId="7CA3F3BE" w14:textId="5AAD3ADA" w:rsidR="00E02AA8" w:rsidRDefault="00151C1C" w:rsidP="007B1768">
      <w:pPr>
        <w:pStyle w:val="Balk2"/>
      </w:pPr>
      <w:bookmarkStart w:id="77" w:name="_Toc163210118"/>
      <w:r>
        <w:lastRenderedPageBreak/>
        <w:t>AMAÇ 3</w:t>
      </w:r>
      <w:bookmarkEnd w:id="77"/>
    </w:p>
    <w:p w14:paraId="38CAC014" w14:textId="77777777" w:rsidR="00E02AA8" w:rsidRDefault="00E02AA8" w:rsidP="00E02AA8">
      <w:pPr>
        <w:jc w:val="both"/>
        <w:rPr>
          <w:b/>
          <w:color w:val="000000" w:themeColor="text1"/>
        </w:rPr>
      </w:pPr>
      <w:r w:rsidRPr="00E94B08">
        <w:rPr>
          <w:rFonts w:cstheme="minorHAnsi"/>
          <w:b/>
          <w:bCs/>
          <w:kern w:val="32"/>
        </w:rPr>
        <w:t xml:space="preserve">Amaç </w:t>
      </w:r>
      <w:r>
        <w:rPr>
          <w:rFonts w:cstheme="minorHAnsi"/>
          <w:b/>
          <w:bCs/>
          <w:kern w:val="32"/>
        </w:rPr>
        <w:t>3</w:t>
      </w:r>
      <w:r w:rsidRPr="00E94B08">
        <w:rPr>
          <w:rFonts w:cstheme="minorHAnsi"/>
          <w:b/>
          <w:bCs/>
          <w:kern w:val="32"/>
        </w:rPr>
        <w:t xml:space="preserve">: </w:t>
      </w:r>
      <w:r w:rsidRPr="006F4780">
        <w:rPr>
          <w:b/>
          <w:color w:val="000000" w:themeColor="text1"/>
        </w:rPr>
        <w:t>Bireyin bilgi, beceri ve yetkinliklerini geliştirmek amacıyla bireysel, toplumsal ve istihdam odaklı yeni bir yaklaşımla hayat boyu öğrenme imkânları sunmak.</w:t>
      </w:r>
    </w:p>
    <w:p w14:paraId="55378313" w14:textId="77777777" w:rsidR="00E02AA8" w:rsidRDefault="00E02AA8" w:rsidP="00E02AA8">
      <w:pPr>
        <w:jc w:val="both"/>
        <w:rPr>
          <w:rFonts w:cstheme="minorHAnsi"/>
        </w:rPr>
      </w:pPr>
      <w:r w:rsidRPr="00E94B08">
        <w:rPr>
          <w:rFonts w:cstheme="minorHAnsi"/>
        </w:rPr>
        <w:t xml:space="preserve">Hedef </w:t>
      </w:r>
      <w:r>
        <w:rPr>
          <w:rFonts w:cstheme="minorHAnsi"/>
        </w:rPr>
        <w:t>3</w:t>
      </w:r>
      <w:r w:rsidRPr="00E94B08">
        <w:rPr>
          <w:rFonts w:cstheme="minorHAnsi"/>
        </w:rPr>
        <w:t xml:space="preserve">.1: </w:t>
      </w:r>
      <w:r w:rsidRPr="006F4780">
        <w:rPr>
          <w:rFonts w:cstheme="minorHAnsi"/>
        </w:rPr>
        <w:t>Farklı yeteneklere, özelliklere, ihtiyaçlara ve birikimlere sahip tüm bireylerin yaygın eğitimden aktif olarak yararlanabilmeleri amacıyla eğitimde kapsayıcılık sağlanacaktır.</w:t>
      </w:r>
    </w:p>
    <w:tbl>
      <w:tblPr>
        <w:tblStyle w:val="OrtaKlavuz3-Vurgu11"/>
        <w:tblW w:w="5000" w:type="pct"/>
        <w:tblLayout w:type="fixed"/>
        <w:tblLook w:val="04A0" w:firstRow="1" w:lastRow="0" w:firstColumn="1" w:lastColumn="0" w:noHBand="0" w:noVBand="1"/>
      </w:tblPr>
      <w:tblGrid>
        <w:gridCol w:w="1211"/>
        <w:gridCol w:w="1127"/>
        <w:gridCol w:w="215"/>
        <w:gridCol w:w="2751"/>
        <w:gridCol w:w="1240"/>
        <w:gridCol w:w="1240"/>
        <w:gridCol w:w="1240"/>
        <w:gridCol w:w="1240"/>
        <w:gridCol w:w="1240"/>
        <w:gridCol w:w="1240"/>
        <w:gridCol w:w="1240"/>
      </w:tblGrid>
      <w:tr w:rsidR="00E02AA8" w:rsidRPr="00E94B08" w14:paraId="1B7D3584" w14:textId="77777777" w:rsidTr="00151C1C">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552" w:type="dxa"/>
            <w:gridSpan w:val="3"/>
          </w:tcPr>
          <w:p w14:paraId="4DAC5880"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3</w:t>
            </w:r>
          </w:p>
        </w:tc>
        <w:tc>
          <w:tcPr>
            <w:tcW w:w="11422" w:type="dxa"/>
            <w:gridSpan w:val="8"/>
          </w:tcPr>
          <w:p w14:paraId="67CC1637" w14:textId="77777777" w:rsidR="00E02AA8" w:rsidRPr="000938BE"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rPr>
            </w:pPr>
            <w:r w:rsidRPr="006F4780">
              <w:rPr>
                <w:rFonts w:eastAsia="Times New Roman" w:cs="Times New Roman"/>
                <w:i/>
                <w:iCs/>
                <w:lang w:eastAsia="tr-TR"/>
                <w14:shadow w14:blurRad="50800" w14:dist="38100" w14:dir="2700000" w14:sx="100000" w14:sy="100000" w14:kx="0" w14:ky="0" w14:algn="tl">
                  <w14:srgbClr w14:val="000000">
                    <w14:alpha w14:val="60000"/>
                  </w14:srgbClr>
                </w14:shadow>
              </w:rPr>
              <w:t>Bireyin bilgi, beceri ve yetkinliklerini geliştirmek amacıyla bireysel, toplumsal ve istihdam odaklı yeni bir yaklaşımla hayat boyu öğrenme imkânları sunmak.</w:t>
            </w:r>
          </w:p>
        </w:tc>
      </w:tr>
      <w:tr w:rsidR="00E02AA8" w:rsidRPr="00E94B08" w14:paraId="5FD93E78" w14:textId="77777777" w:rsidTr="00A8637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2" w:type="dxa"/>
            <w:gridSpan w:val="3"/>
            <w:tcBorders>
              <w:bottom w:val="single" w:sz="4" w:space="0" w:color="FFFFFF" w:themeColor="background1"/>
            </w:tcBorders>
          </w:tcPr>
          <w:p w14:paraId="2D7AD442" w14:textId="77777777" w:rsidR="00E02AA8" w:rsidRPr="006A4B59" w:rsidRDefault="00E02AA8" w:rsidP="001013CF">
            <w:pPr>
              <w:spacing w:after="60"/>
              <w:rPr>
                <w:rFonts w:eastAsia="Times New Roman" w:cs="Times New Roman"/>
                <w:lang w:eastAsia="tr-TR"/>
              </w:rPr>
            </w:pPr>
            <w:r w:rsidRPr="006A4B59">
              <w:rPr>
                <w:rFonts w:eastAsia="Times New Roman" w:cs="Times New Roman"/>
                <w:lang w:eastAsia="tr-TR"/>
              </w:rPr>
              <w:t>Hedef 3.1</w:t>
            </w:r>
          </w:p>
        </w:tc>
        <w:tc>
          <w:tcPr>
            <w:tcW w:w="11422" w:type="dxa"/>
            <w:gridSpan w:val="8"/>
          </w:tcPr>
          <w:p w14:paraId="5C2DB081" w14:textId="77777777" w:rsidR="00E02AA8" w:rsidRPr="00E94B08"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151C1C">
              <w:rPr>
                <w:rFonts w:eastAsia="Times New Roman" w:cs="Times New Roman"/>
                <w:lang w:eastAsia="tr-TR"/>
              </w:rPr>
              <w:t>Farklı yeteneklere, özelliklere, ihtiyaçlara ve birikimlere sahip tüm bireylerin yaygın eğitimden aktif olarak yararlanabilmeleri amacıyla eğitimde kapsayıcılık</w:t>
            </w:r>
            <w:r w:rsidRPr="00151C1C">
              <w:rPr>
                <w:rFonts w:eastAsia="Times New Roman" w:cs="Times New Roman"/>
                <w:shd w:val="clear" w:color="auto" w:fill="B2A1C7" w:themeFill="accent4" w:themeFillTint="99"/>
                <w:lang w:eastAsia="tr-TR"/>
              </w:rPr>
              <w:t xml:space="preserve"> </w:t>
            </w:r>
            <w:r w:rsidRPr="00151C1C">
              <w:rPr>
                <w:rFonts w:eastAsia="Times New Roman" w:cs="Times New Roman"/>
                <w:lang w:eastAsia="tr-TR"/>
              </w:rPr>
              <w:t>sağlanacaktır</w:t>
            </w:r>
            <w:r w:rsidRPr="00151C1C">
              <w:rPr>
                <w:rFonts w:eastAsia="Times New Roman" w:cs="Times New Roman"/>
                <w:shd w:val="clear" w:color="auto" w:fill="B2A1C7" w:themeFill="accent4" w:themeFillTint="99"/>
                <w:lang w:eastAsia="tr-TR"/>
              </w:rPr>
              <w:t>.</w:t>
            </w:r>
          </w:p>
        </w:tc>
      </w:tr>
      <w:tr w:rsidR="00E02AA8" w:rsidRPr="00E94B08" w14:paraId="0A284B18"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2C3E7A3B" w14:textId="77777777" w:rsidR="00E02AA8" w:rsidRPr="006A4B59" w:rsidRDefault="00E02AA8" w:rsidP="001013CF">
            <w:pPr>
              <w:spacing w:after="60"/>
              <w:rPr>
                <w:rFonts w:eastAsia="Times New Roman" w:cs="Times New Roman"/>
                <w:lang w:eastAsia="tr-TR"/>
              </w:rPr>
            </w:pPr>
            <w:r w:rsidRPr="006A4B59">
              <w:rPr>
                <w:rFonts w:eastAsia="Times New Roman" w:cs="Times New Roman"/>
                <w:lang w:eastAsia="tr-TR"/>
              </w:rPr>
              <w:t>Amacın İlgili Olduğu Program/Alt Program Adı</w:t>
            </w:r>
          </w:p>
        </w:tc>
        <w:tc>
          <w:tcPr>
            <w:tcW w:w="11422" w:type="dxa"/>
            <w:gridSpan w:val="8"/>
          </w:tcPr>
          <w:p w14:paraId="73E3EDD7" w14:textId="77777777" w:rsidR="00E02AA8" w:rsidRPr="00DC1D14" w:rsidRDefault="00E02AA8" w:rsidP="001013CF">
            <w:pPr>
              <w:cnfStyle w:val="000000000000" w:firstRow="0" w:lastRow="0" w:firstColumn="0" w:lastColumn="0" w:oddVBand="0" w:evenVBand="0" w:oddHBand="0" w:evenHBand="0" w:firstRowFirstColumn="0" w:firstRowLastColumn="0" w:lastRowFirstColumn="0" w:lastRowLastColumn="0"/>
            </w:pPr>
            <w:r w:rsidRPr="00DC1D14">
              <w:t>HAYAT BOYU ÖĞRENME</w:t>
            </w:r>
          </w:p>
        </w:tc>
      </w:tr>
      <w:tr w:rsidR="00E02AA8" w:rsidRPr="00E94B08" w14:paraId="2EDB8951"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46D5801B" w14:textId="77777777" w:rsidR="00E02AA8" w:rsidRPr="006A4B59" w:rsidRDefault="00E02AA8" w:rsidP="001013CF">
            <w:pPr>
              <w:spacing w:after="60"/>
              <w:rPr>
                <w:rFonts w:eastAsia="Times New Roman" w:cs="Times New Roman"/>
                <w:lang w:eastAsia="tr-TR"/>
              </w:rPr>
            </w:pPr>
            <w:r>
              <w:rPr>
                <w:rFonts w:eastAsia="Times New Roman" w:cs="Times New Roman"/>
                <w:lang w:eastAsia="tr-TR"/>
              </w:rPr>
              <w:t>Amacın İlgili</w:t>
            </w:r>
            <w:r w:rsidRPr="006A4B59">
              <w:rPr>
                <w:rFonts w:eastAsia="Times New Roman" w:cs="Times New Roman"/>
                <w:lang w:eastAsia="tr-TR"/>
              </w:rPr>
              <w:t xml:space="preserve"> Olduğu Alt Program Hedefi</w:t>
            </w:r>
          </w:p>
        </w:tc>
        <w:tc>
          <w:tcPr>
            <w:tcW w:w="11422" w:type="dxa"/>
            <w:gridSpan w:val="8"/>
          </w:tcPr>
          <w:p w14:paraId="07A061FB" w14:textId="77777777" w:rsidR="00E02AA8" w:rsidRPr="00151C1C" w:rsidRDefault="00E02AA8" w:rsidP="00151C1C">
            <w:pPr>
              <w:cnfStyle w:val="000000100000" w:firstRow="0" w:lastRow="0" w:firstColumn="0" w:lastColumn="0" w:oddVBand="0" w:evenVBand="0" w:oddHBand="1" w:evenHBand="0" w:firstRowFirstColumn="0" w:firstRowLastColumn="0" w:lastRowFirstColumn="0" w:lastRowLastColumn="0"/>
            </w:pPr>
            <w:r w:rsidRPr="00151C1C">
              <w:t>Eğitime Erişim ve Fırsat Eşitliği</w:t>
            </w:r>
          </w:p>
        </w:tc>
      </w:tr>
      <w:tr w:rsidR="00E02AA8" w:rsidRPr="00E94B08" w14:paraId="41A5849F"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bottom w:val="single" w:sz="4" w:space="0" w:color="FFFFFF" w:themeColor="background1"/>
            </w:tcBorders>
          </w:tcPr>
          <w:p w14:paraId="372FA591"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39" w:type="dxa"/>
          </w:tcPr>
          <w:p w14:paraId="39EF8DE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39" w:type="dxa"/>
          </w:tcPr>
          <w:p w14:paraId="3623DC2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39" w:type="dxa"/>
          </w:tcPr>
          <w:p w14:paraId="18C12945"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39" w:type="dxa"/>
          </w:tcPr>
          <w:p w14:paraId="45590DE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39" w:type="dxa"/>
          </w:tcPr>
          <w:p w14:paraId="0476A4CB"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39" w:type="dxa"/>
          </w:tcPr>
          <w:p w14:paraId="569CC5BA"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39" w:type="dxa"/>
          </w:tcPr>
          <w:p w14:paraId="575A636F"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24306EE3" w14:textId="77777777" w:rsidTr="00A8637E">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tcBorders>
          </w:tcPr>
          <w:p w14:paraId="05DDA5CD"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3</w:t>
            </w:r>
            <w:r w:rsidRPr="00E94B08">
              <w:rPr>
                <w:rFonts w:eastAsia="Times New Roman" w:cs="Times New Roman"/>
                <w:lang w:eastAsia="tr-TR"/>
              </w:rPr>
              <w:t xml:space="preserve">.1.1 </w:t>
            </w:r>
            <w:r w:rsidRPr="00BE1E56">
              <w:rPr>
                <w:rFonts w:eastAsia="Times New Roman" w:cs="Times New Roman"/>
                <w:lang w:eastAsia="tr-TR"/>
              </w:rPr>
              <w:t>Dezavantajlı gruplara yönelik açılan kurslara katılan kursiyer oranı (%)</w:t>
            </w:r>
          </w:p>
        </w:tc>
        <w:tc>
          <w:tcPr>
            <w:tcW w:w="1239" w:type="dxa"/>
            <w:vAlign w:val="center"/>
          </w:tcPr>
          <w:p w14:paraId="232E5B61"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30</w:t>
            </w:r>
          </w:p>
        </w:tc>
        <w:tc>
          <w:tcPr>
            <w:tcW w:w="1239" w:type="dxa"/>
            <w:vAlign w:val="center"/>
          </w:tcPr>
          <w:p w14:paraId="44744AAA" w14:textId="186C79E5" w:rsidR="00E02AA8" w:rsidRPr="00E94B08" w:rsidRDefault="00AA162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35,00</w:t>
            </w:r>
          </w:p>
        </w:tc>
        <w:tc>
          <w:tcPr>
            <w:tcW w:w="1239" w:type="dxa"/>
            <w:vAlign w:val="center"/>
          </w:tcPr>
          <w:p w14:paraId="3C613EF7" w14:textId="1DEB74CB" w:rsidR="00E02AA8" w:rsidRPr="00E94B08" w:rsidRDefault="00AA162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36,00</w:t>
            </w:r>
          </w:p>
        </w:tc>
        <w:tc>
          <w:tcPr>
            <w:tcW w:w="1239" w:type="dxa"/>
            <w:vAlign w:val="center"/>
          </w:tcPr>
          <w:p w14:paraId="79B95016" w14:textId="6CB64C5D" w:rsidR="00E02AA8" w:rsidRPr="00E94B08" w:rsidRDefault="00AA162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37,00</w:t>
            </w:r>
          </w:p>
        </w:tc>
        <w:tc>
          <w:tcPr>
            <w:tcW w:w="1239" w:type="dxa"/>
            <w:vAlign w:val="center"/>
          </w:tcPr>
          <w:p w14:paraId="55424B56" w14:textId="59F677D1" w:rsidR="00E02AA8" w:rsidRPr="00E94B08" w:rsidRDefault="00AA162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38,00</w:t>
            </w:r>
          </w:p>
        </w:tc>
        <w:tc>
          <w:tcPr>
            <w:tcW w:w="1239" w:type="dxa"/>
            <w:vAlign w:val="center"/>
          </w:tcPr>
          <w:p w14:paraId="6B50F915" w14:textId="5B4E16B2" w:rsidR="00E02AA8" w:rsidRPr="00E94B08" w:rsidRDefault="00AA162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39,00</w:t>
            </w:r>
          </w:p>
        </w:tc>
        <w:tc>
          <w:tcPr>
            <w:tcW w:w="1239" w:type="dxa"/>
            <w:vAlign w:val="center"/>
          </w:tcPr>
          <w:p w14:paraId="1C70887A" w14:textId="72AF8411" w:rsidR="00E02AA8" w:rsidRPr="00E94B08" w:rsidRDefault="00AA1623"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40,00</w:t>
            </w:r>
          </w:p>
        </w:tc>
      </w:tr>
      <w:tr w:rsidR="00E02AA8" w:rsidRPr="00E94B08" w14:paraId="5D377600" w14:textId="77777777" w:rsidTr="00A8637E">
        <w:trPr>
          <w:trHeight w:val="836"/>
        </w:trPr>
        <w:tc>
          <w:tcPr>
            <w:cnfStyle w:val="001000000000" w:firstRow="0" w:lastRow="0" w:firstColumn="1" w:lastColumn="0" w:oddVBand="0" w:evenVBand="0" w:oddHBand="0" w:evenHBand="0" w:firstRowFirstColumn="0" w:firstRowLastColumn="0" w:lastRowFirstColumn="0" w:lastRowLastColumn="0"/>
            <w:tcW w:w="5301" w:type="dxa"/>
            <w:gridSpan w:val="4"/>
            <w:tcBorders>
              <w:bottom w:val="single" w:sz="4" w:space="0" w:color="FFFFFF" w:themeColor="background1"/>
            </w:tcBorders>
          </w:tcPr>
          <w:p w14:paraId="711AC7A3" w14:textId="77777777" w:rsidR="00E02AA8" w:rsidRPr="00E94B08" w:rsidRDefault="00E02AA8" w:rsidP="001013CF">
            <w:pPr>
              <w:spacing w:after="60"/>
              <w:rPr>
                <w:rFonts w:eastAsia="Times New Roman" w:cs="Times New Roman"/>
                <w:lang w:eastAsia="tr-TR"/>
              </w:rPr>
            </w:pPr>
            <w:r w:rsidRPr="00FB1DF5">
              <w:rPr>
                <w:rFonts w:eastAsia="Times New Roman" w:cs="Times New Roman"/>
                <w:lang w:eastAsia="tr-TR"/>
              </w:rPr>
              <w:t>PG 3.1.2 Hayat boyu öğrenme kapsamında yürütülen proje sayısı</w:t>
            </w:r>
          </w:p>
        </w:tc>
        <w:tc>
          <w:tcPr>
            <w:tcW w:w="1239" w:type="dxa"/>
            <w:vAlign w:val="center"/>
          </w:tcPr>
          <w:p w14:paraId="2B69BBDE" w14:textId="77777777" w:rsidR="00E02AA8" w:rsidRPr="00FB1DF5"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FB1DF5">
              <w:rPr>
                <w:rFonts w:eastAsia="Calibri" w:cs="Arial"/>
              </w:rPr>
              <w:t>40</w:t>
            </w:r>
          </w:p>
        </w:tc>
        <w:tc>
          <w:tcPr>
            <w:tcW w:w="1239" w:type="dxa"/>
            <w:vAlign w:val="center"/>
          </w:tcPr>
          <w:p w14:paraId="1258ECAC" w14:textId="5BF6CD89" w:rsidR="00E02AA8" w:rsidRPr="00FB1DF5" w:rsidRDefault="00AA1623"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FB1DF5">
              <w:rPr>
                <w:rFonts w:eastAsia="Calibri" w:cs="Arial"/>
                <w:szCs w:val="20"/>
              </w:rPr>
              <w:t>0</w:t>
            </w:r>
          </w:p>
        </w:tc>
        <w:tc>
          <w:tcPr>
            <w:tcW w:w="1239" w:type="dxa"/>
            <w:vAlign w:val="center"/>
          </w:tcPr>
          <w:p w14:paraId="787C3EB9" w14:textId="47C78479" w:rsidR="00E02AA8" w:rsidRPr="00FB1DF5" w:rsidRDefault="00AA1623"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FB1DF5">
              <w:rPr>
                <w:rFonts w:eastAsia="Calibri" w:cs="Arial"/>
                <w:szCs w:val="20"/>
              </w:rPr>
              <w:t>0</w:t>
            </w:r>
          </w:p>
        </w:tc>
        <w:tc>
          <w:tcPr>
            <w:tcW w:w="1239" w:type="dxa"/>
            <w:vAlign w:val="center"/>
          </w:tcPr>
          <w:p w14:paraId="517F40E8" w14:textId="0783EA1A" w:rsidR="00E02AA8" w:rsidRPr="00FB1DF5" w:rsidRDefault="008C4FFF"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w:t>
            </w:r>
          </w:p>
        </w:tc>
        <w:tc>
          <w:tcPr>
            <w:tcW w:w="1239" w:type="dxa"/>
            <w:vAlign w:val="center"/>
          </w:tcPr>
          <w:p w14:paraId="19E9EE4F" w14:textId="60EFF64E" w:rsidR="00E02AA8" w:rsidRPr="00FB1DF5" w:rsidRDefault="008C4FFF"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w:t>
            </w:r>
          </w:p>
        </w:tc>
        <w:tc>
          <w:tcPr>
            <w:tcW w:w="1239" w:type="dxa"/>
            <w:vAlign w:val="center"/>
          </w:tcPr>
          <w:p w14:paraId="3E680100" w14:textId="68B05ECC" w:rsidR="00E02AA8" w:rsidRPr="00FB1DF5" w:rsidRDefault="008C4FFF"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w:t>
            </w:r>
          </w:p>
        </w:tc>
        <w:tc>
          <w:tcPr>
            <w:tcW w:w="1239" w:type="dxa"/>
            <w:vAlign w:val="center"/>
          </w:tcPr>
          <w:p w14:paraId="36FB2E99" w14:textId="7BB7E3E3" w:rsidR="00E02AA8" w:rsidRPr="00FB1DF5" w:rsidRDefault="008C4FFF"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4</w:t>
            </w:r>
          </w:p>
        </w:tc>
      </w:tr>
      <w:tr w:rsidR="00E02AA8" w:rsidRPr="00E94B08" w14:paraId="668F6D5E" w14:textId="77777777" w:rsidTr="00A8637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bottom w:val="single" w:sz="4" w:space="0" w:color="FFFFFF" w:themeColor="background1"/>
            </w:tcBorders>
          </w:tcPr>
          <w:p w14:paraId="33B6D6B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3</w:t>
            </w:r>
            <w:r w:rsidRPr="00E94B08">
              <w:rPr>
                <w:rFonts w:eastAsia="Times New Roman" w:cs="Times New Roman"/>
                <w:lang w:eastAsia="tr-TR"/>
              </w:rPr>
              <w:t>.1.</w:t>
            </w:r>
            <w:r>
              <w:rPr>
                <w:rFonts w:eastAsia="Times New Roman" w:cs="Times New Roman"/>
                <w:lang w:eastAsia="tr-TR"/>
              </w:rPr>
              <w:t>3</w:t>
            </w:r>
            <w:r w:rsidRPr="00E94B08">
              <w:rPr>
                <w:rFonts w:eastAsia="Times New Roman" w:cs="Times New Roman"/>
                <w:lang w:eastAsia="tr-TR"/>
              </w:rPr>
              <w:t xml:space="preserve"> </w:t>
            </w:r>
            <w:r>
              <w:rPr>
                <w:rFonts w:eastAsia="Times New Roman" w:cs="Times New Roman"/>
                <w:lang w:eastAsia="tr-TR"/>
              </w:rPr>
              <w:t>İlçemizde</w:t>
            </w:r>
            <w:r w:rsidRPr="00BE1E56">
              <w:rPr>
                <w:rFonts w:eastAsia="Times New Roman" w:cs="Times New Roman"/>
                <w:lang w:eastAsia="tr-TR"/>
              </w:rPr>
              <w:t xml:space="preserve"> bulunan yabancı uyruklu öğrencilerin okullaşma oranı (%)</w:t>
            </w:r>
          </w:p>
        </w:tc>
        <w:tc>
          <w:tcPr>
            <w:tcW w:w="1239" w:type="dxa"/>
            <w:vAlign w:val="center"/>
          </w:tcPr>
          <w:p w14:paraId="0857CF80"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w:t>
            </w:r>
          </w:p>
        </w:tc>
        <w:tc>
          <w:tcPr>
            <w:tcW w:w="1239" w:type="dxa"/>
            <w:vAlign w:val="center"/>
          </w:tcPr>
          <w:p w14:paraId="2BC00AA3" w14:textId="53ABD60D"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60,00</w:t>
            </w:r>
          </w:p>
        </w:tc>
        <w:tc>
          <w:tcPr>
            <w:tcW w:w="1239" w:type="dxa"/>
            <w:vAlign w:val="center"/>
          </w:tcPr>
          <w:p w14:paraId="0164DE58" w14:textId="3B7F277D" w:rsidR="00E02AA8" w:rsidRPr="00EC7B3F"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rPr>
            </w:pPr>
            <w:r w:rsidRPr="00EC7B3F">
              <w:rPr>
                <w:rFonts w:cs="Arial"/>
              </w:rPr>
              <w:t>62,00</w:t>
            </w:r>
          </w:p>
        </w:tc>
        <w:tc>
          <w:tcPr>
            <w:tcW w:w="1239" w:type="dxa"/>
            <w:vAlign w:val="center"/>
          </w:tcPr>
          <w:p w14:paraId="15B28241" w14:textId="1AD131B9" w:rsidR="00E02AA8" w:rsidRPr="00EC7B3F"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rPr>
            </w:pPr>
            <w:r w:rsidRPr="00EC7B3F">
              <w:rPr>
                <w:rFonts w:cs="Arial"/>
              </w:rPr>
              <w:t>64,00</w:t>
            </w:r>
          </w:p>
        </w:tc>
        <w:tc>
          <w:tcPr>
            <w:tcW w:w="1239" w:type="dxa"/>
            <w:vAlign w:val="center"/>
          </w:tcPr>
          <w:p w14:paraId="7C3BB880" w14:textId="7FBF3C82"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66,00</w:t>
            </w:r>
          </w:p>
        </w:tc>
        <w:tc>
          <w:tcPr>
            <w:tcW w:w="1239" w:type="dxa"/>
            <w:vAlign w:val="center"/>
          </w:tcPr>
          <w:p w14:paraId="1A21F762" w14:textId="165C7869"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68,00</w:t>
            </w:r>
          </w:p>
        </w:tc>
        <w:tc>
          <w:tcPr>
            <w:tcW w:w="1239" w:type="dxa"/>
            <w:vAlign w:val="center"/>
          </w:tcPr>
          <w:p w14:paraId="241C23A0" w14:textId="74B39569"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70,00</w:t>
            </w:r>
          </w:p>
        </w:tc>
      </w:tr>
      <w:tr w:rsidR="00E02AA8" w:rsidRPr="00E94B08" w14:paraId="02612A56"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bottom w:val="single" w:sz="4" w:space="0" w:color="FFFFFF" w:themeColor="background1"/>
            </w:tcBorders>
          </w:tcPr>
          <w:p w14:paraId="27638A7D"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73" w:type="dxa"/>
            <w:gridSpan w:val="7"/>
          </w:tcPr>
          <w:p w14:paraId="30C4A0FF"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Hayat Boyu Öğrenme Hizmetleri Şubesi</w:t>
            </w:r>
          </w:p>
        </w:tc>
      </w:tr>
      <w:tr w:rsidR="00E02AA8" w:rsidRPr="00E94B08" w14:paraId="6E0EE45B"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tcBorders>
          </w:tcPr>
          <w:p w14:paraId="64A1D49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673" w:type="dxa"/>
            <w:gridSpan w:val="7"/>
          </w:tcPr>
          <w:p w14:paraId="2F65C3A2"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ÖERHŞM</w:t>
            </w:r>
          </w:p>
        </w:tc>
      </w:tr>
      <w:tr w:rsidR="00E02AA8" w:rsidRPr="00E94B08" w14:paraId="38BBB027" w14:textId="77777777" w:rsidTr="00151C1C">
        <w:trPr>
          <w:trHeight w:val="299"/>
        </w:trPr>
        <w:tc>
          <w:tcPr>
            <w:cnfStyle w:val="001000000000" w:firstRow="0" w:lastRow="0" w:firstColumn="1" w:lastColumn="0" w:oddVBand="0" w:evenVBand="0" w:oddHBand="0" w:evenHBand="0" w:firstRowFirstColumn="0" w:firstRowLastColumn="0" w:lastRowFirstColumn="0" w:lastRowLastColumn="0"/>
            <w:tcW w:w="1211" w:type="dxa"/>
            <w:vMerge w:val="restart"/>
          </w:tcPr>
          <w:p w14:paraId="4C5B7457"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lastRenderedPageBreak/>
              <w:t>Stratejiler</w:t>
            </w:r>
          </w:p>
        </w:tc>
        <w:tc>
          <w:tcPr>
            <w:tcW w:w="1126" w:type="dxa"/>
          </w:tcPr>
          <w:p w14:paraId="6B8AFC0E"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3</w:t>
            </w:r>
            <w:r w:rsidRPr="00E94B08">
              <w:rPr>
                <w:rFonts w:eastAsia="Times New Roman" w:cs="Times New Roman"/>
                <w:color w:val="000000" w:themeColor="text1"/>
                <w:lang w:eastAsia="tr-TR"/>
              </w:rPr>
              <w:t>.1.1</w:t>
            </w:r>
          </w:p>
        </w:tc>
        <w:tc>
          <w:tcPr>
            <w:tcW w:w="11637" w:type="dxa"/>
            <w:gridSpan w:val="9"/>
          </w:tcPr>
          <w:p w14:paraId="4DF485BE" w14:textId="77777777" w:rsidR="00E02AA8" w:rsidRPr="00845AF0"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845AF0">
              <w:rPr>
                <w:rFonts w:eastAsia="Times New Roman" w:cs="Times New Roman"/>
                <w:lang w:eastAsia="tr-TR"/>
              </w:rPr>
              <w:t xml:space="preserve">Dezavantajlı gruplara (kadınlar, gençler, yaşlılar, engelliler, uzun süreli </w:t>
            </w:r>
            <w:r>
              <w:rPr>
                <w:rFonts w:eastAsia="Times New Roman" w:cs="Times New Roman"/>
                <w:lang w:eastAsia="tr-TR"/>
              </w:rPr>
              <w:t>işsizler, hüküm</w:t>
            </w:r>
            <w:r w:rsidRPr="00845AF0">
              <w:rPr>
                <w:rFonts w:eastAsia="Times New Roman" w:cs="Times New Roman"/>
                <w:lang w:eastAsia="tr-TR"/>
              </w:rPr>
              <w:t>lüler vb.) temel beceri ihtiyaçları doğrultusunda eğitim ve öğretim verilecektir.</w:t>
            </w:r>
          </w:p>
        </w:tc>
      </w:tr>
      <w:tr w:rsidR="00E02AA8" w:rsidRPr="00E94B08" w14:paraId="519CF9A3" w14:textId="77777777" w:rsidTr="00151C1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11" w:type="dxa"/>
            <w:vMerge/>
          </w:tcPr>
          <w:p w14:paraId="136191C0" w14:textId="77777777" w:rsidR="00E02AA8" w:rsidRPr="00E94B08" w:rsidRDefault="00E02AA8" w:rsidP="001013CF">
            <w:pPr>
              <w:spacing w:after="60"/>
              <w:rPr>
                <w:rFonts w:eastAsia="Times New Roman" w:cs="Times New Roman"/>
                <w:lang w:eastAsia="tr-TR"/>
              </w:rPr>
            </w:pPr>
          </w:p>
        </w:tc>
        <w:tc>
          <w:tcPr>
            <w:tcW w:w="1126" w:type="dxa"/>
          </w:tcPr>
          <w:p w14:paraId="21213477"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845AF0">
              <w:rPr>
                <w:rFonts w:eastAsia="Times New Roman" w:cs="Times New Roman"/>
                <w:color w:val="000000" w:themeColor="text1"/>
                <w:lang w:eastAsia="tr-TR"/>
              </w:rPr>
              <w:t>S 3.1.</w:t>
            </w:r>
            <w:r>
              <w:rPr>
                <w:rFonts w:eastAsia="Times New Roman" w:cs="Times New Roman"/>
                <w:color w:val="000000" w:themeColor="text1"/>
                <w:lang w:eastAsia="tr-TR"/>
              </w:rPr>
              <w:t>2</w:t>
            </w:r>
          </w:p>
        </w:tc>
        <w:tc>
          <w:tcPr>
            <w:tcW w:w="11637" w:type="dxa"/>
            <w:gridSpan w:val="9"/>
          </w:tcPr>
          <w:p w14:paraId="11E6782C" w14:textId="77777777" w:rsidR="00E02AA8" w:rsidRPr="00845AF0"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C77D3B">
              <w:t>Ülkemizde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w:t>
            </w:r>
          </w:p>
        </w:tc>
      </w:tr>
      <w:tr w:rsidR="00E02AA8" w:rsidRPr="00E94B08" w14:paraId="44A78142" w14:textId="77777777" w:rsidTr="00A8637E">
        <w:trPr>
          <w:trHeight w:val="299"/>
        </w:trPr>
        <w:tc>
          <w:tcPr>
            <w:cnfStyle w:val="001000000000" w:firstRow="0" w:lastRow="0" w:firstColumn="1" w:lastColumn="0" w:oddVBand="0" w:evenVBand="0" w:oddHBand="0" w:evenHBand="0" w:firstRowFirstColumn="0" w:firstRowLastColumn="0" w:lastRowFirstColumn="0" w:lastRowLastColumn="0"/>
            <w:tcW w:w="1211" w:type="dxa"/>
            <w:vMerge/>
            <w:tcBorders>
              <w:bottom w:val="single" w:sz="4" w:space="0" w:color="FFFFFF" w:themeColor="background1"/>
            </w:tcBorders>
          </w:tcPr>
          <w:p w14:paraId="0E21D143" w14:textId="77777777" w:rsidR="00E02AA8" w:rsidRPr="00E94B08" w:rsidRDefault="00E02AA8" w:rsidP="001013CF">
            <w:pPr>
              <w:spacing w:after="60"/>
              <w:rPr>
                <w:rFonts w:eastAsia="Times New Roman" w:cs="Times New Roman"/>
                <w:lang w:eastAsia="tr-TR"/>
              </w:rPr>
            </w:pPr>
          </w:p>
        </w:tc>
        <w:tc>
          <w:tcPr>
            <w:tcW w:w="1126" w:type="dxa"/>
          </w:tcPr>
          <w:p w14:paraId="4265B22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845AF0">
              <w:rPr>
                <w:rFonts w:eastAsia="Times New Roman" w:cs="Times New Roman"/>
                <w:color w:val="000000" w:themeColor="text1"/>
                <w:lang w:eastAsia="tr-TR"/>
              </w:rPr>
              <w:t>S 3.1.</w:t>
            </w:r>
            <w:r>
              <w:rPr>
                <w:rFonts w:eastAsia="Times New Roman" w:cs="Times New Roman"/>
                <w:color w:val="000000" w:themeColor="text1"/>
                <w:lang w:eastAsia="tr-TR"/>
              </w:rPr>
              <w:t>3</w:t>
            </w:r>
          </w:p>
        </w:tc>
        <w:tc>
          <w:tcPr>
            <w:tcW w:w="11637" w:type="dxa"/>
            <w:gridSpan w:val="9"/>
          </w:tcPr>
          <w:p w14:paraId="527098EC" w14:textId="77777777" w:rsidR="00E02AA8" w:rsidRPr="00845AF0"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C77D3B">
              <w:t>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 oluşturulmasına katkı sağlanacaktır.</w:t>
            </w:r>
          </w:p>
        </w:tc>
      </w:tr>
      <w:tr w:rsidR="00E02AA8" w:rsidRPr="00E94B08" w14:paraId="2E0E1B51"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7" w:type="dxa"/>
            <w:gridSpan w:val="2"/>
            <w:tcBorders>
              <w:bottom w:val="single" w:sz="4" w:space="0" w:color="FFFFFF" w:themeColor="background1"/>
            </w:tcBorders>
          </w:tcPr>
          <w:p w14:paraId="69168D8D"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Riskler</w:t>
            </w:r>
          </w:p>
        </w:tc>
        <w:tc>
          <w:tcPr>
            <w:tcW w:w="11637" w:type="dxa"/>
            <w:gridSpan w:val="9"/>
          </w:tcPr>
          <w:p w14:paraId="21414C7E" w14:textId="77777777" w:rsidR="00E02AA8" w:rsidRPr="003E66C8" w:rsidRDefault="00E02AA8">
            <w:pPr>
              <w:numPr>
                <w:ilvl w:val="0"/>
                <w:numId w:val="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3E66C8">
              <w:rPr>
                <w:rFonts w:eastAsia="Times New Roman" w:cs="Times New Roman"/>
                <w:lang w:eastAsia="tr-TR"/>
              </w:rPr>
              <w:t>Yaşlanan nüfus ve eğitim talebindeki sık değişimler</w:t>
            </w:r>
          </w:p>
          <w:p w14:paraId="61203153" w14:textId="77777777" w:rsidR="00E02AA8" w:rsidRPr="003E66C8" w:rsidRDefault="00E02AA8">
            <w:pPr>
              <w:numPr>
                <w:ilvl w:val="0"/>
                <w:numId w:val="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3E66C8">
              <w:rPr>
                <w:rFonts w:eastAsia="Times New Roman" w:cs="Times New Roman"/>
                <w:lang w:eastAsia="tr-TR"/>
              </w:rPr>
              <w:t>Dezavantajlı grupların dijital okur-yazarlık becerilerinin artırılamaması</w:t>
            </w:r>
          </w:p>
          <w:p w14:paraId="2B1115CB" w14:textId="77777777" w:rsidR="00E02AA8" w:rsidRPr="003E66C8" w:rsidRDefault="00E02AA8">
            <w:pPr>
              <w:numPr>
                <w:ilvl w:val="0"/>
                <w:numId w:val="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3E66C8">
              <w:rPr>
                <w:rFonts w:eastAsia="Times New Roman" w:cs="Times New Roman"/>
                <w:lang w:eastAsia="tr-TR"/>
              </w:rPr>
              <w:t>Geçici koruma altındakilerin Türk eğitim sistemine uyumunda sorunlar yaşaması</w:t>
            </w:r>
          </w:p>
          <w:p w14:paraId="497DE204" w14:textId="77777777" w:rsidR="00E02AA8" w:rsidRDefault="00E02AA8">
            <w:pPr>
              <w:numPr>
                <w:ilvl w:val="0"/>
                <w:numId w:val="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3E66C8">
              <w:rPr>
                <w:rFonts w:eastAsia="Times New Roman" w:cs="Times New Roman"/>
                <w:lang w:eastAsia="tr-TR"/>
              </w:rPr>
              <w:t>Yabancı uyruklu öğrenci sayısının beklenenden fazla artış göstermesi</w:t>
            </w:r>
          </w:p>
          <w:p w14:paraId="7D54820D" w14:textId="77777777" w:rsidR="00E02AA8" w:rsidRPr="00E94B08" w:rsidRDefault="00E02AA8">
            <w:pPr>
              <w:numPr>
                <w:ilvl w:val="0"/>
                <w:numId w:val="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3E66C8">
              <w:rPr>
                <w:rFonts w:eastAsia="Times New Roman" w:cs="Times New Roman"/>
                <w:lang w:eastAsia="tr-TR"/>
              </w:rPr>
              <w:t>Yabancı uyruklu öğrenci velilerinin eğitime bakış açısı</w:t>
            </w:r>
          </w:p>
        </w:tc>
      </w:tr>
      <w:tr w:rsidR="00E02AA8" w:rsidRPr="00E94B08" w14:paraId="6BD6A4BA"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2337" w:type="dxa"/>
            <w:gridSpan w:val="2"/>
            <w:tcBorders>
              <w:top w:val="single" w:sz="4" w:space="0" w:color="FFFFFF" w:themeColor="background1"/>
              <w:bottom w:val="single" w:sz="4" w:space="0" w:color="FFFFFF" w:themeColor="background1"/>
            </w:tcBorders>
          </w:tcPr>
          <w:p w14:paraId="6E3AD029" w14:textId="77777777" w:rsidR="00E02AA8" w:rsidRPr="00FB48A0" w:rsidRDefault="00E02AA8" w:rsidP="001013CF">
            <w:r w:rsidRPr="00FB48A0">
              <w:t>Maliyet Tahmini</w:t>
            </w:r>
          </w:p>
        </w:tc>
        <w:tc>
          <w:tcPr>
            <w:tcW w:w="11637" w:type="dxa"/>
            <w:gridSpan w:val="9"/>
            <w:vAlign w:val="center"/>
          </w:tcPr>
          <w:p w14:paraId="615097A6" w14:textId="0E9BA05F" w:rsidR="00E02AA8" w:rsidRPr="00924B20" w:rsidRDefault="00ED100F" w:rsidP="00ED100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37.745</w:t>
            </w:r>
            <w:r w:rsidR="00E02AA8">
              <w:rPr>
                <w:rFonts w:cs="Calibri"/>
                <w:color w:val="000000"/>
              </w:rPr>
              <w:t xml:space="preserve"> TL</w:t>
            </w:r>
          </w:p>
        </w:tc>
      </w:tr>
      <w:tr w:rsidR="00E02AA8" w:rsidRPr="00E94B08" w14:paraId="6EE1C56F"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7" w:type="dxa"/>
            <w:gridSpan w:val="2"/>
            <w:tcBorders>
              <w:top w:val="single" w:sz="4" w:space="0" w:color="FFFFFF" w:themeColor="background1"/>
              <w:bottom w:val="single" w:sz="4" w:space="0" w:color="FFFFFF" w:themeColor="background1"/>
            </w:tcBorders>
          </w:tcPr>
          <w:p w14:paraId="247A6337"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637" w:type="dxa"/>
            <w:gridSpan w:val="9"/>
          </w:tcPr>
          <w:p w14:paraId="063D0156" w14:textId="77777777" w:rsidR="00E02AA8" w:rsidRPr="003E66C8" w:rsidRDefault="00E02AA8">
            <w:pPr>
              <w:numPr>
                <w:ilvl w:val="0"/>
                <w:numId w:val="10"/>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3E66C8">
              <w:rPr>
                <w:rFonts w:eastAsia="Times New Roman" w:cs="Times New Roman"/>
                <w:lang w:eastAsia="tr-TR"/>
              </w:rPr>
              <w:t>Dezavantajlı grupların eğitim ihtiyaçlarının olması</w:t>
            </w:r>
          </w:p>
          <w:p w14:paraId="6D68F73D" w14:textId="77777777" w:rsidR="00E02AA8" w:rsidRPr="003E66C8" w:rsidRDefault="00E02AA8">
            <w:pPr>
              <w:numPr>
                <w:ilvl w:val="0"/>
                <w:numId w:val="10"/>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3E66C8">
              <w:rPr>
                <w:rFonts w:eastAsia="Times New Roman" w:cs="Times New Roman"/>
                <w:lang w:eastAsia="tr-TR"/>
              </w:rPr>
              <w:t>Ülkemize gelen geçici koruma altındaki bireylerin eğitim ihtiyaçlarının olması</w:t>
            </w:r>
          </w:p>
        </w:tc>
      </w:tr>
      <w:tr w:rsidR="00E02AA8" w:rsidRPr="00E94B08" w14:paraId="026CC40D"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2337" w:type="dxa"/>
            <w:gridSpan w:val="2"/>
            <w:tcBorders>
              <w:top w:val="single" w:sz="4" w:space="0" w:color="FFFFFF" w:themeColor="background1"/>
            </w:tcBorders>
          </w:tcPr>
          <w:p w14:paraId="66603147"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637" w:type="dxa"/>
            <w:gridSpan w:val="9"/>
          </w:tcPr>
          <w:p w14:paraId="134F57AC" w14:textId="77777777" w:rsidR="00E02AA8" w:rsidRPr="003E66C8" w:rsidRDefault="00E02AA8">
            <w:pPr>
              <w:numPr>
                <w:ilvl w:val="0"/>
                <w:numId w:val="11"/>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3E66C8">
              <w:rPr>
                <w:rFonts w:eastAsia="Times New Roman" w:cs="Times New Roman"/>
                <w:lang w:eastAsia="tr-TR"/>
              </w:rPr>
              <w:t>Dezavantajlı gruplar için hayat boyu öğrenme fırsatlarının artırılması</w:t>
            </w:r>
          </w:p>
          <w:p w14:paraId="65E32405" w14:textId="77777777" w:rsidR="00E02AA8" w:rsidRPr="003E66C8" w:rsidRDefault="00E02AA8">
            <w:pPr>
              <w:numPr>
                <w:ilvl w:val="0"/>
                <w:numId w:val="11"/>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3E66C8">
              <w:rPr>
                <w:rFonts w:eastAsia="Times New Roman" w:cs="Times New Roman"/>
                <w:lang w:eastAsia="tr-TR"/>
              </w:rPr>
              <w:t>Dezavantajlı grupların hayat boyu öğrenmeye erişimini artırabilmek için projeler yürütülmesi</w:t>
            </w:r>
          </w:p>
          <w:p w14:paraId="55E9B90B" w14:textId="77777777" w:rsidR="00E02AA8" w:rsidRPr="00E94B08" w:rsidRDefault="00E02AA8">
            <w:pPr>
              <w:numPr>
                <w:ilvl w:val="0"/>
                <w:numId w:val="11"/>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3E66C8">
              <w:rPr>
                <w:rFonts w:eastAsia="Times New Roman" w:cs="Times New Roman"/>
                <w:lang w:eastAsia="tr-TR"/>
              </w:rPr>
              <w:t xml:space="preserve">Yabancı uyruklu öğrencilerin Türk Eğitim </w:t>
            </w:r>
            <w:r>
              <w:rPr>
                <w:rFonts w:eastAsia="Times New Roman" w:cs="Times New Roman"/>
                <w:lang w:eastAsia="tr-TR"/>
              </w:rPr>
              <w:t>Sistemi</w:t>
            </w:r>
            <w:r w:rsidRPr="003E66C8">
              <w:rPr>
                <w:rFonts w:eastAsia="Times New Roman" w:cs="Times New Roman"/>
                <w:lang w:eastAsia="tr-TR"/>
              </w:rPr>
              <w:t>ne uyumlarının sağlanması</w:t>
            </w:r>
          </w:p>
        </w:tc>
      </w:tr>
    </w:tbl>
    <w:p w14:paraId="21A9CD2A" w14:textId="77777777" w:rsidR="00E02AA8" w:rsidRDefault="00E02AA8" w:rsidP="00E02AA8">
      <w:pPr>
        <w:jc w:val="both"/>
        <w:rPr>
          <w:rFonts w:cstheme="minorHAnsi"/>
        </w:rPr>
      </w:pPr>
    </w:p>
    <w:p w14:paraId="0A307EB5" w14:textId="77777777" w:rsidR="00E02AA8" w:rsidRDefault="00E02AA8" w:rsidP="00E02AA8">
      <w:pPr>
        <w:jc w:val="both"/>
        <w:rPr>
          <w:rFonts w:cstheme="minorHAnsi"/>
          <w:b/>
          <w:bCs/>
          <w:kern w:val="32"/>
        </w:rPr>
      </w:pPr>
    </w:p>
    <w:p w14:paraId="0179A3F3" w14:textId="77777777" w:rsidR="00E02AA8" w:rsidRDefault="00E02AA8" w:rsidP="00E02AA8">
      <w:pPr>
        <w:jc w:val="both"/>
        <w:rPr>
          <w:rFonts w:cstheme="minorHAnsi"/>
          <w:b/>
          <w:bCs/>
          <w:kern w:val="32"/>
        </w:rPr>
      </w:pPr>
    </w:p>
    <w:p w14:paraId="32934B9D" w14:textId="77777777" w:rsidR="00E02AA8" w:rsidRDefault="00E02AA8" w:rsidP="00E02AA8">
      <w:pPr>
        <w:jc w:val="both"/>
        <w:rPr>
          <w:rFonts w:cstheme="minorHAnsi"/>
          <w:b/>
          <w:bCs/>
          <w:kern w:val="32"/>
        </w:rPr>
      </w:pPr>
    </w:p>
    <w:p w14:paraId="57C89190" w14:textId="77777777" w:rsidR="00E02AA8" w:rsidRDefault="00E02AA8" w:rsidP="00E02AA8">
      <w:pPr>
        <w:jc w:val="both"/>
        <w:rPr>
          <w:rFonts w:cstheme="minorHAnsi"/>
          <w:b/>
          <w:bCs/>
          <w:kern w:val="32"/>
        </w:rPr>
      </w:pPr>
    </w:p>
    <w:p w14:paraId="44852A40" w14:textId="77777777" w:rsidR="00E02AA8" w:rsidRDefault="00E02AA8" w:rsidP="00E02AA8">
      <w:pPr>
        <w:jc w:val="both"/>
        <w:rPr>
          <w:rFonts w:cstheme="minorHAnsi"/>
          <w:b/>
          <w:bCs/>
          <w:kern w:val="32"/>
        </w:rPr>
      </w:pPr>
    </w:p>
    <w:p w14:paraId="6C6AEB05" w14:textId="77777777" w:rsidR="00E02AA8" w:rsidRDefault="00E02AA8" w:rsidP="00E02AA8">
      <w:pPr>
        <w:jc w:val="both"/>
        <w:rPr>
          <w:rFonts w:cstheme="minorHAnsi"/>
          <w:b/>
          <w:bCs/>
          <w:kern w:val="32"/>
        </w:rPr>
      </w:pPr>
    </w:p>
    <w:p w14:paraId="43B2AED1" w14:textId="5CC70205" w:rsidR="00E02AA8" w:rsidRDefault="00E02AA8" w:rsidP="00E02AA8">
      <w:pPr>
        <w:jc w:val="both"/>
        <w:rPr>
          <w:b/>
          <w:color w:val="000000" w:themeColor="text1"/>
        </w:rPr>
      </w:pPr>
      <w:r w:rsidRPr="00E94B08">
        <w:rPr>
          <w:rFonts w:cstheme="minorHAnsi"/>
          <w:b/>
          <w:bCs/>
          <w:kern w:val="32"/>
        </w:rPr>
        <w:t xml:space="preserve">Amaç </w:t>
      </w:r>
      <w:r>
        <w:rPr>
          <w:rFonts w:cstheme="minorHAnsi"/>
          <w:b/>
          <w:bCs/>
          <w:kern w:val="32"/>
        </w:rPr>
        <w:t>3</w:t>
      </w:r>
      <w:r w:rsidRPr="00E94B08">
        <w:rPr>
          <w:rFonts w:cstheme="minorHAnsi"/>
          <w:b/>
          <w:bCs/>
          <w:kern w:val="32"/>
        </w:rPr>
        <w:t xml:space="preserve">: </w:t>
      </w:r>
      <w:r w:rsidRPr="006F4780">
        <w:rPr>
          <w:b/>
          <w:color w:val="000000" w:themeColor="text1"/>
        </w:rPr>
        <w:t>Bireyin bilgi, beceri ve yetkinliklerini geliştirmek amacıyla bireysel, toplumsal ve istihdam odaklı yeni bir yaklaşım</w:t>
      </w:r>
      <w:r>
        <w:rPr>
          <w:b/>
          <w:color w:val="000000" w:themeColor="text1"/>
        </w:rPr>
        <w:t xml:space="preserve">la hayat boyu öğrenme imkânları </w:t>
      </w:r>
      <w:r w:rsidRPr="006F4780">
        <w:rPr>
          <w:b/>
          <w:color w:val="000000" w:themeColor="text1"/>
        </w:rPr>
        <w:t>sunmak.</w:t>
      </w:r>
    </w:p>
    <w:p w14:paraId="38E97266" w14:textId="77777777" w:rsidR="00E02AA8" w:rsidRDefault="00E02AA8" w:rsidP="00E02AA8">
      <w:pPr>
        <w:jc w:val="both"/>
        <w:rPr>
          <w:rFonts w:cstheme="minorHAnsi"/>
        </w:rPr>
      </w:pPr>
      <w:r w:rsidRPr="00E94B08">
        <w:rPr>
          <w:rFonts w:cstheme="minorHAnsi"/>
        </w:rPr>
        <w:t xml:space="preserve">Hedef </w:t>
      </w:r>
      <w:r>
        <w:rPr>
          <w:rFonts w:cstheme="minorHAnsi"/>
        </w:rPr>
        <w:t>3</w:t>
      </w:r>
      <w:r w:rsidRPr="00E94B08">
        <w:rPr>
          <w:rFonts w:cstheme="minorHAnsi"/>
        </w:rPr>
        <w:t>.</w:t>
      </w:r>
      <w:r>
        <w:rPr>
          <w:rFonts w:cstheme="minorHAnsi"/>
        </w:rPr>
        <w:t>2</w:t>
      </w:r>
      <w:r w:rsidRPr="00E94B08">
        <w:rPr>
          <w:rFonts w:cstheme="minorHAnsi"/>
        </w:rPr>
        <w:t xml:space="preserve">: </w:t>
      </w:r>
      <w:r w:rsidRPr="00493781">
        <w:rPr>
          <w:rFonts w:cstheme="minorHAnsi"/>
        </w:rPr>
        <w:t>Hayat boyu öğrenme faaliyetleri ile bireylerde kişisel, çevresel ve mesleki anlamda farkındalık oluşturulacaktır.</w:t>
      </w:r>
    </w:p>
    <w:tbl>
      <w:tblPr>
        <w:tblStyle w:val="OrtaKlavuz3-Vurgu11"/>
        <w:tblW w:w="5000" w:type="pct"/>
        <w:tblLayout w:type="fixed"/>
        <w:tblLook w:val="04A0" w:firstRow="1" w:lastRow="0" w:firstColumn="1" w:lastColumn="0" w:noHBand="0" w:noVBand="1"/>
      </w:tblPr>
      <w:tblGrid>
        <w:gridCol w:w="1211"/>
        <w:gridCol w:w="1127"/>
        <w:gridCol w:w="215"/>
        <w:gridCol w:w="2751"/>
        <w:gridCol w:w="1240"/>
        <w:gridCol w:w="1240"/>
        <w:gridCol w:w="1240"/>
        <w:gridCol w:w="1240"/>
        <w:gridCol w:w="1240"/>
        <w:gridCol w:w="1240"/>
        <w:gridCol w:w="1240"/>
      </w:tblGrid>
      <w:tr w:rsidR="00E02AA8" w:rsidRPr="00E94B08" w14:paraId="67D6D184" w14:textId="77777777" w:rsidTr="00151C1C">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552" w:type="dxa"/>
            <w:gridSpan w:val="3"/>
          </w:tcPr>
          <w:p w14:paraId="6ED6912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3</w:t>
            </w:r>
          </w:p>
        </w:tc>
        <w:tc>
          <w:tcPr>
            <w:tcW w:w="11422" w:type="dxa"/>
            <w:gridSpan w:val="8"/>
          </w:tcPr>
          <w:p w14:paraId="388BD77E" w14:textId="77777777" w:rsidR="00E02AA8" w:rsidRPr="000938BE"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rPr>
            </w:pPr>
            <w:r w:rsidRPr="006F4780">
              <w:rPr>
                <w:rFonts w:eastAsia="Times New Roman" w:cs="Times New Roman"/>
                <w:i/>
                <w:iCs/>
                <w:lang w:eastAsia="tr-TR"/>
                <w14:shadow w14:blurRad="50800" w14:dist="38100" w14:dir="2700000" w14:sx="100000" w14:sy="100000" w14:kx="0" w14:ky="0" w14:algn="tl">
                  <w14:srgbClr w14:val="000000">
                    <w14:alpha w14:val="60000"/>
                  </w14:srgbClr>
                </w14:shadow>
              </w:rPr>
              <w:t>Bireyin bilgi, beceri ve yetkinliklerini geliştirmek amacıyla bireysel, toplumsal ve istihdam odaklı yeni bir yaklaşımla hayat boyu öğrenme imkânları sunmak.</w:t>
            </w:r>
          </w:p>
        </w:tc>
      </w:tr>
      <w:tr w:rsidR="00E02AA8" w:rsidRPr="00E94B08" w14:paraId="142BC6E2" w14:textId="77777777" w:rsidTr="00A8637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552" w:type="dxa"/>
            <w:gridSpan w:val="3"/>
            <w:tcBorders>
              <w:bottom w:val="single" w:sz="4" w:space="0" w:color="FFFFFF" w:themeColor="background1"/>
            </w:tcBorders>
          </w:tcPr>
          <w:p w14:paraId="37309F81" w14:textId="77777777" w:rsidR="00E02AA8" w:rsidRPr="006A4B59" w:rsidRDefault="00E02AA8" w:rsidP="001013CF">
            <w:pPr>
              <w:spacing w:after="60"/>
              <w:rPr>
                <w:rFonts w:eastAsia="Times New Roman" w:cs="Times New Roman"/>
                <w:lang w:eastAsia="tr-TR"/>
              </w:rPr>
            </w:pPr>
            <w:r w:rsidRPr="006A4B59">
              <w:rPr>
                <w:rFonts w:eastAsia="Times New Roman" w:cs="Times New Roman"/>
                <w:lang w:eastAsia="tr-TR"/>
              </w:rPr>
              <w:t>Hedef 3.</w:t>
            </w:r>
            <w:r>
              <w:rPr>
                <w:rFonts w:eastAsia="Times New Roman" w:cs="Times New Roman"/>
                <w:lang w:eastAsia="tr-TR"/>
              </w:rPr>
              <w:t>2</w:t>
            </w:r>
          </w:p>
        </w:tc>
        <w:tc>
          <w:tcPr>
            <w:tcW w:w="11422" w:type="dxa"/>
            <w:gridSpan w:val="8"/>
          </w:tcPr>
          <w:p w14:paraId="5F63D694" w14:textId="77777777" w:rsidR="00E02AA8" w:rsidRPr="00151C1C" w:rsidRDefault="00E02AA8" w:rsidP="00151C1C">
            <w:pPr>
              <w:cnfStyle w:val="000000100000" w:firstRow="0" w:lastRow="0" w:firstColumn="0" w:lastColumn="0" w:oddVBand="0" w:evenVBand="0" w:oddHBand="1" w:evenHBand="0" w:firstRowFirstColumn="0" w:firstRowLastColumn="0" w:lastRowFirstColumn="0" w:lastRowLastColumn="0"/>
            </w:pPr>
            <w:r w:rsidRPr="00151C1C">
              <w:t>Hayat boyu öğrenme faaliyetleri ile bireylerde kişisel, çevresel ve mesleki anlamda farkındalık oluşturulacaktır.</w:t>
            </w:r>
          </w:p>
        </w:tc>
      </w:tr>
      <w:tr w:rsidR="00E02AA8" w:rsidRPr="00E94B08" w14:paraId="483B8339"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6E797AC8" w14:textId="77777777" w:rsidR="00E02AA8" w:rsidRPr="006A4B59" w:rsidRDefault="00E02AA8" w:rsidP="001013CF">
            <w:pPr>
              <w:spacing w:after="60"/>
              <w:rPr>
                <w:rFonts w:eastAsia="Times New Roman" w:cs="Times New Roman"/>
                <w:lang w:eastAsia="tr-TR"/>
              </w:rPr>
            </w:pPr>
            <w:r w:rsidRPr="006A4B59">
              <w:rPr>
                <w:rFonts w:eastAsia="Times New Roman" w:cs="Times New Roman"/>
                <w:lang w:eastAsia="tr-TR"/>
              </w:rPr>
              <w:t>Amacın İlgili Olduğu Program/Alt Program Adı</w:t>
            </w:r>
          </w:p>
        </w:tc>
        <w:tc>
          <w:tcPr>
            <w:tcW w:w="11422" w:type="dxa"/>
            <w:gridSpan w:val="8"/>
          </w:tcPr>
          <w:p w14:paraId="45682AB7" w14:textId="77777777" w:rsidR="00E02AA8" w:rsidRPr="00DC1D14" w:rsidRDefault="00E02AA8" w:rsidP="001013CF">
            <w:pPr>
              <w:cnfStyle w:val="000000000000" w:firstRow="0" w:lastRow="0" w:firstColumn="0" w:lastColumn="0" w:oddVBand="0" w:evenVBand="0" w:oddHBand="0" w:evenHBand="0" w:firstRowFirstColumn="0" w:firstRowLastColumn="0" w:lastRowFirstColumn="0" w:lastRowLastColumn="0"/>
            </w:pPr>
            <w:r w:rsidRPr="00DC1D14">
              <w:t>HAYAT BOYU ÖĞRENME</w:t>
            </w:r>
          </w:p>
        </w:tc>
      </w:tr>
      <w:tr w:rsidR="00E02AA8" w:rsidRPr="00E94B08" w14:paraId="1527A76B"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2E260C42" w14:textId="77777777" w:rsidR="00E02AA8" w:rsidRPr="006A4B59" w:rsidRDefault="00E02AA8" w:rsidP="001013CF">
            <w:pPr>
              <w:spacing w:after="60"/>
              <w:rPr>
                <w:rFonts w:eastAsia="Times New Roman" w:cs="Times New Roman"/>
                <w:lang w:eastAsia="tr-TR"/>
              </w:rPr>
            </w:pPr>
            <w:r>
              <w:rPr>
                <w:rFonts w:eastAsia="Times New Roman" w:cs="Times New Roman"/>
                <w:lang w:eastAsia="tr-TR"/>
              </w:rPr>
              <w:t>Amacın İlgili</w:t>
            </w:r>
            <w:r w:rsidRPr="006A4B59">
              <w:rPr>
                <w:rFonts w:eastAsia="Times New Roman" w:cs="Times New Roman"/>
                <w:lang w:eastAsia="tr-TR"/>
              </w:rPr>
              <w:t xml:space="preserve"> Olduğu Alt Program Hedefi</w:t>
            </w:r>
          </w:p>
        </w:tc>
        <w:tc>
          <w:tcPr>
            <w:tcW w:w="11422" w:type="dxa"/>
            <w:gridSpan w:val="8"/>
          </w:tcPr>
          <w:p w14:paraId="04B0FEB2" w14:textId="77777777" w:rsidR="00E02AA8" w:rsidRPr="00151C1C" w:rsidRDefault="00E02AA8" w:rsidP="00151C1C">
            <w:pPr>
              <w:cnfStyle w:val="000000100000" w:firstRow="0" w:lastRow="0" w:firstColumn="0" w:lastColumn="0" w:oddVBand="0" w:evenVBand="0" w:oddHBand="1" w:evenHBand="0" w:firstRowFirstColumn="0" w:firstRowLastColumn="0" w:lastRowFirstColumn="0" w:lastRowLastColumn="0"/>
            </w:pPr>
            <w:r w:rsidRPr="00151C1C">
              <w:t>Yaygın Eğitim</w:t>
            </w:r>
          </w:p>
        </w:tc>
      </w:tr>
      <w:tr w:rsidR="00E02AA8" w:rsidRPr="00E94B08" w14:paraId="07A01B80"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bottom w:val="single" w:sz="4" w:space="0" w:color="FFFFFF" w:themeColor="background1"/>
            </w:tcBorders>
          </w:tcPr>
          <w:p w14:paraId="2D4E628E"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39" w:type="dxa"/>
          </w:tcPr>
          <w:p w14:paraId="33279B4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39" w:type="dxa"/>
          </w:tcPr>
          <w:p w14:paraId="117CEDC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39" w:type="dxa"/>
          </w:tcPr>
          <w:p w14:paraId="00B9BB5E"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39" w:type="dxa"/>
          </w:tcPr>
          <w:p w14:paraId="7055A5B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39" w:type="dxa"/>
          </w:tcPr>
          <w:p w14:paraId="20C4446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39" w:type="dxa"/>
          </w:tcPr>
          <w:p w14:paraId="2480719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39" w:type="dxa"/>
          </w:tcPr>
          <w:p w14:paraId="6E928FB6"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180E0274" w14:textId="77777777" w:rsidTr="00A8637E">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bottom w:val="single" w:sz="4" w:space="0" w:color="FFFFFF" w:themeColor="background1"/>
            </w:tcBorders>
          </w:tcPr>
          <w:p w14:paraId="244BC402"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3</w:t>
            </w:r>
            <w:r w:rsidRPr="00E94B08">
              <w:rPr>
                <w:rFonts w:eastAsia="Times New Roman" w:cs="Times New Roman"/>
                <w:lang w:eastAsia="tr-TR"/>
              </w:rPr>
              <w:t>.</w:t>
            </w:r>
            <w:r>
              <w:rPr>
                <w:rFonts w:eastAsia="Times New Roman" w:cs="Times New Roman"/>
                <w:lang w:eastAsia="tr-TR"/>
              </w:rPr>
              <w:t>2</w:t>
            </w:r>
            <w:r w:rsidRPr="00E94B08">
              <w:rPr>
                <w:rFonts w:eastAsia="Times New Roman" w:cs="Times New Roman"/>
                <w:lang w:eastAsia="tr-TR"/>
              </w:rPr>
              <w:t>.</w:t>
            </w:r>
            <w:r>
              <w:rPr>
                <w:rFonts w:eastAsia="Times New Roman" w:cs="Times New Roman"/>
                <w:lang w:eastAsia="tr-TR"/>
              </w:rPr>
              <w:t>1</w:t>
            </w:r>
            <w:r w:rsidRPr="00E94B08">
              <w:rPr>
                <w:rFonts w:eastAsia="Times New Roman" w:cs="Times New Roman"/>
                <w:lang w:eastAsia="tr-TR"/>
              </w:rPr>
              <w:t xml:space="preserve"> </w:t>
            </w:r>
            <w:r w:rsidRPr="00493781">
              <w:rPr>
                <w:rFonts w:eastAsia="Times New Roman" w:cs="Times New Roman"/>
                <w:lang w:eastAsia="tr-TR"/>
              </w:rPr>
              <w:t xml:space="preserve">Hayat Boyu Öğrenme </w:t>
            </w:r>
            <w:r>
              <w:rPr>
                <w:rFonts w:eastAsia="Times New Roman" w:cs="Times New Roman"/>
                <w:lang w:eastAsia="tr-TR"/>
              </w:rPr>
              <w:t>k</w:t>
            </w:r>
            <w:r w:rsidRPr="00493781">
              <w:rPr>
                <w:rFonts w:eastAsia="Times New Roman" w:cs="Times New Roman"/>
                <w:lang w:eastAsia="tr-TR"/>
              </w:rPr>
              <w:t>urslarından yararlanma oranı</w:t>
            </w:r>
            <w:r>
              <w:rPr>
                <w:rFonts w:eastAsia="Times New Roman" w:cs="Times New Roman"/>
                <w:lang w:eastAsia="tr-TR"/>
              </w:rPr>
              <w:t xml:space="preserve"> (%)</w:t>
            </w:r>
          </w:p>
        </w:tc>
        <w:tc>
          <w:tcPr>
            <w:tcW w:w="1239" w:type="dxa"/>
            <w:vAlign w:val="center"/>
          </w:tcPr>
          <w:p w14:paraId="09AB57A6"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w:t>
            </w:r>
          </w:p>
        </w:tc>
        <w:tc>
          <w:tcPr>
            <w:tcW w:w="1239" w:type="dxa"/>
            <w:vAlign w:val="center"/>
          </w:tcPr>
          <w:p w14:paraId="0D4E2365" w14:textId="3D9DCD92"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6,93</w:t>
            </w:r>
          </w:p>
        </w:tc>
        <w:tc>
          <w:tcPr>
            <w:tcW w:w="1239" w:type="dxa"/>
            <w:vAlign w:val="center"/>
          </w:tcPr>
          <w:p w14:paraId="09B093FD" w14:textId="71651EE4"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w:t>
            </w:r>
            <w:r w:rsidR="007774BC">
              <w:rPr>
                <w:rFonts w:eastAsia="Calibri" w:cs="Arial"/>
                <w:szCs w:val="20"/>
              </w:rPr>
              <w:t>,00</w:t>
            </w:r>
          </w:p>
        </w:tc>
        <w:tc>
          <w:tcPr>
            <w:tcW w:w="1239" w:type="dxa"/>
            <w:vAlign w:val="center"/>
          </w:tcPr>
          <w:p w14:paraId="562A1086" w14:textId="5760281F"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8,00</w:t>
            </w:r>
          </w:p>
        </w:tc>
        <w:tc>
          <w:tcPr>
            <w:tcW w:w="1239" w:type="dxa"/>
            <w:vAlign w:val="center"/>
          </w:tcPr>
          <w:p w14:paraId="26C8C6B0" w14:textId="1CD94E29"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9,00</w:t>
            </w:r>
          </w:p>
        </w:tc>
        <w:tc>
          <w:tcPr>
            <w:tcW w:w="1239" w:type="dxa"/>
            <w:vAlign w:val="center"/>
          </w:tcPr>
          <w:p w14:paraId="7F7B17E3" w14:textId="120443CA"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10,00</w:t>
            </w:r>
          </w:p>
        </w:tc>
        <w:tc>
          <w:tcPr>
            <w:tcW w:w="1239" w:type="dxa"/>
            <w:vAlign w:val="center"/>
          </w:tcPr>
          <w:p w14:paraId="30506A62" w14:textId="15E44540"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12,00</w:t>
            </w:r>
          </w:p>
        </w:tc>
      </w:tr>
      <w:tr w:rsidR="00E02AA8" w:rsidRPr="00E94B08" w14:paraId="2B6CE9F5" w14:textId="77777777" w:rsidTr="00A8637E">
        <w:trPr>
          <w:trHeight w:val="833"/>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bottom w:val="single" w:sz="4" w:space="0" w:color="FFFFFF" w:themeColor="background1"/>
            </w:tcBorders>
          </w:tcPr>
          <w:p w14:paraId="6C80CF3D"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3</w:t>
            </w:r>
            <w:r w:rsidRPr="00E94B08">
              <w:rPr>
                <w:rFonts w:eastAsia="Times New Roman" w:cs="Times New Roman"/>
                <w:lang w:eastAsia="tr-TR"/>
              </w:rPr>
              <w:t>.</w:t>
            </w:r>
            <w:r>
              <w:rPr>
                <w:rFonts w:eastAsia="Times New Roman" w:cs="Times New Roman"/>
                <w:lang w:eastAsia="tr-TR"/>
              </w:rPr>
              <w:t>2</w:t>
            </w:r>
            <w:r w:rsidRPr="00E94B08">
              <w:rPr>
                <w:rFonts w:eastAsia="Times New Roman" w:cs="Times New Roman"/>
                <w:lang w:eastAsia="tr-TR"/>
              </w:rPr>
              <w:t>.</w:t>
            </w:r>
            <w:r>
              <w:rPr>
                <w:rFonts w:eastAsia="Times New Roman" w:cs="Times New Roman"/>
                <w:lang w:eastAsia="tr-TR"/>
              </w:rPr>
              <w:t>2</w:t>
            </w:r>
            <w:r w:rsidRPr="00E94B08">
              <w:rPr>
                <w:rFonts w:eastAsia="Times New Roman" w:cs="Times New Roman"/>
                <w:lang w:eastAsia="tr-TR"/>
              </w:rPr>
              <w:t xml:space="preserve"> </w:t>
            </w:r>
            <w:r w:rsidRPr="00493781">
              <w:rPr>
                <w:rFonts w:eastAsia="Times New Roman" w:cs="Times New Roman"/>
                <w:lang w:eastAsia="tr-TR"/>
              </w:rPr>
              <w:t xml:space="preserve">Hayat Boyu </w:t>
            </w:r>
            <w:r>
              <w:rPr>
                <w:rFonts w:eastAsia="Times New Roman" w:cs="Times New Roman"/>
                <w:lang w:eastAsia="tr-TR"/>
              </w:rPr>
              <w:t>Ö</w:t>
            </w:r>
            <w:r w:rsidRPr="00493781">
              <w:rPr>
                <w:rFonts w:eastAsia="Times New Roman" w:cs="Times New Roman"/>
                <w:lang w:eastAsia="tr-TR"/>
              </w:rPr>
              <w:t xml:space="preserve">ğrenme kapsamındaki kursları tamamlama oranı </w:t>
            </w:r>
            <w:r w:rsidRPr="00BE1E56">
              <w:rPr>
                <w:rFonts w:eastAsia="Times New Roman" w:cs="Times New Roman"/>
                <w:lang w:eastAsia="tr-TR"/>
              </w:rPr>
              <w:t>(%)</w:t>
            </w:r>
          </w:p>
        </w:tc>
        <w:tc>
          <w:tcPr>
            <w:tcW w:w="1239" w:type="dxa"/>
            <w:vAlign w:val="center"/>
          </w:tcPr>
          <w:p w14:paraId="249B52B8" w14:textId="77777777" w:rsidR="00E02AA8" w:rsidRPr="00E94B0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50</w:t>
            </w:r>
          </w:p>
        </w:tc>
        <w:tc>
          <w:tcPr>
            <w:tcW w:w="1239" w:type="dxa"/>
            <w:vAlign w:val="center"/>
          </w:tcPr>
          <w:p w14:paraId="75C1248C" w14:textId="49A95752" w:rsidR="00E02AA8" w:rsidRPr="00E94B08" w:rsidRDefault="00EC7B3F"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58,00</w:t>
            </w:r>
          </w:p>
        </w:tc>
        <w:tc>
          <w:tcPr>
            <w:tcW w:w="1239" w:type="dxa"/>
            <w:vAlign w:val="center"/>
          </w:tcPr>
          <w:p w14:paraId="0DA4088C" w14:textId="75FD442A" w:rsidR="00E02AA8" w:rsidRPr="00E94B08" w:rsidRDefault="007774BC"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59,00</w:t>
            </w:r>
          </w:p>
        </w:tc>
        <w:tc>
          <w:tcPr>
            <w:tcW w:w="1239" w:type="dxa"/>
            <w:vAlign w:val="center"/>
          </w:tcPr>
          <w:p w14:paraId="68E895BC" w14:textId="7FC447D4" w:rsidR="00E02AA8" w:rsidRPr="00E94B08" w:rsidRDefault="007774BC"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60,00</w:t>
            </w:r>
          </w:p>
        </w:tc>
        <w:tc>
          <w:tcPr>
            <w:tcW w:w="1239" w:type="dxa"/>
            <w:vAlign w:val="center"/>
          </w:tcPr>
          <w:p w14:paraId="3DC533F3" w14:textId="70C5A73E" w:rsidR="00E02AA8" w:rsidRPr="00E94B08" w:rsidRDefault="007774BC"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w:t>
            </w:r>
            <w:r w:rsidR="00EC7B3F">
              <w:rPr>
                <w:rFonts w:eastAsia="Calibri" w:cs="Arial"/>
                <w:szCs w:val="20"/>
              </w:rPr>
              <w:t>2</w:t>
            </w:r>
            <w:r>
              <w:rPr>
                <w:rFonts w:eastAsia="Calibri" w:cs="Arial"/>
                <w:szCs w:val="20"/>
              </w:rPr>
              <w:t>,00</w:t>
            </w:r>
          </w:p>
        </w:tc>
        <w:tc>
          <w:tcPr>
            <w:tcW w:w="1239" w:type="dxa"/>
            <w:vAlign w:val="center"/>
          </w:tcPr>
          <w:p w14:paraId="5166C545" w14:textId="4ECD53F1" w:rsidR="00E02AA8" w:rsidRPr="00E94B08" w:rsidRDefault="007774BC"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w:t>
            </w:r>
            <w:r w:rsidR="00EC7B3F">
              <w:rPr>
                <w:rFonts w:eastAsia="Calibri" w:cs="Arial"/>
                <w:szCs w:val="20"/>
              </w:rPr>
              <w:t>4</w:t>
            </w:r>
            <w:r>
              <w:rPr>
                <w:rFonts w:eastAsia="Calibri" w:cs="Arial"/>
                <w:szCs w:val="20"/>
              </w:rPr>
              <w:t>,00</w:t>
            </w:r>
          </w:p>
        </w:tc>
        <w:tc>
          <w:tcPr>
            <w:tcW w:w="1239" w:type="dxa"/>
            <w:vAlign w:val="center"/>
          </w:tcPr>
          <w:p w14:paraId="6EAAD9A8" w14:textId="0EB44268" w:rsidR="00E02AA8" w:rsidRPr="00E94B08" w:rsidRDefault="00EC7B3F"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65,00</w:t>
            </w:r>
          </w:p>
        </w:tc>
      </w:tr>
      <w:tr w:rsidR="00E02AA8" w:rsidRPr="00E94B08" w14:paraId="42320EF7"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bottom w:val="single" w:sz="4" w:space="0" w:color="FFFFFF" w:themeColor="background1"/>
            </w:tcBorders>
          </w:tcPr>
          <w:p w14:paraId="0C583373"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73" w:type="dxa"/>
            <w:gridSpan w:val="7"/>
          </w:tcPr>
          <w:p w14:paraId="2EBA7548"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Hayat Boyu Öğrenme Hizmetleri Şubesi</w:t>
            </w:r>
          </w:p>
        </w:tc>
      </w:tr>
      <w:tr w:rsidR="00E02AA8" w:rsidRPr="00E94B08" w14:paraId="769810F7"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tcBorders>
          </w:tcPr>
          <w:p w14:paraId="15750255"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673" w:type="dxa"/>
            <w:gridSpan w:val="7"/>
          </w:tcPr>
          <w:p w14:paraId="44E7403C"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BİETŞM</w:t>
            </w:r>
          </w:p>
        </w:tc>
      </w:tr>
      <w:tr w:rsidR="00E02AA8" w:rsidRPr="00E94B08" w14:paraId="523DB9D2" w14:textId="77777777" w:rsidTr="00A8637E">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11" w:type="dxa"/>
            <w:vMerge w:val="restart"/>
            <w:tcBorders>
              <w:top w:val="single" w:sz="4" w:space="0" w:color="FFFFFF" w:themeColor="background1"/>
            </w:tcBorders>
          </w:tcPr>
          <w:p w14:paraId="42CFC56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126" w:type="dxa"/>
          </w:tcPr>
          <w:p w14:paraId="37D4A2A9"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3</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r w:rsidRPr="00E94B08">
              <w:rPr>
                <w:rFonts w:eastAsia="Times New Roman" w:cs="Times New Roman"/>
                <w:color w:val="000000" w:themeColor="text1"/>
                <w:lang w:eastAsia="tr-TR"/>
              </w:rPr>
              <w:t>.1</w:t>
            </w:r>
          </w:p>
        </w:tc>
        <w:tc>
          <w:tcPr>
            <w:tcW w:w="11637" w:type="dxa"/>
            <w:gridSpan w:val="9"/>
          </w:tcPr>
          <w:p w14:paraId="7371079B" w14:textId="77777777" w:rsidR="00E02AA8" w:rsidRPr="00845AF0"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493781">
              <w:rPr>
                <w:rFonts w:eastAsia="Times New Roman" w:cs="Times New Roman"/>
                <w:lang w:eastAsia="tr-TR"/>
              </w:rPr>
              <w:t>Bireylerde hayat boyu öğrenmenin kişisel ve mesleki faydaları konusunda farkındalık oluşturulması ve hayat boyu öğrenmeye katılımın artırılması sağlanacaktır.</w:t>
            </w:r>
          </w:p>
        </w:tc>
      </w:tr>
      <w:tr w:rsidR="00E02AA8" w:rsidRPr="00E94B08" w14:paraId="52635649" w14:textId="77777777" w:rsidTr="00151C1C">
        <w:trPr>
          <w:trHeight w:val="299"/>
        </w:trPr>
        <w:tc>
          <w:tcPr>
            <w:cnfStyle w:val="001000000000" w:firstRow="0" w:lastRow="0" w:firstColumn="1" w:lastColumn="0" w:oddVBand="0" w:evenVBand="0" w:oddHBand="0" w:evenHBand="0" w:firstRowFirstColumn="0" w:firstRowLastColumn="0" w:lastRowFirstColumn="0" w:lastRowLastColumn="0"/>
            <w:tcW w:w="1211" w:type="dxa"/>
            <w:vMerge/>
          </w:tcPr>
          <w:p w14:paraId="250E9883" w14:textId="77777777" w:rsidR="00E02AA8" w:rsidRPr="00E94B08" w:rsidRDefault="00E02AA8" w:rsidP="001013CF">
            <w:pPr>
              <w:spacing w:after="60"/>
              <w:rPr>
                <w:rFonts w:eastAsia="Times New Roman" w:cs="Times New Roman"/>
                <w:lang w:eastAsia="tr-TR"/>
              </w:rPr>
            </w:pPr>
          </w:p>
        </w:tc>
        <w:tc>
          <w:tcPr>
            <w:tcW w:w="1126" w:type="dxa"/>
          </w:tcPr>
          <w:p w14:paraId="3BFDB0A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845AF0">
              <w:rPr>
                <w:rFonts w:eastAsia="Times New Roman" w:cs="Times New Roman"/>
                <w:color w:val="000000" w:themeColor="text1"/>
                <w:lang w:eastAsia="tr-TR"/>
              </w:rPr>
              <w:t>S 3.</w:t>
            </w:r>
            <w:r>
              <w:rPr>
                <w:rFonts w:eastAsia="Times New Roman" w:cs="Times New Roman"/>
                <w:color w:val="000000" w:themeColor="text1"/>
                <w:lang w:eastAsia="tr-TR"/>
              </w:rPr>
              <w:t>2</w:t>
            </w:r>
            <w:r w:rsidRPr="00845AF0">
              <w:rPr>
                <w:rFonts w:eastAsia="Times New Roman" w:cs="Times New Roman"/>
                <w:color w:val="000000" w:themeColor="text1"/>
                <w:lang w:eastAsia="tr-TR"/>
              </w:rPr>
              <w:t>.</w:t>
            </w:r>
            <w:r>
              <w:rPr>
                <w:rFonts w:eastAsia="Times New Roman" w:cs="Times New Roman"/>
                <w:color w:val="000000" w:themeColor="text1"/>
                <w:lang w:eastAsia="tr-TR"/>
              </w:rPr>
              <w:t>2</w:t>
            </w:r>
          </w:p>
        </w:tc>
        <w:tc>
          <w:tcPr>
            <w:tcW w:w="11637" w:type="dxa"/>
            <w:gridSpan w:val="9"/>
          </w:tcPr>
          <w:p w14:paraId="0E6EF96C" w14:textId="77777777" w:rsidR="00E02AA8" w:rsidRPr="00845AF0"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493781">
              <w:rPr>
                <w:rFonts w:eastAsia="Times New Roman" w:cs="Times New Roman"/>
                <w:lang w:eastAsia="tr-TR"/>
              </w:rPr>
              <w:t xml:space="preserve">Bireylerin öğrenme fırsatları hakkında bilgilendirilmesi ve öğrenme </w:t>
            </w:r>
            <w:r>
              <w:rPr>
                <w:rFonts w:eastAsia="Times New Roman" w:cs="Times New Roman"/>
                <w:lang w:eastAsia="tr-TR"/>
              </w:rPr>
              <w:t>imkânları kapsa</w:t>
            </w:r>
            <w:r w:rsidRPr="00493781">
              <w:rPr>
                <w:rFonts w:eastAsia="Times New Roman" w:cs="Times New Roman"/>
                <w:lang w:eastAsia="tr-TR"/>
              </w:rPr>
              <w:t>mında farkındalığının artırılmasına yönelik faaliyetler yürütülecektir.</w:t>
            </w:r>
          </w:p>
        </w:tc>
      </w:tr>
      <w:tr w:rsidR="00E02AA8" w:rsidRPr="00E94B08" w14:paraId="3F892846"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7" w:type="dxa"/>
            <w:gridSpan w:val="2"/>
            <w:tcBorders>
              <w:bottom w:val="single" w:sz="4" w:space="0" w:color="FFFFFF" w:themeColor="background1"/>
            </w:tcBorders>
          </w:tcPr>
          <w:p w14:paraId="47F2153F"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lastRenderedPageBreak/>
              <w:t>Riskler</w:t>
            </w:r>
          </w:p>
        </w:tc>
        <w:tc>
          <w:tcPr>
            <w:tcW w:w="11637" w:type="dxa"/>
            <w:gridSpan w:val="9"/>
          </w:tcPr>
          <w:p w14:paraId="2D25ECDA" w14:textId="77777777" w:rsidR="00E02AA8" w:rsidRPr="00101F45" w:rsidRDefault="00E02AA8">
            <w:pPr>
              <w:numPr>
                <w:ilvl w:val="0"/>
                <w:numId w:val="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101F45">
              <w:rPr>
                <w:rFonts w:eastAsia="Times New Roman" w:cs="Times New Roman"/>
                <w:lang w:eastAsia="tr-TR"/>
              </w:rPr>
              <w:t>Bireylerin sosyoekonomik kaygıları nedeniyle hayat boyu öğrenmeye öncelik vermemeleri</w:t>
            </w:r>
          </w:p>
          <w:p w14:paraId="22FC2E4E" w14:textId="77777777" w:rsidR="00E02AA8" w:rsidRPr="00BC48E2" w:rsidRDefault="00E02AA8">
            <w:pPr>
              <w:numPr>
                <w:ilvl w:val="0"/>
                <w:numId w:val="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101F45">
              <w:rPr>
                <w:rFonts w:eastAsia="Times New Roman" w:cs="Times New Roman"/>
                <w:lang w:eastAsia="tr-TR"/>
              </w:rPr>
              <w:t>Yetişkinlerin hayat boyu öğrenme konusunda isteksizliği</w:t>
            </w:r>
          </w:p>
        </w:tc>
      </w:tr>
      <w:tr w:rsidR="00E02AA8" w:rsidRPr="00E94B08" w14:paraId="32FDB3CC" w14:textId="77777777" w:rsidTr="00A8637E">
        <w:trPr>
          <w:trHeight w:val="406"/>
        </w:trPr>
        <w:tc>
          <w:tcPr>
            <w:cnfStyle w:val="001000000000" w:firstRow="0" w:lastRow="0" w:firstColumn="1" w:lastColumn="0" w:oddVBand="0" w:evenVBand="0" w:oddHBand="0" w:evenHBand="0" w:firstRowFirstColumn="0" w:firstRowLastColumn="0" w:lastRowFirstColumn="0" w:lastRowLastColumn="0"/>
            <w:tcW w:w="2337" w:type="dxa"/>
            <w:gridSpan w:val="2"/>
            <w:tcBorders>
              <w:top w:val="single" w:sz="4" w:space="0" w:color="FFFFFF" w:themeColor="background1"/>
              <w:bottom w:val="single" w:sz="4" w:space="0" w:color="FFFFFF" w:themeColor="background1"/>
            </w:tcBorders>
          </w:tcPr>
          <w:p w14:paraId="0BDAD947" w14:textId="77777777" w:rsidR="00E02AA8" w:rsidRPr="00FB48A0" w:rsidRDefault="00E02AA8" w:rsidP="001013CF">
            <w:r w:rsidRPr="00FB48A0">
              <w:t>Maliyet Tahmini</w:t>
            </w:r>
          </w:p>
        </w:tc>
        <w:tc>
          <w:tcPr>
            <w:tcW w:w="11637" w:type="dxa"/>
            <w:gridSpan w:val="9"/>
            <w:vAlign w:val="center"/>
          </w:tcPr>
          <w:p w14:paraId="65CE3615" w14:textId="10856166" w:rsidR="00E02AA8" w:rsidRPr="0099326D" w:rsidRDefault="00ED100F" w:rsidP="00ED100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47.181</w:t>
            </w:r>
            <w:r w:rsidR="00E02AA8">
              <w:rPr>
                <w:rFonts w:cs="Calibri"/>
                <w:color w:val="000000"/>
              </w:rPr>
              <w:t xml:space="preserve"> TL</w:t>
            </w:r>
          </w:p>
        </w:tc>
      </w:tr>
      <w:tr w:rsidR="00E02AA8" w:rsidRPr="00E94B08" w14:paraId="38E46B5E"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7" w:type="dxa"/>
            <w:gridSpan w:val="2"/>
            <w:tcBorders>
              <w:top w:val="single" w:sz="4" w:space="0" w:color="FFFFFF" w:themeColor="background1"/>
              <w:bottom w:val="single" w:sz="4" w:space="0" w:color="FFFFFF" w:themeColor="background1"/>
            </w:tcBorders>
          </w:tcPr>
          <w:p w14:paraId="49E76FBA"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637" w:type="dxa"/>
            <w:gridSpan w:val="9"/>
          </w:tcPr>
          <w:p w14:paraId="4EB60B82" w14:textId="77777777" w:rsidR="00E02AA8" w:rsidRPr="00BC48E2" w:rsidRDefault="00E02AA8">
            <w:pPr>
              <w:numPr>
                <w:ilvl w:val="0"/>
                <w:numId w:val="10"/>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101F45">
              <w:rPr>
                <w:rFonts w:eastAsia="Times New Roman" w:cs="Times New Roman"/>
                <w:lang w:eastAsia="tr-TR"/>
              </w:rPr>
              <w:t>Yetişkin eğitimi ve hayat boyu öğrenmeye ilişkin farklı katılım fırsatlarının olması</w:t>
            </w:r>
          </w:p>
        </w:tc>
      </w:tr>
      <w:tr w:rsidR="00E02AA8" w:rsidRPr="00E94B08" w14:paraId="1F438CCC"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2337" w:type="dxa"/>
            <w:gridSpan w:val="2"/>
            <w:tcBorders>
              <w:top w:val="single" w:sz="4" w:space="0" w:color="FFFFFF" w:themeColor="background1"/>
            </w:tcBorders>
          </w:tcPr>
          <w:p w14:paraId="2DF7D9A1"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637" w:type="dxa"/>
            <w:gridSpan w:val="9"/>
          </w:tcPr>
          <w:p w14:paraId="1864BF38" w14:textId="77777777" w:rsidR="00E02AA8" w:rsidRPr="00101F45" w:rsidRDefault="00E02AA8">
            <w:pPr>
              <w:numPr>
                <w:ilvl w:val="0"/>
                <w:numId w:val="11"/>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101F45">
              <w:rPr>
                <w:rFonts w:eastAsia="Times New Roman" w:cs="Times New Roman"/>
                <w:lang w:eastAsia="tr-TR"/>
              </w:rPr>
              <w:t>Toplumun ihtiyaçlarına uygun hayat boyu öğrenme programlarının nitelik ve niceliğinin artırılması</w:t>
            </w:r>
          </w:p>
          <w:p w14:paraId="6C0896FD" w14:textId="77777777" w:rsidR="00E02AA8" w:rsidRPr="00101F45" w:rsidRDefault="00E02AA8">
            <w:pPr>
              <w:numPr>
                <w:ilvl w:val="0"/>
                <w:numId w:val="11"/>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101F45">
              <w:rPr>
                <w:rFonts w:eastAsia="Times New Roman" w:cs="Times New Roman"/>
                <w:lang w:eastAsia="tr-TR"/>
              </w:rPr>
              <w:t>Hayat boyu öğrenmeye katılanların kurslarını tamamlamalarına yönelik çalışmaların yapılması</w:t>
            </w:r>
          </w:p>
          <w:p w14:paraId="20956B56" w14:textId="77777777" w:rsidR="00E02AA8" w:rsidRPr="00BC48E2" w:rsidRDefault="00E02AA8">
            <w:pPr>
              <w:numPr>
                <w:ilvl w:val="0"/>
                <w:numId w:val="11"/>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101F45">
              <w:rPr>
                <w:rFonts w:eastAsia="Times New Roman" w:cs="Times New Roman"/>
                <w:lang w:eastAsia="tr-TR"/>
              </w:rPr>
              <w:t>Hayat boyu öğrenmeye katılımın artırılması amacıyla farkındalık ve bilgilendirme çalışmalarında kitle iletişim araçlarının daha etkin kullanılması</w:t>
            </w:r>
          </w:p>
        </w:tc>
      </w:tr>
    </w:tbl>
    <w:p w14:paraId="7D7D3DAE" w14:textId="77777777" w:rsidR="00E02AA8" w:rsidRDefault="00E02AA8" w:rsidP="00E02AA8">
      <w:pPr>
        <w:jc w:val="both"/>
        <w:rPr>
          <w:rFonts w:cstheme="minorHAnsi"/>
          <w:b/>
          <w:bCs/>
          <w:kern w:val="32"/>
        </w:rPr>
      </w:pPr>
    </w:p>
    <w:p w14:paraId="48B438AB" w14:textId="77777777" w:rsidR="00E02AA8" w:rsidRDefault="00E02AA8" w:rsidP="00E02AA8">
      <w:pPr>
        <w:jc w:val="both"/>
        <w:rPr>
          <w:rFonts w:cstheme="minorHAnsi"/>
          <w:b/>
          <w:bCs/>
          <w:kern w:val="32"/>
        </w:rPr>
      </w:pPr>
    </w:p>
    <w:p w14:paraId="44EEC6B9" w14:textId="77777777" w:rsidR="00E02AA8" w:rsidRDefault="00E02AA8" w:rsidP="00E02AA8">
      <w:pPr>
        <w:jc w:val="both"/>
        <w:rPr>
          <w:rFonts w:cstheme="minorHAnsi"/>
          <w:b/>
          <w:bCs/>
          <w:kern w:val="32"/>
        </w:rPr>
      </w:pPr>
    </w:p>
    <w:p w14:paraId="174A6F71" w14:textId="77777777" w:rsidR="00E02AA8" w:rsidRDefault="00E02AA8" w:rsidP="00E02AA8">
      <w:pPr>
        <w:jc w:val="both"/>
        <w:rPr>
          <w:rFonts w:cstheme="minorHAnsi"/>
          <w:b/>
          <w:bCs/>
          <w:kern w:val="32"/>
        </w:rPr>
      </w:pPr>
    </w:p>
    <w:p w14:paraId="1DA1F96D" w14:textId="77777777" w:rsidR="00E02AA8" w:rsidRDefault="00E02AA8" w:rsidP="00E02AA8">
      <w:pPr>
        <w:jc w:val="both"/>
        <w:rPr>
          <w:rFonts w:cstheme="minorHAnsi"/>
          <w:b/>
          <w:bCs/>
          <w:kern w:val="32"/>
        </w:rPr>
      </w:pPr>
    </w:p>
    <w:p w14:paraId="69EA86FD" w14:textId="77777777" w:rsidR="00E02AA8" w:rsidRDefault="00E02AA8" w:rsidP="00E02AA8">
      <w:pPr>
        <w:jc w:val="both"/>
        <w:rPr>
          <w:rFonts w:cstheme="minorHAnsi"/>
          <w:b/>
          <w:bCs/>
          <w:kern w:val="32"/>
        </w:rPr>
      </w:pPr>
    </w:p>
    <w:p w14:paraId="6549812F" w14:textId="77777777" w:rsidR="00E02AA8" w:rsidRDefault="00E02AA8" w:rsidP="00E02AA8">
      <w:pPr>
        <w:jc w:val="both"/>
        <w:rPr>
          <w:rFonts w:cstheme="minorHAnsi"/>
          <w:b/>
          <w:bCs/>
          <w:kern w:val="32"/>
        </w:rPr>
      </w:pPr>
    </w:p>
    <w:p w14:paraId="4FEDC9C8" w14:textId="77777777" w:rsidR="00E02AA8" w:rsidRDefault="00E02AA8" w:rsidP="00E02AA8">
      <w:pPr>
        <w:jc w:val="both"/>
        <w:rPr>
          <w:rFonts w:cstheme="minorHAnsi"/>
          <w:b/>
          <w:bCs/>
          <w:kern w:val="32"/>
        </w:rPr>
      </w:pPr>
    </w:p>
    <w:p w14:paraId="7062D219" w14:textId="77777777" w:rsidR="00E02AA8" w:rsidRDefault="00E02AA8" w:rsidP="00E02AA8">
      <w:pPr>
        <w:jc w:val="both"/>
        <w:rPr>
          <w:rFonts w:cstheme="minorHAnsi"/>
          <w:b/>
          <w:bCs/>
          <w:kern w:val="32"/>
        </w:rPr>
      </w:pPr>
    </w:p>
    <w:p w14:paraId="1A22FE1F" w14:textId="77777777" w:rsidR="00E02AA8" w:rsidRDefault="00E02AA8" w:rsidP="00E02AA8">
      <w:pPr>
        <w:jc w:val="both"/>
        <w:rPr>
          <w:rFonts w:cstheme="minorHAnsi"/>
          <w:b/>
          <w:bCs/>
          <w:kern w:val="32"/>
        </w:rPr>
      </w:pPr>
    </w:p>
    <w:p w14:paraId="4B7BBA9C" w14:textId="77777777" w:rsidR="00E02AA8" w:rsidRDefault="00E02AA8" w:rsidP="00E02AA8">
      <w:pPr>
        <w:jc w:val="both"/>
        <w:rPr>
          <w:rFonts w:cstheme="minorHAnsi"/>
          <w:b/>
          <w:bCs/>
          <w:kern w:val="32"/>
        </w:rPr>
      </w:pPr>
    </w:p>
    <w:p w14:paraId="64B2DA39" w14:textId="77777777" w:rsidR="00E02AA8" w:rsidRDefault="00E02AA8" w:rsidP="00E02AA8">
      <w:pPr>
        <w:jc w:val="both"/>
        <w:rPr>
          <w:rFonts w:cstheme="minorHAnsi"/>
          <w:b/>
          <w:bCs/>
          <w:kern w:val="32"/>
        </w:rPr>
      </w:pPr>
    </w:p>
    <w:p w14:paraId="3C6A9798" w14:textId="77777777" w:rsidR="00E02AA8" w:rsidRDefault="00E02AA8" w:rsidP="00E02AA8">
      <w:pPr>
        <w:jc w:val="both"/>
        <w:rPr>
          <w:rFonts w:cstheme="minorHAnsi"/>
          <w:b/>
          <w:bCs/>
          <w:kern w:val="32"/>
        </w:rPr>
      </w:pPr>
    </w:p>
    <w:p w14:paraId="604688B8" w14:textId="77777777" w:rsidR="00E02AA8" w:rsidRDefault="00E02AA8" w:rsidP="00E02AA8">
      <w:pPr>
        <w:jc w:val="both"/>
        <w:rPr>
          <w:rFonts w:cstheme="minorHAnsi"/>
          <w:b/>
          <w:bCs/>
          <w:kern w:val="32"/>
        </w:rPr>
      </w:pPr>
    </w:p>
    <w:p w14:paraId="070E803B" w14:textId="77777777" w:rsidR="00E02AA8" w:rsidRDefault="00E02AA8" w:rsidP="00E02AA8">
      <w:pPr>
        <w:jc w:val="both"/>
        <w:rPr>
          <w:rFonts w:cstheme="minorHAnsi"/>
          <w:b/>
          <w:bCs/>
          <w:kern w:val="32"/>
        </w:rPr>
      </w:pPr>
    </w:p>
    <w:p w14:paraId="644A33D7" w14:textId="77777777" w:rsidR="00E02AA8" w:rsidRDefault="00E02AA8" w:rsidP="00E02AA8">
      <w:pPr>
        <w:jc w:val="both"/>
        <w:rPr>
          <w:rFonts w:cstheme="minorHAnsi"/>
          <w:b/>
          <w:bCs/>
          <w:kern w:val="32"/>
        </w:rPr>
      </w:pPr>
    </w:p>
    <w:p w14:paraId="3FA5DA93" w14:textId="77777777" w:rsidR="00E02AA8" w:rsidRDefault="00E02AA8" w:rsidP="00E02AA8">
      <w:pPr>
        <w:jc w:val="both"/>
        <w:rPr>
          <w:rFonts w:cstheme="minorHAnsi"/>
          <w:b/>
          <w:bCs/>
          <w:kern w:val="32"/>
        </w:rPr>
      </w:pPr>
    </w:p>
    <w:p w14:paraId="36745622" w14:textId="77777777" w:rsidR="00E02AA8" w:rsidRDefault="00E02AA8" w:rsidP="00E02AA8">
      <w:pPr>
        <w:jc w:val="both"/>
        <w:rPr>
          <w:rFonts w:cstheme="minorHAnsi"/>
          <w:b/>
          <w:bCs/>
          <w:kern w:val="32"/>
        </w:rPr>
      </w:pPr>
    </w:p>
    <w:p w14:paraId="0CF7E745" w14:textId="28193583" w:rsidR="00E02AA8" w:rsidRDefault="00E02AA8" w:rsidP="00E02AA8">
      <w:pPr>
        <w:jc w:val="both"/>
        <w:rPr>
          <w:b/>
          <w:color w:val="000000" w:themeColor="text1"/>
        </w:rPr>
      </w:pPr>
      <w:r w:rsidRPr="00E94B08">
        <w:rPr>
          <w:rFonts w:cstheme="minorHAnsi"/>
          <w:b/>
          <w:bCs/>
          <w:kern w:val="32"/>
        </w:rPr>
        <w:t xml:space="preserve">Amaç </w:t>
      </w:r>
      <w:r>
        <w:rPr>
          <w:rFonts w:cstheme="minorHAnsi"/>
          <w:b/>
          <w:bCs/>
          <w:kern w:val="32"/>
        </w:rPr>
        <w:t>3</w:t>
      </w:r>
      <w:r w:rsidRPr="00E94B08">
        <w:rPr>
          <w:rFonts w:cstheme="minorHAnsi"/>
          <w:b/>
          <w:bCs/>
          <w:kern w:val="32"/>
        </w:rPr>
        <w:t xml:space="preserve">: </w:t>
      </w:r>
      <w:r w:rsidRPr="006F4780">
        <w:rPr>
          <w:b/>
          <w:color w:val="000000" w:themeColor="text1"/>
        </w:rPr>
        <w:t>Bireyin bilgi, beceri ve yetkinliklerini geliştirmek amacıyla bireysel, toplumsal ve istihdam odaklı yeni bir yaklaşımla hayat boyu öğrenme imkânları sunmak.</w:t>
      </w:r>
    </w:p>
    <w:p w14:paraId="1D6FEF2D" w14:textId="77777777" w:rsidR="00E02AA8" w:rsidRDefault="00E02AA8" w:rsidP="00E02AA8">
      <w:pPr>
        <w:jc w:val="both"/>
        <w:rPr>
          <w:rFonts w:cstheme="minorHAnsi"/>
        </w:rPr>
      </w:pPr>
      <w:r w:rsidRPr="00E94B08">
        <w:rPr>
          <w:rFonts w:cstheme="minorHAnsi"/>
        </w:rPr>
        <w:t xml:space="preserve">Hedef </w:t>
      </w:r>
      <w:r>
        <w:rPr>
          <w:rFonts w:cstheme="minorHAnsi"/>
        </w:rPr>
        <w:t>3</w:t>
      </w:r>
      <w:r w:rsidRPr="00E94B08">
        <w:rPr>
          <w:rFonts w:cstheme="minorHAnsi"/>
        </w:rPr>
        <w:t>.</w:t>
      </w:r>
      <w:r>
        <w:rPr>
          <w:rFonts w:cstheme="minorHAnsi"/>
        </w:rPr>
        <w:t>3</w:t>
      </w:r>
      <w:r w:rsidRPr="00E94B08">
        <w:rPr>
          <w:rFonts w:cstheme="minorHAnsi"/>
        </w:rPr>
        <w:t xml:space="preserve">: </w:t>
      </w:r>
      <w:r w:rsidRPr="00020F60">
        <w:rPr>
          <w:rFonts w:cstheme="minorHAnsi"/>
        </w:rPr>
        <w:t xml:space="preserve">Tüm bireylere yönelik günümüz ihtiyaçlarına uygun </w:t>
      </w:r>
      <w:r>
        <w:rPr>
          <w:rFonts w:cstheme="minorHAnsi"/>
        </w:rPr>
        <w:t xml:space="preserve">olarak hazırlanan </w:t>
      </w:r>
      <w:r w:rsidRPr="00020F60">
        <w:rPr>
          <w:rFonts w:cstheme="minorHAnsi"/>
        </w:rPr>
        <w:t xml:space="preserve">genel, mesleki ve teknik eğitim kurs </w:t>
      </w:r>
      <w:r>
        <w:rPr>
          <w:rFonts w:cstheme="minorHAnsi"/>
        </w:rPr>
        <w:t>programlarının etkin bir şekilde uygulanması sağlanacaktır.</w:t>
      </w:r>
    </w:p>
    <w:tbl>
      <w:tblPr>
        <w:tblStyle w:val="OrtaKlavuz3-Vurgu11"/>
        <w:tblW w:w="5000" w:type="pct"/>
        <w:tblLayout w:type="fixed"/>
        <w:tblLook w:val="04A0" w:firstRow="1" w:lastRow="0" w:firstColumn="1" w:lastColumn="0" w:noHBand="0" w:noVBand="1"/>
      </w:tblPr>
      <w:tblGrid>
        <w:gridCol w:w="1210"/>
        <w:gridCol w:w="1113"/>
        <w:gridCol w:w="230"/>
        <w:gridCol w:w="2751"/>
        <w:gridCol w:w="1240"/>
        <w:gridCol w:w="1240"/>
        <w:gridCol w:w="1240"/>
        <w:gridCol w:w="1240"/>
        <w:gridCol w:w="1240"/>
        <w:gridCol w:w="1240"/>
        <w:gridCol w:w="1240"/>
      </w:tblGrid>
      <w:tr w:rsidR="00E02AA8" w:rsidRPr="00E94B08" w14:paraId="2E6BFE15" w14:textId="77777777" w:rsidTr="00151C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Pr>
          <w:p w14:paraId="6A37522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3</w:t>
            </w:r>
          </w:p>
        </w:tc>
        <w:tc>
          <w:tcPr>
            <w:tcW w:w="11422" w:type="dxa"/>
            <w:gridSpan w:val="8"/>
          </w:tcPr>
          <w:p w14:paraId="6757CD4D" w14:textId="77777777" w:rsidR="00E02AA8" w:rsidRPr="000938BE"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rPr>
            </w:pPr>
            <w:r w:rsidRPr="006F4780">
              <w:rPr>
                <w:rFonts w:eastAsia="Times New Roman" w:cs="Times New Roman"/>
                <w:i/>
                <w:iCs/>
                <w:lang w:eastAsia="tr-TR"/>
                <w14:shadow w14:blurRad="50800" w14:dist="38100" w14:dir="2700000" w14:sx="100000" w14:sy="100000" w14:kx="0" w14:ky="0" w14:algn="tl">
                  <w14:srgbClr w14:val="000000">
                    <w14:alpha w14:val="60000"/>
                  </w14:srgbClr>
                </w14:shadow>
              </w:rPr>
              <w:t>Bireyin bilgi, beceri ve yetkinliklerini geliştirmek amacıyla bireysel, toplumsal ve istihdam odaklı yeni bir yaklaşımla hayat boyu öğrenme imkânları sunmak.</w:t>
            </w:r>
          </w:p>
        </w:tc>
      </w:tr>
      <w:tr w:rsidR="00E02AA8" w:rsidRPr="00E94B08" w14:paraId="7A9625C3" w14:textId="77777777" w:rsidTr="00A8637E">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552" w:type="dxa"/>
            <w:gridSpan w:val="3"/>
            <w:tcBorders>
              <w:bottom w:val="single" w:sz="4" w:space="0" w:color="FFFFFF" w:themeColor="background1"/>
            </w:tcBorders>
          </w:tcPr>
          <w:p w14:paraId="7FFF2FCF" w14:textId="77777777" w:rsidR="00E02AA8" w:rsidRPr="006A4B59" w:rsidRDefault="00E02AA8" w:rsidP="001013CF">
            <w:pPr>
              <w:spacing w:after="60"/>
              <w:rPr>
                <w:rFonts w:eastAsia="Times New Roman" w:cs="Times New Roman"/>
                <w:lang w:eastAsia="tr-TR"/>
              </w:rPr>
            </w:pPr>
            <w:r w:rsidRPr="006A4B59">
              <w:rPr>
                <w:rFonts w:eastAsia="Times New Roman" w:cs="Times New Roman"/>
                <w:lang w:eastAsia="tr-TR"/>
              </w:rPr>
              <w:t>Hedef 3.</w:t>
            </w:r>
            <w:r>
              <w:rPr>
                <w:rFonts w:eastAsia="Times New Roman" w:cs="Times New Roman"/>
                <w:lang w:eastAsia="tr-TR"/>
              </w:rPr>
              <w:t>3</w:t>
            </w:r>
          </w:p>
        </w:tc>
        <w:tc>
          <w:tcPr>
            <w:tcW w:w="11422" w:type="dxa"/>
            <w:gridSpan w:val="8"/>
          </w:tcPr>
          <w:p w14:paraId="7BDA23A3" w14:textId="77777777" w:rsidR="00E02AA8" w:rsidRPr="00151C1C" w:rsidRDefault="00E02AA8" w:rsidP="00151C1C">
            <w:pPr>
              <w:cnfStyle w:val="000000100000" w:firstRow="0" w:lastRow="0" w:firstColumn="0" w:lastColumn="0" w:oddVBand="0" w:evenVBand="0" w:oddHBand="1" w:evenHBand="0" w:firstRowFirstColumn="0" w:firstRowLastColumn="0" w:lastRowFirstColumn="0" w:lastRowLastColumn="0"/>
            </w:pPr>
            <w:r w:rsidRPr="00151C1C">
              <w:t>Tüm bireylere yönelik günümüz ihtiyaçlarına uygun olarak hazırlanan genel, mesleki ve teknik eğitim kurs programlarının etkin bir şekilde uygulanması sağlanacaktır.</w:t>
            </w:r>
          </w:p>
        </w:tc>
      </w:tr>
      <w:tr w:rsidR="00E02AA8" w:rsidRPr="00E94B08" w14:paraId="3967772D"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6D33AC4A" w14:textId="77777777" w:rsidR="00E02AA8" w:rsidRPr="006A4B59" w:rsidRDefault="00E02AA8" w:rsidP="001013CF">
            <w:pPr>
              <w:spacing w:after="60"/>
              <w:rPr>
                <w:rFonts w:eastAsia="Times New Roman" w:cs="Times New Roman"/>
                <w:lang w:eastAsia="tr-TR"/>
              </w:rPr>
            </w:pPr>
            <w:r w:rsidRPr="006A4B59">
              <w:rPr>
                <w:rFonts w:eastAsia="Times New Roman" w:cs="Times New Roman"/>
                <w:lang w:eastAsia="tr-TR"/>
              </w:rPr>
              <w:t>Amacın İlgili Olduğu Program/Alt Program Adı</w:t>
            </w:r>
          </w:p>
        </w:tc>
        <w:tc>
          <w:tcPr>
            <w:tcW w:w="11422" w:type="dxa"/>
            <w:gridSpan w:val="8"/>
          </w:tcPr>
          <w:p w14:paraId="726575DC" w14:textId="77777777" w:rsidR="00E02AA8" w:rsidRPr="00DC1D14" w:rsidRDefault="00E02AA8" w:rsidP="001013CF">
            <w:pPr>
              <w:cnfStyle w:val="000000000000" w:firstRow="0" w:lastRow="0" w:firstColumn="0" w:lastColumn="0" w:oddVBand="0" w:evenVBand="0" w:oddHBand="0" w:evenHBand="0" w:firstRowFirstColumn="0" w:firstRowLastColumn="0" w:lastRowFirstColumn="0" w:lastRowLastColumn="0"/>
            </w:pPr>
            <w:r w:rsidRPr="00DC1D14">
              <w:t>HAYAT BOYU ÖĞRENME</w:t>
            </w:r>
          </w:p>
        </w:tc>
      </w:tr>
      <w:tr w:rsidR="00E02AA8" w:rsidRPr="00E94B08" w14:paraId="39B9DDD8"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5153D5BC" w14:textId="77777777" w:rsidR="00E02AA8" w:rsidRPr="006A4B59" w:rsidRDefault="00E02AA8" w:rsidP="001013CF">
            <w:pPr>
              <w:spacing w:after="60"/>
              <w:rPr>
                <w:rFonts w:eastAsia="Times New Roman" w:cs="Times New Roman"/>
                <w:lang w:eastAsia="tr-TR"/>
              </w:rPr>
            </w:pPr>
            <w:r>
              <w:rPr>
                <w:rFonts w:eastAsia="Times New Roman" w:cs="Times New Roman"/>
                <w:lang w:eastAsia="tr-TR"/>
              </w:rPr>
              <w:t>Amacın İlgili</w:t>
            </w:r>
            <w:r w:rsidRPr="006A4B59">
              <w:rPr>
                <w:rFonts w:eastAsia="Times New Roman" w:cs="Times New Roman"/>
                <w:lang w:eastAsia="tr-TR"/>
              </w:rPr>
              <w:t xml:space="preserve"> Olduğu Alt Program Hedefi</w:t>
            </w:r>
          </w:p>
        </w:tc>
        <w:tc>
          <w:tcPr>
            <w:tcW w:w="11422" w:type="dxa"/>
            <w:gridSpan w:val="8"/>
          </w:tcPr>
          <w:p w14:paraId="183B65B7" w14:textId="77777777" w:rsidR="00E02AA8" w:rsidRPr="00151C1C" w:rsidRDefault="00E02AA8" w:rsidP="00151C1C">
            <w:pPr>
              <w:cnfStyle w:val="000000100000" w:firstRow="0" w:lastRow="0" w:firstColumn="0" w:lastColumn="0" w:oddVBand="0" w:evenVBand="0" w:oddHBand="1" w:evenHBand="0" w:firstRowFirstColumn="0" w:firstRowLastColumn="0" w:lastRowFirstColumn="0" w:lastRowLastColumn="0"/>
            </w:pPr>
            <w:r w:rsidRPr="00151C1C">
              <w:t xml:space="preserve">Yaygın Eğitim </w:t>
            </w:r>
          </w:p>
        </w:tc>
      </w:tr>
      <w:tr w:rsidR="00E02AA8" w:rsidRPr="00E94B08" w14:paraId="08DF3614"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bottom w:val="single" w:sz="4" w:space="0" w:color="FFFFFF" w:themeColor="background1"/>
            </w:tcBorders>
          </w:tcPr>
          <w:p w14:paraId="2A80826F"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39" w:type="dxa"/>
          </w:tcPr>
          <w:p w14:paraId="1F18A36F"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39" w:type="dxa"/>
          </w:tcPr>
          <w:p w14:paraId="0F429B4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39" w:type="dxa"/>
          </w:tcPr>
          <w:p w14:paraId="094B2D30"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39" w:type="dxa"/>
          </w:tcPr>
          <w:p w14:paraId="241147BB"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39" w:type="dxa"/>
          </w:tcPr>
          <w:p w14:paraId="45F99AB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39" w:type="dxa"/>
          </w:tcPr>
          <w:p w14:paraId="13B21B4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39" w:type="dxa"/>
          </w:tcPr>
          <w:p w14:paraId="32CD4BBC"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1AEB5227" w14:textId="77777777" w:rsidTr="00A8637E">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bottom w:val="single" w:sz="4" w:space="0" w:color="FFFFFF" w:themeColor="background1"/>
            </w:tcBorders>
          </w:tcPr>
          <w:p w14:paraId="762A5B61" w14:textId="77777777" w:rsidR="00E02AA8" w:rsidRPr="00FF6806" w:rsidRDefault="00E02AA8" w:rsidP="001013CF">
            <w:pPr>
              <w:spacing w:after="60"/>
              <w:rPr>
                <w:rFonts w:eastAsia="Times New Roman" w:cs="Times New Roman"/>
                <w:highlight w:val="magenta"/>
                <w:lang w:eastAsia="tr-TR"/>
              </w:rPr>
            </w:pPr>
            <w:r w:rsidRPr="003C19C5">
              <w:rPr>
                <w:rFonts w:eastAsia="Times New Roman" w:cs="Times New Roman"/>
                <w:lang w:eastAsia="tr-TR"/>
              </w:rPr>
              <w:t xml:space="preserve">PG 3.3.1 </w:t>
            </w:r>
            <w:r>
              <w:rPr>
                <w:rFonts w:eastAsia="Times New Roman" w:cs="Times New Roman"/>
                <w:lang w:eastAsia="tr-TR"/>
              </w:rPr>
              <w:t>Halk Eğitimi Merkezlerinde açılan kurs sayısı</w:t>
            </w:r>
          </w:p>
        </w:tc>
        <w:tc>
          <w:tcPr>
            <w:tcW w:w="1239" w:type="dxa"/>
            <w:vAlign w:val="center"/>
          </w:tcPr>
          <w:p w14:paraId="52008855"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30</w:t>
            </w:r>
          </w:p>
        </w:tc>
        <w:tc>
          <w:tcPr>
            <w:tcW w:w="1239" w:type="dxa"/>
            <w:vAlign w:val="center"/>
          </w:tcPr>
          <w:p w14:paraId="797AF486" w14:textId="310DEDE5"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790</w:t>
            </w:r>
          </w:p>
        </w:tc>
        <w:tc>
          <w:tcPr>
            <w:tcW w:w="1239" w:type="dxa"/>
            <w:vAlign w:val="center"/>
          </w:tcPr>
          <w:p w14:paraId="7D03BC1A" w14:textId="0397DA90"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800</w:t>
            </w:r>
          </w:p>
        </w:tc>
        <w:tc>
          <w:tcPr>
            <w:tcW w:w="1239" w:type="dxa"/>
            <w:vAlign w:val="center"/>
          </w:tcPr>
          <w:p w14:paraId="1354225E" w14:textId="2A81E1DD"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810</w:t>
            </w:r>
          </w:p>
        </w:tc>
        <w:tc>
          <w:tcPr>
            <w:tcW w:w="1239" w:type="dxa"/>
            <w:vAlign w:val="center"/>
          </w:tcPr>
          <w:p w14:paraId="1DB71970" w14:textId="42CD2B62"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820</w:t>
            </w:r>
          </w:p>
        </w:tc>
        <w:tc>
          <w:tcPr>
            <w:tcW w:w="1239" w:type="dxa"/>
            <w:vAlign w:val="center"/>
          </w:tcPr>
          <w:p w14:paraId="14579463" w14:textId="1EF27BB8"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830</w:t>
            </w:r>
          </w:p>
        </w:tc>
        <w:tc>
          <w:tcPr>
            <w:tcW w:w="1239" w:type="dxa"/>
            <w:vAlign w:val="center"/>
          </w:tcPr>
          <w:p w14:paraId="7EE4645D" w14:textId="6F5BEE96"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850</w:t>
            </w:r>
          </w:p>
        </w:tc>
      </w:tr>
      <w:tr w:rsidR="00E02AA8" w:rsidRPr="00E94B08" w14:paraId="17CE88D9"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bottom w:val="single" w:sz="4" w:space="0" w:color="FFFFFF" w:themeColor="background1"/>
            </w:tcBorders>
          </w:tcPr>
          <w:p w14:paraId="50BB5A24"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3</w:t>
            </w:r>
            <w:r w:rsidRPr="00E94B08">
              <w:rPr>
                <w:rFonts w:eastAsia="Times New Roman" w:cs="Times New Roman"/>
                <w:lang w:eastAsia="tr-TR"/>
              </w:rPr>
              <w:t>.</w:t>
            </w:r>
            <w:r>
              <w:rPr>
                <w:rFonts w:eastAsia="Times New Roman" w:cs="Times New Roman"/>
                <w:lang w:eastAsia="tr-TR"/>
              </w:rPr>
              <w:t>3</w:t>
            </w:r>
            <w:r w:rsidRPr="00E94B08">
              <w:rPr>
                <w:rFonts w:eastAsia="Times New Roman" w:cs="Times New Roman"/>
                <w:lang w:eastAsia="tr-TR"/>
              </w:rPr>
              <w:t>.</w:t>
            </w:r>
            <w:r>
              <w:rPr>
                <w:rFonts w:eastAsia="Times New Roman" w:cs="Times New Roman"/>
                <w:lang w:eastAsia="tr-TR"/>
              </w:rPr>
              <w:t>2</w:t>
            </w:r>
            <w:r w:rsidRPr="00E94B08">
              <w:rPr>
                <w:rFonts w:eastAsia="Times New Roman" w:cs="Times New Roman"/>
                <w:lang w:eastAsia="tr-TR"/>
              </w:rPr>
              <w:t xml:space="preserve"> </w:t>
            </w:r>
            <w:r w:rsidRPr="00020F60">
              <w:rPr>
                <w:rFonts w:eastAsia="Times New Roman" w:cs="Times New Roman"/>
                <w:lang w:eastAsia="tr-TR"/>
              </w:rPr>
              <w:t>Aile Okulu alanı altında yer alan programlara katılan kursiyer sayısı</w:t>
            </w:r>
          </w:p>
        </w:tc>
        <w:tc>
          <w:tcPr>
            <w:tcW w:w="1239" w:type="dxa"/>
            <w:vAlign w:val="center"/>
          </w:tcPr>
          <w:p w14:paraId="3E7DE4DB" w14:textId="77777777" w:rsidR="00E02AA8" w:rsidRPr="00E94B08" w:rsidRDefault="00E02AA8" w:rsidP="006D75D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30</w:t>
            </w:r>
          </w:p>
        </w:tc>
        <w:tc>
          <w:tcPr>
            <w:tcW w:w="1239" w:type="dxa"/>
            <w:vAlign w:val="center"/>
          </w:tcPr>
          <w:p w14:paraId="7EC16DDC" w14:textId="028018D2" w:rsidR="00E02AA8" w:rsidRPr="00E94B08" w:rsidRDefault="00EC7B3F" w:rsidP="006D75DD">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500</w:t>
            </w:r>
          </w:p>
        </w:tc>
        <w:tc>
          <w:tcPr>
            <w:tcW w:w="1239" w:type="dxa"/>
            <w:vAlign w:val="center"/>
          </w:tcPr>
          <w:p w14:paraId="5DA09BFD" w14:textId="5FFCCCD5" w:rsidR="00E02AA8" w:rsidRPr="00E94B08" w:rsidRDefault="00EC7B3F" w:rsidP="006D75DD">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600</w:t>
            </w:r>
          </w:p>
        </w:tc>
        <w:tc>
          <w:tcPr>
            <w:tcW w:w="1239" w:type="dxa"/>
            <w:vAlign w:val="center"/>
          </w:tcPr>
          <w:p w14:paraId="758D178B" w14:textId="0922C8D2" w:rsidR="00E02AA8" w:rsidRPr="00E94B08" w:rsidRDefault="00EC7B3F" w:rsidP="006D75DD">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sidRPr="00EC7B3F">
              <w:rPr>
                <w:rFonts w:cs="Arial"/>
              </w:rPr>
              <w:t>700</w:t>
            </w:r>
          </w:p>
        </w:tc>
        <w:tc>
          <w:tcPr>
            <w:tcW w:w="1239" w:type="dxa"/>
            <w:vAlign w:val="center"/>
          </w:tcPr>
          <w:p w14:paraId="40CD1925" w14:textId="5DC7BA69" w:rsidR="00E02AA8" w:rsidRPr="00E94B08" w:rsidRDefault="00EC7B3F" w:rsidP="006D75DD">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800</w:t>
            </w:r>
          </w:p>
        </w:tc>
        <w:tc>
          <w:tcPr>
            <w:tcW w:w="1239" w:type="dxa"/>
            <w:vAlign w:val="center"/>
          </w:tcPr>
          <w:p w14:paraId="174A7EC7" w14:textId="12243FE0" w:rsidR="00E02AA8" w:rsidRPr="00E94B08" w:rsidRDefault="00EC7B3F" w:rsidP="006D75DD">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900</w:t>
            </w:r>
          </w:p>
        </w:tc>
        <w:tc>
          <w:tcPr>
            <w:tcW w:w="1239" w:type="dxa"/>
            <w:vAlign w:val="center"/>
          </w:tcPr>
          <w:p w14:paraId="1FEE6612" w14:textId="77DD1048" w:rsidR="00E02AA8" w:rsidRPr="00E94B08" w:rsidRDefault="00EC7B3F" w:rsidP="006D75DD">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1000</w:t>
            </w:r>
          </w:p>
        </w:tc>
      </w:tr>
      <w:tr w:rsidR="00E02AA8" w:rsidRPr="00E94B08" w14:paraId="40BEB676" w14:textId="77777777" w:rsidTr="00A8637E">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bottom w:val="single" w:sz="4" w:space="0" w:color="FFFFFF" w:themeColor="background1"/>
            </w:tcBorders>
          </w:tcPr>
          <w:p w14:paraId="6964AB2C"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 xml:space="preserve">PG 3.3.3 </w:t>
            </w:r>
            <w:r w:rsidRPr="00020F60">
              <w:rPr>
                <w:rFonts w:eastAsia="Times New Roman" w:cs="Times New Roman"/>
                <w:lang w:eastAsia="tr-TR"/>
              </w:rPr>
              <w:t>Afet ve acil durumlara ilişkin yaygın eğitim kurslarına katılan kursiyer sayısı</w:t>
            </w:r>
          </w:p>
        </w:tc>
        <w:tc>
          <w:tcPr>
            <w:tcW w:w="1239" w:type="dxa"/>
            <w:vAlign w:val="center"/>
          </w:tcPr>
          <w:p w14:paraId="5607959E"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40</w:t>
            </w:r>
          </w:p>
        </w:tc>
        <w:tc>
          <w:tcPr>
            <w:tcW w:w="1239" w:type="dxa"/>
            <w:vAlign w:val="center"/>
          </w:tcPr>
          <w:p w14:paraId="7C03B80B" w14:textId="2E655242"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502</w:t>
            </w:r>
          </w:p>
        </w:tc>
        <w:tc>
          <w:tcPr>
            <w:tcW w:w="1239" w:type="dxa"/>
            <w:vAlign w:val="center"/>
          </w:tcPr>
          <w:p w14:paraId="35B8828C" w14:textId="0E9D5572"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550</w:t>
            </w:r>
          </w:p>
        </w:tc>
        <w:tc>
          <w:tcPr>
            <w:tcW w:w="1239" w:type="dxa"/>
            <w:vAlign w:val="center"/>
          </w:tcPr>
          <w:p w14:paraId="0274F4C7" w14:textId="6D9ABF02"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sz w:val="21"/>
                <w:szCs w:val="21"/>
              </w:rPr>
            </w:pPr>
            <w:r>
              <w:rPr>
                <w:rFonts w:cs="Arial"/>
              </w:rPr>
              <w:t>600</w:t>
            </w:r>
          </w:p>
        </w:tc>
        <w:tc>
          <w:tcPr>
            <w:tcW w:w="1239" w:type="dxa"/>
            <w:vAlign w:val="center"/>
          </w:tcPr>
          <w:p w14:paraId="5BDF2772" w14:textId="3C484F58"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650</w:t>
            </w:r>
          </w:p>
        </w:tc>
        <w:tc>
          <w:tcPr>
            <w:tcW w:w="1239" w:type="dxa"/>
            <w:vAlign w:val="center"/>
          </w:tcPr>
          <w:p w14:paraId="1AF92041" w14:textId="08A3446E"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700</w:t>
            </w:r>
          </w:p>
        </w:tc>
        <w:tc>
          <w:tcPr>
            <w:tcW w:w="1239" w:type="dxa"/>
            <w:vAlign w:val="center"/>
          </w:tcPr>
          <w:p w14:paraId="62570DF1" w14:textId="0046C7DA" w:rsidR="00E02AA8" w:rsidRPr="00E94B08" w:rsidRDefault="00EC7B3F" w:rsidP="006D75DD">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750</w:t>
            </w:r>
          </w:p>
        </w:tc>
      </w:tr>
      <w:tr w:rsidR="00E02AA8" w:rsidRPr="00E94B08" w14:paraId="31462E21" w14:textId="77777777" w:rsidTr="00A8637E">
        <w:trPr>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bottom w:val="single" w:sz="4" w:space="0" w:color="FFFFFF" w:themeColor="background1"/>
            </w:tcBorders>
          </w:tcPr>
          <w:p w14:paraId="6F6A9386"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73" w:type="dxa"/>
            <w:gridSpan w:val="7"/>
          </w:tcPr>
          <w:p w14:paraId="66AA6088"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Hayat Boyu Öğrenme Hizmetleri Şubesi</w:t>
            </w:r>
          </w:p>
        </w:tc>
      </w:tr>
      <w:tr w:rsidR="00E02AA8" w:rsidRPr="00E94B08" w14:paraId="39E0EF01" w14:textId="77777777" w:rsidTr="00A8637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tcBorders>
          </w:tcPr>
          <w:p w14:paraId="6C6470F7"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673" w:type="dxa"/>
            <w:gridSpan w:val="7"/>
          </w:tcPr>
          <w:p w14:paraId="644EB0C9"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BİETŞM, DHŞM</w:t>
            </w:r>
          </w:p>
        </w:tc>
      </w:tr>
      <w:tr w:rsidR="00E02AA8" w:rsidRPr="00E94B08" w14:paraId="27A7EA91" w14:textId="77777777" w:rsidTr="00CC2042">
        <w:trPr>
          <w:trHeight w:val="299"/>
        </w:trPr>
        <w:tc>
          <w:tcPr>
            <w:cnfStyle w:val="001000000000" w:firstRow="0" w:lastRow="0" w:firstColumn="1" w:lastColumn="0" w:oddVBand="0" w:evenVBand="0" w:oddHBand="0" w:evenHBand="0" w:firstRowFirstColumn="0" w:firstRowLastColumn="0" w:lastRowFirstColumn="0" w:lastRowLastColumn="0"/>
            <w:tcW w:w="1210" w:type="dxa"/>
            <w:vMerge w:val="restart"/>
            <w:tcBorders>
              <w:top w:val="single" w:sz="4" w:space="0" w:color="FFFFFF" w:themeColor="background1"/>
            </w:tcBorders>
          </w:tcPr>
          <w:p w14:paraId="053DC6FE"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112" w:type="dxa"/>
          </w:tcPr>
          <w:p w14:paraId="2E07B8A5"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3</w:t>
            </w:r>
            <w:r w:rsidRPr="00E94B08">
              <w:rPr>
                <w:rFonts w:eastAsia="Times New Roman" w:cs="Times New Roman"/>
                <w:color w:val="000000" w:themeColor="text1"/>
                <w:lang w:eastAsia="tr-TR"/>
              </w:rPr>
              <w:t>.</w:t>
            </w:r>
            <w:r>
              <w:rPr>
                <w:rFonts w:eastAsia="Times New Roman" w:cs="Times New Roman"/>
                <w:color w:val="000000" w:themeColor="text1"/>
                <w:lang w:eastAsia="tr-TR"/>
              </w:rPr>
              <w:t>3</w:t>
            </w:r>
            <w:r w:rsidRPr="00E94B08">
              <w:rPr>
                <w:rFonts w:eastAsia="Times New Roman" w:cs="Times New Roman"/>
                <w:color w:val="000000" w:themeColor="text1"/>
                <w:lang w:eastAsia="tr-TR"/>
              </w:rPr>
              <w:t>.1</w:t>
            </w:r>
          </w:p>
        </w:tc>
        <w:tc>
          <w:tcPr>
            <w:tcW w:w="11652" w:type="dxa"/>
            <w:gridSpan w:val="9"/>
          </w:tcPr>
          <w:p w14:paraId="79435885" w14:textId="77777777" w:rsidR="00E02AA8" w:rsidRPr="00020F60"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7A3769">
              <w:rPr>
                <w:rFonts w:eastAsia="Times New Roman" w:cs="Times New Roman"/>
                <w:lang w:eastAsia="tr-TR"/>
              </w:rPr>
              <w:t xml:space="preserve">İklim değişikliği, yeşil teknolojiler, dijital dönüşüm, enerji verimliliği, yenilenebilir enerji, sürdürülebilir tarım konularında geleceğin istihdam </w:t>
            </w:r>
            <w:r>
              <w:rPr>
                <w:rFonts w:eastAsia="Times New Roman" w:cs="Times New Roman"/>
                <w:lang w:eastAsia="tr-TR"/>
              </w:rPr>
              <w:t>ihtiyaçlarına</w:t>
            </w:r>
            <w:r w:rsidRPr="007A3769">
              <w:rPr>
                <w:rFonts w:eastAsia="Times New Roman" w:cs="Times New Roman"/>
                <w:lang w:eastAsia="tr-TR"/>
              </w:rPr>
              <w:t xml:space="preserve"> uygun </w:t>
            </w:r>
            <w:r>
              <w:rPr>
                <w:rFonts w:eastAsia="Times New Roman" w:cs="Times New Roman"/>
                <w:lang w:eastAsia="tr-TR"/>
              </w:rPr>
              <w:t xml:space="preserve">olarak hazırlanacak olan ve bu alanlarda </w:t>
            </w:r>
            <w:r w:rsidRPr="007A3769">
              <w:rPr>
                <w:rFonts w:eastAsia="Times New Roman" w:cs="Times New Roman"/>
                <w:lang w:eastAsia="tr-TR"/>
              </w:rPr>
              <w:t xml:space="preserve">beceri </w:t>
            </w:r>
            <w:r>
              <w:rPr>
                <w:rFonts w:eastAsia="Times New Roman" w:cs="Times New Roman"/>
                <w:lang w:eastAsia="tr-TR"/>
              </w:rPr>
              <w:t>gelişimini sağlamaya yönelik</w:t>
            </w:r>
            <w:r w:rsidRPr="007A3769">
              <w:rPr>
                <w:rFonts w:eastAsia="Times New Roman" w:cs="Times New Roman"/>
                <w:lang w:eastAsia="tr-TR"/>
              </w:rPr>
              <w:t xml:space="preserve"> yaygın eğitim kur</w:t>
            </w:r>
            <w:r>
              <w:rPr>
                <w:rFonts w:eastAsia="Times New Roman" w:cs="Times New Roman"/>
                <w:lang w:eastAsia="tr-TR"/>
              </w:rPr>
              <w:t>s programlarının etkin şekilde uygulanması sağlanacaktır.</w:t>
            </w:r>
          </w:p>
        </w:tc>
      </w:tr>
      <w:tr w:rsidR="00E02AA8" w:rsidRPr="00E94B08" w14:paraId="0280C26A" w14:textId="77777777" w:rsidTr="00151C1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10" w:type="dxa"/>
            <w:vMerge/>
          </w:tcPr>
          <w:p w14:paraId="6FDE8714" w14:textId="77777777" w:rsidR="00E02AA8" w:rsidRPr="00E94B08" w:rsidRDefault="00E02AA8" w:rsidP="001013CF">
            <w:pPr>
              <w:spacing w:after="60"/>
              <w:rPr>
                <w:rFonts w:eastAsia="Times New Roman" w:cs="Times New Roman"/>
                <w:lang w:eastAsia="tr-TR"/>
              </w:rPr>
            </w:pPr>
          </w:p>
        </w:tc>
        <w:tc>
          <w:tcPr>
            <w:tcW w:w="1112" w:type="dxa"/>
          </w:tcPr>
          <w:p w14:paraId="46F0F244" w14:textId="77777777" w:rsidR="00E02AA8" w:rsidRDefault="00E02AA8" w:rsidP="001013CF">
            <w:pPr>
              <w:jc w:val="center"/>
              <w:cnfStyle w:val="000000100000" w:firstRow="0" w:lastRow="0" w:firstColumn="0" w:lastColumn="0" w:oddVBand="0" w:evenVBand="0" w:oddHBand="1" w:evenHBand="0" w:firstRowFirstColumn="0" w:firstRowLastColumn="0" w:lastRowFirstColumn="0" w:lastRowLastColumn="0"/>
            </w:pPr>
            <w:r w:rsidRPr="001940E7">
              <w:rPr>
                <w:rFonts w:eastAsia="Times New Roman" w:cs="Times New Roman"/>
                <w:color w:val="000000" w:themeColor="text1"/>
                <w:lang w:eastAsia="tr-TR"/>
              </w:rPr>
              <w:t>S 3.</w:t>
            </w:r>
            <w:r>
              <w:rPr>
                <w:rFonts w:eastAsia="Times New Roman" w:cs="Times New Roman"/>
                <w:color w:val="000000" w:themeColor="text1"/>
                <w:lang w:eastAsia="tr-TR"/>
              </w:rPr>
              <w:t>3</w:t>
            </w:r>
            <w:r w:rsidRPr="001940E7">
              <w:rPr>
                <w:rFonts w:eastAsia="Times New Roman" w:cs="Times New Roman"/>
                <w:color w:val="000000" w:themeColor="text1"/>
                <w:lang w:eastAsia="tr-TR"/>
              </w:rPr>
              <w:t>.</w:t>
            </w:r>
            <w:r>
              <w:rPr>
                <w:rFonts w:eastAsia="Times New Roman" w:cs="Times New Roman"/>
                <w:color w:val="000000" w:themeColor="text1"/>
                <w:lang w:eastAsia="tr-TR"/>
              </w:rPr>
              <w:t>2</w:t>
            </w:r>
          </w:p>
        </w:tc>
        <w:tc>
          <w:tcPr>
            <w:tcW w:w="11652" w:type="dxa"/>
            <w:gridSpan w:val="9"/>
          </w:tcPr>
          <w:p w14:paraId="248AF90A" w14:textId="77777777" w:rsidR="00E02AA8" w:rsidRPr="00020F60"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912DD9">
              <w:rPr>
                <w:rFonts w:eastAsia="Times New Roman" w:cs="Times New Roman"/>
                <w:lang w:eastAsia="tr-TR"/>
              </w:rPr>
              <w:t>Aile Okulu Projesi ile aile değerleri, aile içi iletişim; sosyal, psikolojik ve duygusal gelişim, stres yönetimi, bağımlılıkları önlemeye ilişkin yaklaşımlar başta olmak üzere çeşitli alanlarda aileler desteklenecektir.</w:t>
            </w:r>
          </w:p>
        </w:tc>
      </w:tr>
      <w:tr w:rsidR="00E02AA8" w:rsidRPr="00E94B08" w14:paraId="3A7A9486" w14:textId="77777777" w:rsidTr="00151C1C">
        <w:trPr>
          <w:trHeight w:val="299"/>
        </w:trPr>
        <w:tc>
          <w:tcPr>
            <w:cnfStyle w:val="001000000000" w:firstRow="0" w:lastRow="0" w:firstColumn="1" w:lastColumn="0" w:oddVBand="0" w:evenVBand="0" w:oddHBand="0" w:evenHBand="0" w:firstRowFirstColumn="0" w:firstRowLastColumn="0" w:lastRowFirstColumn="0" w:lastRowLastColumn="0"/>
            <w:tcW w:w="1210" w:type="dxa"/>
            <w:vMerge/>
          </w:tcPr>
          <w:p w14:paraId="20AEFE74" w14:textId="77777777" w:rsidR="00E02AA8" w:rsidRPr="00E94B08" w:rsidRDefault="00E02AA8" w:rsidP="001013CF">
            <w:pPr>
              <w:spacing w:after="60"/>
              <w:rPr>
                <w:rFonts w:eastAsia="Times New Roman" w:cs="Times New Roman"/>
                <w:lang w:eastAsia="tr-TR"/>
              </w:rPr>
            </w:pPr>
          </w:p>
        </w:tc>
        <w:tc>
          <w:tcPr>
            <w:tcW w:w="1112" w:type="dxa"/>
          </w:tcPr>
          <w:p w14:paraId="7464667B" w14:textId="77777777" w:rsidR="00E02AA8" w:rsidRDefault="00E02AA8" w:rsidP="001013CF">
            <w:pPr>
              <w:jc w:val="center"/>
              <w:cnfStyle w:val="000000000000" w:firstRow="0" w:lastRow="0" w:firstColumn="0" w:lastColumn="0" w:oddVBand="0" w:evenVBand="0" w:oddHBand="0" w:evenHBand="0" w:firstRowFirstColumn="0" w:firstRowLastColumn="0" w:lastRowFirstColumn="0" w:lastRowLastColumn="0"/>
            </w:pPr>
            <w:r w:rsidRPr="001940E7">
              <w:rPr>
                <w:rFonts w:eastAsia="Times New Roman" w:cs="Times New Roman"/>
                <w:color w:val="000000" w:themeColor="text1"/>
                <w:lang w:eastAsia="tr-TR"/>
              </w:rPr>
              <w:t>S 3.</w:t>
            </w:r>
            <w:r>
              <w:rPr>
                <w:rFonts w:eastAsia="Times New Roman" w:cs="Times New Roman"/>
                <w:color w:val="000000" w:themeColor="text1"/>
                <w:lang w:eastAsia="tr-TR"/>
              </w:rPr>
              <w:t>3</w:t>
            </w:r>
            <w:r w:rsidRPr="001940E7">
              <w:rPr>
                <w:rFonts w:eastAsia="Times New Roman" w:cs="Times New Roman"/>
                <w:color w:val="000000" w:themeColor="text1"/>
                <w:lang w:eastAsia="tr-TR"/>
              </w:rPr>
              <w:t>.</w:t>
            </w:r>
            <w:r>
              <w:rPr>
                <w:rFonts w:eastAsia="Times New Roman" w:cs="Times New Roman"/>
                <w:color w:val="000000" w:themeColor="text1"/>
                <w:lang w:eastAsia="tr-TR"/>
              </w:rPr>
              <w:t>3</w:t>
            </w:r>
          </w:p>
        </w:tc>
        <w:tc>
          <w:tcPr>
            <w:tcW w:w="11652" w:type="dxa"/>
            <w:gridSpan w:val="9"/>
          </w:tcPr>
          <w:p w14:paraId="4ABC7252" w14:textId="77777777" w:rsidR="00E02AA8" w:rsidRPr="00020F60"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912DD9">
              <w:rPr>
                <w:rFonts w:eastAsia="Times New Roman" w:cs="Times New Roman"/>
                <w:lang w:eastAsia="tr-TR"/>
              </w:rPr>
              <w:t>Toplumun afetlere ve acil durumlara hazırlıklı olmasını sağlamak, riskleri azaltmak ve hızlı tepki verme kapasitesini artırmak amacıyla afet ve acil durumlara ilişkin yaygın eğitim kursları düzenlenecektir.</w:t>
            </w:r>
          </w:p>
        </w:tc>
      </w:tr>
      <w:tr w:rsidR="00E02AA8" w:rsidRPr="00E94B08" w14:paraId="2A015A73"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2" w:type="dxa"/>
            <w:gridSpan w:val="2"/>
            <w:tcBorders>
              <w:top w:val="single" w:sz="4" w:space="0" w:color="FFFFFF" w:themeColor="background1"/>
              <w:bottom w:val="single" w:sz="4" w:space="0" w:color="FFFFFF" w:themeColor="background1"/>
            </w:tcBorders>
          </w:tcPr>
          <w:p w14:paraId="0BA09F44"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Riskler</w:t>
            </w:r>
          </w:p>
        </w:tc>
        <w:tc>
          <w:tcPr>
            <w:tcW w:w="11652" w:type="dxa"/>
            <w:gridSpan w:val="9"/>
          </w:tcPr>
          <w:p w14:paraId="2C0AAB3A" w14:textId="77777777" w:rsidR="00E02AA8" w:rsidRPr="00D24A61" w:rsidRDefault="00E02AA8">
            <w:pPr>
              <w:numPr>
                <w:ilvl w:val="0"/>
                <w:numId w:val="1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D24A61">
              <w:rPr>
                <w:rFonts w:eastAsia="Times New Roman" w:cs="Times New Roman"/>
                <w:lang w:eastAsia="tr-TR"/>
              </w:rPr>
              <w:t>Yaygın mesleki ve teknik eğitim kurslarında uygulamalı eğitimin yapılabilmesi için ihtiyaç duyulan teknolojik aletlerin maliyetlerinin yüksekliği</w:t>
            </w:r>
          </w:p>
          <w:p w14:paraId="30579A67" w14:textId="77777777" w:rsidR="00E02AA8" w:rsidRPr="00D24A61" w:rsidRDefault="00E02AA8">
            <w:pPr>
              <w:numPr>
                <w:ilvl w:val="0"/>
                <w:numId w:val="1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D24A61">
              <w:rPr>
                <w:rFonts w:eastAsia="Times New Roman" w:cs="Times New Roman"/>
                <w:lang w:eastAsia="tr-TR"/>
              </w:rPr>
              <w:t>Ekonomik zorlukların eğitim bütçesine olumsuz etkisi</w:t>
            </w:r>
          </w:p>
          <w:p w14:paraId="2BCB1C17" w14:textId="77777777" w:rsidR="00E02AA8" w:rsidRPr="00E77174" w:rsidRDefault="00E02AA8">
            <w:pPr>
              <w:numPr>
                <w:ilvl w:val="0"/>
                <w:numId w:val="1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D24A61">
              <w:rPr>
                <w:rFonts w:eastAsia="Times New Roman" w:cs="Times New Roman"/>
                <w:lang w:eastAsia="tr-TR"/>
              </w:rPr>
              <w:t>Hızlı değişim sonucu bireylerin okulda aldığı eğitimin zamanla güncelliğini yitirmesi</w:t>
            </w:r>
          </w:p>
        </w:tc>
      </w:tr>
      <w:tr w:rsidR="00E02AA8" w:rsidRPr="00E94B08" w14:paraId="19F94415"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322" w:type="dxa"/>
            <w:gridSpan w:val="2"/>
            <w:tcBorders>
              <w:top w:val="single" w:sz="4" w:space="0" w:color="FFFFFF" w:themeColor="background1"/>
              <w:bottom w:val="single" w:sz="4" w:space="0" w:color="FFFFFF" w:themeColor="background1"/>
            </w:tcBorders>
          </w:tcPr>
          <w:p w14:paraId="10F7BB2E" w14:textId="77777777" w:rsidR="00E02AA8" w:rsidRPr="00FB48A0" w:rsidRDefault="00E02AA8" w:rsidP="001013CF">
            <w:r w:rsidRPr="00FB48A0">
              <w:t>Maliyet Tahmini</w:t>
            </w:r>
          </w:p>
        </w:tc>
        <w:tc>
          <w:tcPr>
            <w:tcW w:w="11652" w:type="dxa"/>
            <w:gridSpan w:val="9"/>
            <w:vAlign w:val="center"/>
          </w:tcPr>
          <w:p w14:paraId="0AD49F8B" w14:textId="438346A3" w:rsidR="00E02AA8" w:rsidRPr="00DD6034" w:rsidRDefault="00ED100F" w:rsidP="00ED100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872.415 </w:t>
            </w:r>
            <w:r w:rsidR="00E02AA8">
              <w:rPr>
                <w:rFonts w:cs="Calibri"/>
                <w:color w:val="000000"/>
              </w:rPr>
              <w:t>TL</w:t>
            </w:r>
          </w:p>
        </w:tc>
      </w:tr>
      <w:tr w:rsidR="00E02AA8" w:rsidRPr="00E94B08" w14:paraId="65FD9C80"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2" w:type="dxa"/>
            <w:gridSpan w:val="2"/>
            <w:tcBorders>
              <w:top w:val="single" w:sz="4" w:space="0" w:color="FFFFFF" w:themeColor="background1"/>
              <w:bottom w:val="single" w:sz="4" w:space="0" w:color="FFFFFF" w:themeColor="background1"/>
            </w:tcBorders>
          </w:tcPr>
          <w:p w14:paraId="0AB5900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652" w:type="dxa"/>
            <w:gridSpan w:val="9"/>
          </w:tcPr>
          <w:p w14:paraId="7263316F" w14:textId="77777777" w:rsidR="00E02AA8" w:rsidRPr="00D24A61" w:rsidRDefault="00E02AA8">
            <w:pPr>
              <w:numPr>
                <w:ilvl w:val="0"/>
                <w:numId w:val="1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D24A61">
              <w:rPr>
                <w:rFonts w:eastAsia="Times New Roman" w:cs="Times New Roman"/>
                <w:lang w:eastAsia="tr-TR"/>
              </w:rPr>
              <w:t>Teknolojik gelişmelerin mesleklerde ve iş süreçlerinde hızlı değişiklikler ve yenilikler getirmesi</w:t>
            </w:r>
          </w:p>
          <w:p w14:paraId="626C67CF" w14:textId="77777777" w:rsidR="00E02AA8" w:rsidRPr="00D24A61" w:rsidRDefault="00E02AA8">
            <w:pPr>
              <w:numPr>
                <w:ilvl w:val="0"/>
                <w:numId w:val="1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D24A61">
              <w:rPr>
                <w:rFonts w:eastAsia="Times New Roman" w:cs="Times New Roman"/>
                <w:lang w:eastAsia="tr-TR"/>
              </w:rPr>
              <w:t>İş dünyasında çalışanların sürekli olarak güncel ve özelleştirilmiş becerilere ihtiyaç duyması</w:t>
            </w:r>
          </w:p>
          <w:p w14:paraId="73D74D08" w14:textId="77777777" w:rsidR="00E02AA8" w:rsidRDefault="00E02AA8">
            <w:pPr>
              <w:numPr>
                <w:ilvl w:val="0"/>
                <w:numId w:val="1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D24A61">
              <w:rPr>
                <w:rFonts w:eastAsia="Times New Roman" w:cs="Times New Roman"/>
                <w:lang w:eastAsia="tr-TR"/>
              </w:rPr>
              <w:t>Hayat boyu öğrenme kursları ile nitelikli iş gücü yetiştirme imkânı</w:t>
            </w:r>
          </w:p>
          <w:p w14:paraId="25B32E22" w14:textId="77777777" w:rsidR="00E02AA8" w:rsidRPr="00E94B08" w:rsidRDefault="00E02AA8">
            <w:pPr>
              <w:numPr>
                <w:ilvl w:val="0"/>
                <w:numId w:val="1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D24A61">
              <w:rPr>
                <w:rFonts w:eastAsia="Times New Roman" w:cs="Times New Roman"/>
                <w:lang w:eastAsia="tr-TR"/>
              </w:rPr>
              <w:t>Bireylerin ihtiyaç ve beklentilerine uygun bazı hayat boyu öğrenme programlarının güncelliğini yitirmesi</w:t>
            </w:r>
          </w:p>
        </w:tc>
      </w:tr>
      <w:tr w:rsidR="00E02AA8" w:rsidRPr="00E94B08" w14:paraId="27102CF0"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322" w:type="dxa"/>
            <w:gridSpan w:val="2"/>
            <w:tcBorders>
              <w:top w:val="single" w:sz="4" w:space="0" w:color="FFFFFF" w:themeColor="background1"/>
            </w:tcBorders>
          </w:tcPr>
          <w:p w14:paraId="4D69C5A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652" w:type="dxa"/>
            <w:gridSpan w:val="9"/>
          </w:tcPr>
          <w:p w14:paraId="6DD04167" w14:textId="77777777" w:rsidR="00E02AA8" w:rsidRPr="00D24A61" w:rsidRDefault="00E02AA8">
            <w:pPr>
              <w:numPr>
                <w:ilvl w:val="0"/>
                <w:numId w:val="14"/>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D24A61">
              <w:rPr>
                <w:rFonts w:eastAsia="Times New Roman" w:cs="Times New Roman"/>
                <w:lang w:eastAsia="tr-TR"/>
              </w:rPr>
              <w:t>Toplumun ihtiyaçlarına uygun hayat boyu öğrenme programlarının oluşturulması ve bireylerin yaygın mesleki eğitimlerle istihdam piyasasına kazandırılması</w:t>
            </w:r>
          </w:p>
          <w:p w14:paraId="6969ECEC" w14:textId="77777777" w:rsidR="00E02AA8" w:rsidRPr="00D24A61" w:rsidRDefault="00E02AA8">
            <w:pPr>
              <w:numPr>
                <w:ilvl w:val="0"/>
                <w:numId w:val="14"/>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D24A61">
              <w:rPr>
                <w:rFonts w:eastAsia="Times New Roman" w:cs="Times New Roman"/>
                <w:lang w:eastAsia="tr-TR"/>
              </w:rPr>
              <w:t>Çeşitli öğrenme alanlarında, genel veya mesleki ve teknik eğitim programların hazırlanması ve hazırlanan programların günümüz ihtiyaçlarına uygun hâle getirilmesi</w:t>
            </w:r>
          </w:p>
          <w:p w14:paraId="1FB31824" w14:textId="77777777" w:rsidR="00E02AA8" w:rsidRPr="00D24A61" w:rsidRDefault="00E02AA8">
            <w:pPr>
              <w:numPr>
                <w:ilvl w:val="0"/>
                <w:numId w:val="14"/>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D24A61">
              <w:rPr>
                <w:rFonts w:eastAsia="Times New Roman" w:cs="Times New Roman"/>
                <w:lang w:eastAsia="tr-TR"/>
              </w:rPr>
              <w:t>Mesleki yeterliliklerin geliştirilmesi ve belgelendirilmesi için kursların tanınırlığı ve sayısının artırılması</w:t>
            </w:r>
          </w:p>
          <w:p w14:paraId="34B1E0F7" w14:textId="77777777" w:rsidR="00E02AA8" w:rsidRPr="00E94B08" w:rsidRDefault="00E02AA8">
            <w:pPr>
              <w:numPr>
                <w:ilvl w:val="0"/>
                <w:numId w:val="14"/>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D24A61">
              <w:rPr>
                <w:rFonts w:eastAsia="Times New Roman" w:cs="Times New Roman"/>
                <w:lang w:eastAsia="tr-TR"/>
              </w:rPr>
              <w:t>Eğitim kurumlarının önceki öğrenmeleri tanıma süreçlerini yönetecek altyapı ve uzmanlığının artırılması</w:t>
            </w:r>
          </w:p>
        </w:tc>
      </w:tr>
    </w:tbl>
    <w:p w14:paraId="3298B86C" w14:textId="77777777" w:rsidR="00E02AA8" w:rsidRDefault="00E02AA8" w:rsidP="00E02AA8">
      <w:pPr>
        <w:jc w:val="both"/>
        <w:rPr>
          <w:rFonts w:cstheme="minorHAnsi"/>
          <w:b/>
          <w:bCs/>
          <w:kern w:val="32"/>
        </w:rPr>
      </w:pPr>
    </w:p>
    <w:p w14:paraId="27E7DAC8" w14:textId="77777777" w:rsidR="00E02AA8" w:rsidRDefault="00E02AA8" w:rsidP="00E02AA8">
      <w:pPr>
        <w:jc w:val="both"/>
        <w:rPr>
          <w:rFonts w:cstheme="minorHAnsi"/>
          <w:b/>
          <w:bCs/>
          <w:kern w:val="32"/>
        </w:rPr>
      </w:pPr>
    </w:p>
    <w:p w14:paraId="04C0F271" w14:textId="77777777" w:rsidR="00E02AA8" w:rsidRDefault="00E02AA8" w:rsidP="00E02AA8">
      <w:pPr>
        <w:jc w:val="both"/>
        <w:rPr>
          <w:rFonts w:cstheme="minorHAnsi"/>
          <w:b/>
          <w:bCs/>
          <w:kern w:val="32"/>
        </w:rPr>
      </w:pPr>
    </w:p>
    <w:p w14:paraId="79218CF9" w14:textId="77777777" w:rsidR="00E02AA8" w:rsidRDefault="00E02AA8" w:rsidP="00E02AA8">
      <w:pPr>
        <w:jc w:val="both"/>
        <w:rPr>
          <w:rFonts w:cstheme="minorHAnsi"/>
          <w:b/>
          <w:bCs/>
          <w:kern w:val="32"/>
        </w:rPr>
      </w:pPr>
    </w:p>
    <w:p w14:paraId="3ADEB2F4" w14:textId="77777777" w:rsidR="00E02AA8" w:rsidRDefault="00E02AA8" w:rsidP="00E02AA8">
      <w:pPr>
        <w:jc w:val="both"/>
        <w:rPr>
          <w:rFonts w:cstheme="minorHAnsi"/>
          <w:b/>
          <w:bCs/>
          <w:kern w:val="32"/>
        </w:rPr>
      </w:pPr>
    </w:p>
    <w:p w14:paraId="42BC1CBA" w14:textId="77777777" w:rsidR="00E02AA8" w:rsidRDefault="00E02AA8" w:rsidP="00E02AA8">
      <w:pPr>
        <w:jc w:val="both"/>
        <w:rPr>
          <w:rFonts w:cstheme="minorHAnsi"/>
          <w:b/>
          <w:bCs/>
          <w:kern w:val="32"/>
        </w:rPr>
      </w:pPr>
    </w:p>
    <w:p w14:paraId="172A27F1" w14:textId="0C8418E7" w:rsidR="00E02AA8" w:rsidRDefault="00E02AA8" w:rsidP="00E02AA8">
      <w:pPr>
        <w:jc w:val="both"/>
        <w:rPr>
          <w:b/>
          <w:color w:val="000000" w:themeColor="text1"/>
        </w:rPr>
      </w:pPr>
      <w:r w:rsidRPr="00E94B08">
        <w:rPr>
          <w:rFonts w:cstheme="minorHAnsi"/>
          <w:b/>
          <w:bCs/>
          <w:kern w:val="32"/>
        </w:rPr>
        <w:lastRenderedPageBreak/>
        <w:t xml:space="preserve">Amaç </w:t>
      </w:r>
      <w:r>
        <w:rPr>
          <w:rFonts w:cstheme="minorHAnsi"/>
          <w:b/>
          <w:bCs/>
          <w:kern w:val="32"/>
        </w:rPr>
        <w:t>3</w:t>
      </w:r>
      <w:r w:rsidRPr="00E94B08">
        <w:rPr>
          <w:rFonts w:cstheme="minorHAnsi"/>
          <w:b/>
          <w:bCs/>
          <w:kern w:val="32"/>
        </w:rPr>
        <w:t xml:space="preserve">: </w:t>
      </w:r>
      <w:r w:rsidRPr="006F4780">
        <w:rPr>
          <w:b/>
          <w:color w:val="000000" w:themeColor="text1"/>
        </w:rPr>
        <w:t>Bireyin bilgi, beceri ve yetkinliklerini geliştirmek amacıyla bireysel, toplumsal ve istihdam odaklı yeni bir yaklaşımla hayat boyu öğrenme imkânları sunmak.</w:t>
      </w:r>
    </w:p>
    <w:p w14:paraId="474B0937" w14:textId="77777777" w:rsidR="00E02AA8" w:rsidRDefault="00E02AA8" w:rsidP="00E02AA8">
      <w:pPr>
        <w:jc w:val="both"/>
        <w:rPr>
          <w:rFonts w:cstheme="minorHAnsi"/>
        </w:rPr>
      </w:pPr>
      <w:r w:rsidRPr="00E94B08">
        <w:rPr>
          <w:rFonts w:cstheme="minorHAnsi"/>
        </w:rPr>
        <w:t xml:space="preserve">Hedef </w:t>
      </w:r>
      <w:r>
        <w:rPr>
          <w:rFonts w:cstheme="minorHAnsi"/>
        </w:rPr>
        <w:t>3</w:t>
      </w:r>
      <w:r w:rsidRPr="00E94B08">
        <w:rPr>
          <w:rFonts w:cstheme="minorHAnsi"/>
        </w:rPr>
        <w:t>.</w:t>
      </w:r>
      <w:r>
        <w:rPr>
          <w:rFonts w:cstheme="minorHAnsi"/>
        </w:rPr>
        <w:t>4</w:t>
      </w:r>
      <w:r w:rsidRPr="00E94B08">
        <w:rPr>
          <w:rFonts w:cstheme="minorHAnsi"/>
        </w:rPr>
        <w:t xml:space="preserve">: </w:t>
      </w:r>
      <w:r w:rsidRPr="004A0362">
        <w:rPr>
          <w:rFonts w:cstheme="minorHAnsi"/>
        </w:rPr>
        <w:t>Özel yaygın eğitim hizmetlerinin niteliği, fırsat eşitliği ve erişilebilirlik bağlamında hayat boyu öğrenmeyi destekleyecek şekilde uluslararası standartlara uygun olarak artırılacaktır.</w:t>
      </w:r>
    </w:p>
    <w:tbl>
      <w:tblPr>
        <w:tblStyle w:val="OrtaKlavuz3-Vurgu11"/>
        <w:tblW w:w="5000" w:type="pct"/>
        <w:tblLayout w:type="fixed"/>
        <w:tblLook w:val="04A0" w:firstRow="1" w:lastRow="0" w:firstColumn="1" w:lastColumn="0" w:noHBand="0" w:noVBand="1"/>
      </w:tblPr>
      <w:tblGrid>
        <w:gridCol w:w="1210"/>
        <w:gridCol w:w="1114"/>
        <w:gridCol w:w="229"/>
        <w:gridCol w:w="2751"/>
        <w:gridCol w:w="1240"/>
        <w:gridCol w:w="1240"/>
        <w:gridCol w:w="1240"/>
        <w:gridCol w:w="1240"/>
        <w:gridCol w:w="1240"/>
        <w:gridCol w:w="1240"/>
        <w:gridCol w:w="1240"/>
      </w:tblGrid>
      <w:tr w:rsidR="00E02AA8" w:rsidRPr="00E94B08" w14:paraId="21C5C36D" w14:textId="77777777" w:rsidTr="00151C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Pr>
          <w:p w14:paraId="24AD5375"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3</w:t>
            </w:r>
          </w:p>
        </w:tc>
        <w:tc>
          <w:tcPr>
            <w:tcW w:w="11422" w:type="dxa"/>
            <w:gridSpan w:val="8"/>
          </w:tcPr>
          <w:p w14:paraId="28676621" w14:textId="77777777" w:rsidR="00E02AA8" w:rsidRPr="000938BE"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rPr>
            </w:pPr>
            <w:r w:rsidRPr="006F4780">
              <w:rPr>
                <w:rFonts w:eastAsia="Times New Roman" w:cs="Times New Roman"/>
                <w:i/>
                <w:iCs/>
                <w:lang w:eastAsia="tr-TR"/>
                <w14:shadow w14:blurRad="50800" w14:dist="38100" w14:dir="2700000" w14:sx="100000" w14:sy="100000" w14:kx="0" w14:ky="0" w14:algn="tl">
                  <w14:srgbClr w14:val="000000">
                    <w14:alpha w14:val="60000"/>
                  </w14:srgbClr>
                </w14:shadow>
              </w:rPr>
              <w:t>Bireyin bilgi, beceri ve yetkinliklerini geliştirmek amacıyla bireysel, toplumsal ve istihdam odaklı yeni bir yaklaşımla hayat boyu öğrenme imkânları sunmak.</w:t>
            </w:r>
          </w:p>
        </w:tc>
      </w:tr>
      <w:tr w:rsidR="00E02AA8" w:rsidRPr="00E94B08" w14:paraId="30D2701D" w14:textId="77777777" w:rsidTr="00CC2042">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552" w:type="dxa"/>
            <w:gridSpan w:val="3"/>
            <w:tcBorders>
              <w:bottom w:val="single" w:sz="4" w:space="0" w:color="FFFFFF" w:themeColor="background1"/>
            </w:tcBorders>
          </w:tcPr>
          <w:p w14:paraId="3AE6F25B" w14:textId="77777777" w:rsidR="00E02AA8" w:rsidRPr="006A4B59" w:rsidRDefault="00E02AA8" w:rsidP="001013CF">
            <w:pPr>
              <w:spacing w:after="60"/>
              <w:rPr>
                <w:rFonts w:eastAsia="Times New Roman" w:cs="Times New Roman"/>
                <w:lang w:eastAsia="tr-TR"/>
              </w:rPr>
            </w:pPr>
            <w:r w:rsidRPr="006A4B59">
              <w:rPr>
                <w:rFonts w:eastAsia="Times New Roman" w:cs="Times New Roman"/>
                <w:lang w:eastAsia="tr-TR"/>
              </w:rPr>
              <w:t>Hedef 3.</w:t>
            </w:r>
            <w:r>
              <w:rPr>
                <w:rFonts w:eastAsia="Times New Roman" w:cs="Times New Roman"/>
                <w:lang w:eastAsia="tr-TR"/>
              </w:rPr>
              <w:t>4</w:t>
            </w:r>
          </w:p>
        </w:tc>
        <w:tc>
          <w:tcPr>
            <w:tcW w:w="11422" w:type="dxa"/>
            <w:gridSpan w:val="8"/>
          </w:tcPr>
          <w:p w14:paraId="48EC6B05" w14:textId="77777777" w:rsidR="00E02AA8" w:rsidRPr="00151C1C" w:rsidRDefault="00E02AA8" w:rsidP="00151C1C">
            <w:pPr>
              <w:cnfStyle w:val="000000100000" w:firstRow="0" w:lastRow="0" w:firstColumn="0" w:lastColumn="0" w:oddVBand="0" w:evenVBand="0" w:oddHBand="1" w:evenHBand="0" w:firstRowFirstColumn="0" w:firstRowLastColumn="0" w:lastRowFirstColumn="0" w:lastRowLastColumn="0"/>
            </w:pPr>
            <w:r w:rsidRPr="00151C1C">
              <w:t>Özel yaygın eğitim hizmetlerinin niteliği, fırsat eşitliği ve erişilebilirlik bağlamında hayat boyu öğrenmeyi destekleyecek şekilde uluslararası standartlara uygun olarak artırılacaktır.</w:t>
            </w:r>
          </w:p>
        </w:tc>
      </w:tr>
      <w:tr w:rsidR="00E02AA8" w:rsidRPr="00E94B08" w14:paraId="13091FC5"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1423E573" w14:textId="77777777" w:rsidR="00E02AA8" w:rsidRPr="006A4B59" w:rsidRDefault="00E02AA8" w:rsidP="001013CF">
            <w:pPr>
              <w:spacing w:after="60"/>
              <w:rPr>
                <w:rFonts w:eastAsia="Times New Roman" w:cs="Times New Roman"/>
                <w:lang w:eastAsia="tr-TR"/>
              </w:rPr>
            </w:pPr>
            <w:r w:rsidRPr="006A4B59">
              <w:rPr>
                <w:rFonts w:eastAsia="Times New Roman" w:cs="Times New Roman"/>
                <w:lang w:eastAsia="tr-TR"/>
              </w:rPr>
              <w:t>Amacın İlgili Olduğu Program/Alt Program Adı</w:t>
            </w:r>
          </w:p>
        </w:tc>
        <w:tc>
          <w:tcPr>
            <w:tcW w:w="11422" w:type="dxa"/>
            <w:gridSpan w:val="8"/>
          </w:tcPr>
          <w:p w14:paraId="4026293F" w14:textId="77777777" w:rsidR="00E02AA8" w:rsidRPr="00DC1D14" w:rsidRDefault="00E02AA8" w:rsidP="001013CF">
            <w:pPr>
              <w:cnfStyle w:val="000000000000" w:firstRow="0" w:lastRow="0" w:firstColumn="0" w:lastColumn="0" w:oddVBand="0" w:evenVBand="0" w:oddHBand="0" w:evenHBand="0" w:firstRowFirstColumn="0" w:firstRowLastColumn="0" w:lastRowFirstColumn="0" w:lastRowLastColumn="0"/>
            </w:pPr>
            <w:r w:rsidRPr="00DC1D14">
              <w:t>HAYAT BOYU ÖĞRENME</w:t>
            </w:r>
          </w:p>
        </w:tc>
      </w:tr>
      <w:tr w:rsidR="00E02AA8" w:rsidRPr="00E94B08" w14:paraId="3273BF0B"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60147FC9" w14:textId="77777777" w:rsidR="00E02AA8" w:rsidRPr="006A4B59" w:rsidRDefault="00E02AA8" w:rsidP="001013CF">
            <w:pPr>
              <w:spacing w:after="60"/>
              <w:rPr>
                <w:rFonts w:eastAsia="Times New Roman" w:cs="Times New Roman"/>
                <w:lang w:eastAsia="tr-TR"/>
              </w:rPr>
            </w:pPr>
            <w:r>
              <w:rPr>
                <w:rFonts w:eastAsia="Times New Roman" w:cs="Times New Roman"/>
                <w:lang w:eastAsia="tr-TR"/>
              </w:rPr>
              <w:t>Amacın İlgili</w:t>
            </w:r>
            <w:r w:rsidRPr="006A4B59">
              <w:rPr>
                <w:rFonts w:eastAsia="Times New Roman" w:cs="Times New Roman"/>
                <w:lang w:eastAsia="tr-TR"/>
              </w:rPr>
              <w:t xml:space="preserve"> Olduğu Alt Program Hedefi</w:t>
            </w:r>
          </w:p>
        </w:tc>
        <w:tc>
          <w:tcPr>
            <w:tcW w:w="11422" w:type="dxa"/>
            <w:gridSpan w:val="8"/>
          </w:tcPr>
          <w:p w14:paraId="0D773D34" w14:textId="77777777" w:rsidR="00E02AA8" w:rsidRPr="00151C1C" w:rsidRDefault="00E02AA8" w:rsidP="00151C1C">
            <w:pPr>
              <w:cnfStyle w:val="000000100000" w:firstRow="0" w:lastRow="0" w:firstColumn="0" w:lastColumn="0" w:oddVBand="0" w:evenVBand="0" w:oddHBand="1" w:evenHBand="0" w:firstRowFirstColumn="0" w:firstRowLastColumn="0" w:lastRowFirstColumn="0" w:lastRowLastColumn="0"/>
            </w:pPr>
            <w:r w:rsidRPr="00151C1C">
              <w:t>Özel Yaygın Eğitim</w:t>
            </w:r>
          </w:p>
        </w:tc>
      </w:tr>
      <w:tr w:rsidR="00E02AA8" w:rsidRPr="00E94B08" w14:paraId="59B04E19"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bottom w:val="single" w:sz="4" w:space="0" w:color="FFFFFF" w:themeColor="background1"/>
            </w:tcBorders>
          </w:tcPr>
          <w:p w14:paraId="1D74E9F5"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39" w:type="dxa"/>
          </w:tcPr>
          <w:p w14:paraId="2940112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39" w:type="dxa"/>
          </w:tcPr>
          <w:p w14:paraId="19DDF08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39" w:type="dxa"/>
          </w:tcPr>
          <w:p w14:paraId="72609D0A"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39" w:type="dxa"/>
          </w:tcPr>
          <w:p w14:paraId="7F758576"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39" w:type="dxa"/>
          </w:tcPr>
          <w:p w14:paraId="5A8DF162"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39" w:type="dxa"/>
          </w:tcPr>
          <w:p w14:paraId="12721DA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39" w:type="dxa"/>
          </w:tcPr>
          <w:p w14:paraId="3EE7B24F"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73E3E323"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bottom w:val="single" w:sz="4" w:space="0" w:color="FFFFFF" w:themeColor="background1"/>
            </w:tcBorders>
          </w:tcPr>
          <w:p w14:paraId="5BB10745"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 xml:space="preserve">PG 3.4.1 </w:t>
            </w:r>
            <w:r w:rsidRPr="0063260E">
              <w:rPr>
                <w:rFonts w:eastAsia="Times New Roman" w:cs="Times New Roman"/>
                <w:lang w:eastAsia="tr-TR"/>
              </w:rPr>
              <w:t>Trafik ve sürücü eğitimi alanında eğitim verilen personel sayısı</w:t>
            </w:r>
          </w:p>
        </w:tc>
        <w:tc>
          <w:tcPr>
            <w:tcW w:w="1239" w:type="dxa"/>
          </w:tcPr>
          <w:p w14:paraId="3170DB60" w14:textId="27EABEF8" w:rsidR="00B00D12" w:rsidRPr="00E94B08" w:rsidRDefault="00E02AA8" w:rsidP="00EC7B3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100</w:t>
            </w:r>
          </w:p>
        </w:tc>
        <w:tc>
          <w:tcPr>
            <w:tcW w:w="1239" w:type="dxa"/>
          </w:tcPr>
          <w:p w14:paraId="519CCEA3" w14:textId="4C0E9739" w:rsidR="00E02AA8" w:rsidRPr="00E94B08" w:rsidRDefault="00EC7B3F"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286</w:t>
            </w:r>
          </w:p>
        </w:tc>
        <w:tc>
          <w:tcPr>
            <w:tcW w:w="1239" w:type="dxa"/>
          </w:tcPr>
          <w:p w14:paraId="07B0181D" w14:textId="1C55560E" w:rsidR="00E02AA8" w:rsidRPr="00E94B08" w:rsidRDefault="00EC7B3F"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300</w:t>
            </w:r>
          </w:p>
        </w:tc>
        <w:tc>
          <w:tcPr>
            <w:tcW w:w="1239" w:type="dxa"/>
          </w:tcPr>
          <w:p w14:paraId="0999BC4C" w14:textId="7DA60F44" w:rsidR="00E02AA8" w:rsidRPr="00A76FA5" w:rsidRDefault="00EC7B3F" w:rsidP="001013CF">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400</w:t>
            </w:r>
          </w:p>
        </w:tc>
        <w:tc>
          <w:tcPr>
            <w:tcW w:w="1239" w:type="dxa"/>
          </w:tcPr>
          <w:p w14:paraId="69D96614" w14:textId="06C44B46" w:rsidR="00E02AA8" w:rsidRPr="00E94B08" w:rsidRDefault="00EC7B3F"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500</w:t>
            </w:r>
          </w:p>
        </w:tc>
        <w:tc>
          <w:tcPr>
            <w:tcW w:w="1239" w:type="dxa"/>
          </w:tcPr>
          <w:p w14:paraId="542E0F7D" w14:textId="0E9DC2AD" w:rsidR="00E02AA8" w:rsidRPr="00E94B08" w:rsidRDefault="00EC7B3F"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600</w:t>
            </w:r>
          </w:p>
        </w:tc>
        <w:tc>
          <w:tcPr>
            <w:tcW w:w="1239" w:type="dxa"/>
          </w:tcPr>
          <w:p w14:paraId="061522C7" w14:textId="779AAB70" w:rsidR="00E02AA8" w:rsidRPr="00E94B08" w:rsidRDefault="00EC7B3F" w:rsidP="001013CF">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750</w:t>
            </w:r>
          </w:p>
        </w:tc>
      </w:tr>
      <w:tr w:rsidR="00E02AA8" w:rsidRPr="00E94B08" w14:paraId="603E7B71"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bottom w:val="single" w:sz="4" w:space="0" w:color="FFFFFF" w:themeColor="background1"/>
            </w:tcBorders>
          </w:tcPr>
          <w:p w14:paraId="088DB46C"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73" w:type="dxa"/>
            <w:gridSpan w:val="7"/>
          </w:tcPr>
          <w:p w14:paraId="3F4F4CB4"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Özel Öğretim Kurumları Şubesi</w:t>
            </w:r>
          </w:p>
        </w:tc>
      </w:tr>
      <w:tr w:rsidR="00E02AA8" w:rsidRPr="00E94B08" w14:paraId="098390CF"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tcBorders>
          </w:tcPr>
          <w:p w14:paraId="5812870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673" w:type="dxa"/>
            <w:gridSpan w:val="7"/>
          </w:tcPr>
          <w:p w14:paraId="59D2DD60"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BİETŞM, MTEŞM, HBÖŞM, DHŞM</w:t>
            </w:r>
          </w:p>
        </w:tc>
      </w:tr>
      <w:tr w:rsidR="00E02AA8" w:rsidRPr="00E94B08" w14:paraId="5EDD9CB6" w14:textId="77777777" w:rsidTr="00CC2042">
        <w:trPr>
          <w:trHeight w:val="299"/>
        </w:trPr>
        <w:tc>
          <w:tcPr>
            <w:cnfStyle w:val="001000000000" w:firstRow="0" w:lastRow="0" w:firstColumn="1" w:lastColumn="0" w:oddVBand="0" w:evenVBand="0" w:oddHBand="0" w:evenHBand="0" w:firstRowFirstColumn="0" w:firstRowLastColumn="0" w:lastRowFirstColumn="0" w:lastRowLastColumn="0"/>
            <w:tcW w:w="1210" w:type="dxa"/>
            <w:tcBorders>
              <w:top w:val="single" w:sz="4" w:space="0" w:color="FFFFFF" w:themeColor="background1"/>
              <w:bottom w:val="single" w:sz="4" w:space="0" w:color="FFFFFF" w:themeColor="background1"/>
            </w:tcBorders>
          </w:tcPr>
          <w:p w14:paraId="1756FC04"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113" w:type="dxa"/>
          </w:tcPr>
          <w:p w14:paraId="7F0EDC5F"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3</w:t>
            </w:r>
            <w:r w:rsidRPr="00E94B08">
              <w:rPr>
                <w:rFonts w:eastAsia="Times New Roman" w:cs="Times New Roman"/>
                <w:color w:val="000000" w:themeColor="text1"/>
                <w:lang w:eastAsia="tr-TR"/>
              </w:rPr>
              <w:t>.</w:t>
            </w:r>
            <w:r>
              <w:rPr>
                <w:rFonts w:eastAsia="Times New Roman" w:cs="Times New Roman"/>
                <w:color w:val="000000" w:themeColor="text1"/>
                <w:lang w:eastAsia="tr-TR"/>
              </w:rPr>
              <w:t>4</w:t>
            </w:r>
            <w:r w:rsidRPr="00E94B08">
              <w:rPr>
                <w:rFonts w:eastAsia="Times New Roman" w:cs="Times New Roman"/>
                <w:color w:val="000000" w:themeColor="text1"/>
                <w:lang w:eastAsia="tr-TR"/>
              </w:rPr>
              <w:t>.1</w:t>
            </w:r>
          </w:p>
        </w:tc>
        <w:tc>
          <w:tcPr>
            <w:tcW w:w="11651" w:type="dxa"/>
            <w:gridSpan w:val="9"/>
          </w:tcPr>
          <w:p w14:paraId="78292E2E" w14:textId="77777777" w:rsidR="00E02AA8" w:rsidRPr="00C63CE3" w:rsidRDefault="00E02AA8" w:rsidP="001013CF">
            <w:pPr>
              <w:jc w:val="both"/>
              <w:cnfStyle w:val="000000000000" w:firstRow="0" w:lastRow="0" w:firstColumn="0" w:lastColumn="0" w:oddVBand="0" w:evenVBand="0" w:oddHBand="0" w:evenHBand="0" w:firstRowFirstColumn="0" w:firstRowLastColumn="0" w:lastRowFirstColumn="0" w:lastRowLastColumn="0"/>
            </w:pPr>
            <w:r w:rsidRPr="003C0FC8">
              <w:rPr>
                <w:lang w:eastAsia="tr-TR"/>
              </w:rPr>
              <w:t>Trafik ve sürücü eğitiminde eğitim, sınav ve belgelendirme süreçlerinin Avrupa Birliği standartları doğrultusunda geliştirilmesine yönelik mevzuat düzenlemeleri ve araştırma-geliştirme çalışmaları yapılacak, trafik güvenliğine katkı sağlamak üzere sürücü eğitiminde görevli personele yeni gelişmeler ve teknolojik ilerlemeler konularında eğitim verilecektir.</w:t>
            </w:r>
          </w:p>
        </w:tc>
      </w:tr>
      <w:tr w:rsidR="00E02AA8" w:rsidRPr="00E94B08" w14:paraId="35D40114"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3" w:type="dxa"/>
            <w:gridSpan w:val="2"/>
            <w:tcBorders>
              <w:bottom w:val="single" w:sz="4" w:space="0" w:color="FFFFFF" w:themeColor="background1"/>
            </w:tcBorders>
          </w:tcPr>
          <w:p w14:paraId="76D1D1A6"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Riskler</w:t>
            </w:r>
          </w:p>
        </w:tc>
        <w:tc>
          <w:tcPr>
            <w:tcW w:w="11651" w:type="dxa"/>
            <w:gridSpan w:val="9"/>
          </w:tcPr>
          <w:p w14:paraId="6A64BDD8" w14:textId="77777777" w:rsidR="00E02AA8" w:rsidRPr="00E94B08" w:rsidRDefault="00E02AA8">
            <w:pPr>
              <w:numPr>
                <w:ilvl w:val="0"/>
                <w:numId w:val="12"/>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BB71C4">
              <w:rPr>
                <w:rFonts w:eastAsia="Times New Roman" w:cs="Times New Roman"/>
                <w:lang w:eastAsia="tr-TR"/>
              </w:rPr>
              <w:t>Trafik güvenliğine ilişkin farkındalık düzeyinin yeterli seviyeye ulaşamaması</w:t>
            </w:r>
          </w:p>
        </w:tc>
      </w:tr>
      <w:tr w:rsidR="00E02AA8" w:rsidRPr="00E94B08" w14:paraId="49D8301E"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323" w:type="dxa"/>
            <w:gridSpan w:val="2"/>
            <w:tcBorders>
              <w:top w:val="single" w:sz="4" w:space="0" w:color="FFFFFF" w:themeColor="background1"/>
              <w:bottom w:val="single" w:sz="4" w:space="0" w:color="FFFFFF" w:themeColor="background1"/>
            </w:tcBorders>
          </w:tcPr>
          <w:p w14:paraId="213A2E8A" w14:textId="77777777" w:rsidR="00E02AA8" w:rsidRPr="00FB48A0" w:rsidRDefault="00E02AA8" w:rsidP="001013CF">
            <w:r w:rsidRPr="00FB48A0">
              <w:t>Maliyet Tahmini</w:t>
            </w:r>
          </w:p>
        </w:tc>
        <w:tc>
          <w:tcPr>
            <w:tcW w:w="11651" w:type="dxa"/>
            <w:gridSpan w:val="9"/>
          </w:tcPr>
          <w:p w14:paraId="5018288B" w14:textId="2895A2C9" w:rsidR="00E02AA8" w:rsidRPr="00B6101A" w:rsidRDefault="00ED100F" w:rsidP="001013C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225.654</w:t>
            </w:r>
            <w:r w:rsidR="00E02AA8">
              <w:rPr>
                <w:rFonts w:cs="Calibri"/>
                <w:color w:val="000000"/>
              </w:rPr>
              <w:t xml:space="preserve"> TL</w:t>
            </w:r>
          </w:p>
        </w:tc>
      </w:tr>
      <w:tr w:rsidR="00E02AA8" w:rsidRPr="00E94B08" w14:paraId="70FD7A73"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3" w:type="dxa"/>
            <w:gridSpan w:val="2"/>
            <w:tcBorders>
              <w:top w:val="single" w:sz="4" w:space="0" w:color="FFFFFF" w:themeColor="background1"/>
              <w:bottom w:val="single" w:sz="4" w:space="0" w:color="FFFFFF" w:themeColor="background1"/>
            </w:tcBorders>
          </w:tcPr>
          <w:p w14:paraId="05BABDA7"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651" w:type="dxa"/>
            <w:gridSpan w:val="9"/>
          </w:tcPr>
          <w:p w14:paraId="680A5F78" w14:textId="77777777" w:rsidR="00E02AA8" w:rsidRPr="00E94B08" w:rsidRDefault="00E02AA8">
            <w:pPr>
              <w:numPr>
                <w:ilvl w:val="0"/>
                <w:numId w:val="13"/>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BB71C4">
              <w:rPr>
                <w:rFonts w:eastAsia="Times New Roman" w:cs="Times New Roman"/>
                <w:lang w:eastAsia="tr-TR"/>
              </w:rPr>
              <w:t>Trafik sürücü eğitimi ile trafik güvenliği süreçlerine ilişkin ulusal düzeyde bilgi eksikliği olması</w:t>
            </w:r>
          </w:p>
        </w:tc>
      </w:tr>
      <w:tr w:rsidR="00E02AA8" w:rsidRPr="00E94B08" w14:paraId="6909E9D2"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323" w:type="dxa"/>
            <w:gridSpan w:val="2"/>
            <w:tcBorders>
              <w:top w:val="single" w:sz="4" w:space="0" w:color="FFFFFF" w:themeColor="background1"/>
            </w:tcBorders>
          </w:tcPr>
          <w:p w14:paraId="474F714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651" w:type="dxa"/>
            <w:gridSpan w:val="9"/>
          </w:tcPr>
          <w:p w14:paraId="4DB9B963" w14:textId="77777777" w:rsidR="00E02AA8" w:rsidRPr="00D7012B" w:rsidRDefault="00E02AA8">
            <w:pPr>
              <w:numPr>
                <w:ilvl w:val="0"/>
                <w:numId w:val="14"/>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BB71C4">
              <w:rPr>
                <w:rFonts w:eastAsia="Times New Roman" w:cs="Times New Roman"/>
                <w:lang w:eastAsia="tr-TR"/>
              </w:rPr>
              <w:t>Trafik sürücü eğitimi ile trafik güvenliğine ilişkin bilgilendirme ve farkındalık çalışmaları</w:t>
            </w:r>
          </w:p>
        </w:tc>
      </w:tr>
    </w:tbl>
    <w:p w14:paraId="3C5C1BD8" w14:textId="77777777" w:rsidR="00E02AA8" w:rsidRDefault="00E02AA8" w:rsidP="00E02AA8">
      <w:pPr>
        <w:autoSpaceDE w:val="0"/>
        <w:autoSpaceDN w:val="0"/>
        <w:adjustRightInd w:val="0"/>
        <w:spacing w:before="240" w:line="360" w:lineRule="auto"/>
        <w:rPr>
          <w:rFonts w:cstheme="minorHAnsi"/>
          <w:sz w:val="20"/>
          <w:szCs w:val="20"/>
        </w:rPr>
      </w:pPr>
    </w:p>
    <w:p w14:paraId="2CBE4C1D" w14:textId="34D80C8B" w:rsidR="00151C1C" w:rsidRDefault="00151C1C" w:rsidP="007B1768">
      <w:pPr>
        <w:pStyle w:val="Balk2"/>
      </w:pPr>
      <w:bookmarkStart w:id="78" w:name="_Toc163210119"/>
      <w:r>
        <w:lastRenderedPageBreak/>
        <w:t>AMAÇ 4</w:t>
      </w:r>
      <w:bookmarkEnd w:id="78"/>
    </w:p>
    <w:p w14:paraId="34A4FF4B" w14:textId="27F2E816" w:rsidR="00E02AA8" w:rsidRDefault="00E02AA8" w:rsidP="00E02AA8">
      <w:pPr>
        <w:jc w:val="both"/>
        <w:rPr>
          <w:b/>
          <w:color w:val="000000" w:themeColor="text1"/>
        </w:rPr>
      </w:pPr>
      <w:r w:rsidRPr="00E94B08">
        <w:rPr>
          <w:rFonts w:cstheme="minorHAnsi"/>
          <w:b/>
          <w:bCs/>
          <w:kern w:val="32"/>
        </w:rPr>
        <w:t xml:space="preserve">Amaç </w:t>
      </w:r>
      <w:r>
        <w:rPr>
          <w:rFonts w:cstheme="minorHAnsi"/>
          <w:b/>
          <w:bCs/>
          <w:kern w:val="32"/>
        </w:rPr>
        <w:t>4</w:t>
      </w:r>
      <w:r w:rsidRPr="00E94B08">
        <w:rPr>
          <w:rFonts w:cstheme="minorHAnsi"/>
          <w:b/>
          <w:bCs/>
          <w:kern w:val="32"/>
        </w:rPr>
        <w:t xml:space="preserve">: </w:t>
      </w:r>
      <w:r w:rsidRPr="00424A36">
        <w:rPr>
          <w:b/>
          <w:color w:val="000000" w:themeColor="text1"/>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14:paraId="38E2A136" w14:textId="77777777" w:rsidR="00E02AA8" w:rsidRPr="00E94B08" w:rsidRDefault="00E02AA8" w:rsidP="00E02AA8">
      <w:pPr>
        <w:jc w:val="both"/>
        <w:rPr>
          <w:rFonts w:cstheme="minorHAnsi"/>
        </w:rPr>
      </w:pPr>
      <w:r w:rsidRPr="00E94B08">
        <w:rPr>
          <w:rFonts w:cstheme="minorHAnsi"/>
        </w:rPr>
        <w:t xml:space="preserve">Hedef </w:t>
      </w:r>
      <w:r>
        <w:rPr>
          <w:rFonts w:cstheme="minorHAnsi"/>
        </w:rPr>
        <w:t>4</w:t>
      </w:r>
      <w:r w:rsidRPr="00E94B08">
        <w:rPr>
          <w:rFonts w:cstheme="minorHAnsi"/>
        </w:rPr>
        <w:t xml:space="preserve">.1: </w:t>
      </w:r>
      <w:r w:rsidRPr="00424A36">
        <w:rPr>
          <w:rFonts w:cstheme="minorHAnsi"/>
        </w:rPr>
        <w:t>Öğrencilerin bireysel özelliklerine ve öğrenme ihtiyaçlarına uygun fiziksel ve beşerî iyileştirmeler sağlanarak eğitime erişimleri artırılacaktır.</w:t>
      </w:r>
    </w:p>
    <w:tbl>
      <w:tblPr>
        <w:tblStyle w:val="OrtaKlavuz3-Vurgu11"/>
        <w:tblW w:w="5000" w:type="pct"/>
        <w:tblLayout w:type="fixed"/>
        <w:tblLook w:val="04A0" w:firstRow="1" w:lastRow="0" w:firstColumn="1" w:lastColumn="0" w:noHBand="0" w:noVBand="1"/>
      </w:tblPr>
      <w:tblGrid>
        <w:gridCol w:w="1394"/>
        <w:gridCol w:w="1159"/>
        <w:gridCol w:w="1061"/>
        <w:gridCol w:w="1690"/>
        <w:gridCol w:w="1240"/>
        <w:gridCol w:w="1240"/>
        <w:gridCol w:w="1240"/>
        <w:gridCol w:w="1240"/>
        <w:gridCol w:w="1240"/>
        <w:gridCol w:w="1240"/>
        <w:gridCol w:w="1240"/>
      </w:tblGrid>
      <w:tr w:rsidR="00E02AA8" w:rsidRPr="00E94B08" w14:paraId="35260AB6" w14:textId="77777777" w:rsidTr="001075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Pr>
          <w:p w14:paraId="694F5A9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4</w:t>
            </w:r>
          </w:p>
        </w:tc>
        <w:tc>
          <w:tcPr>
            <w:tcW w:w="11422" w:type="dxa"/>
            <w:gridSpan w:val="9"/>
          </w:tcPr>
          <w:p w14:paraId="24539273" w14:textId="77777777" w:rsidR="00E02AA8" w:rsidRPr="00E94B08"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rPr>
            </w:pPr>
            <w:r w:rsidRPr="00424A36">
              <w:rPr>
                <w:rFonts w:eastAsia="Times New Roman" w:cs="Times New Roman"/>
                <w:i/>
                <w:iCs/>
                <w:lang w:eastAsia="tr-TR"/>
                <w14:shadow w14:blurRad="50800" w14:dist="38100" w14:dir="2700000" w14:sx="100000" w14:sy="100000" w14:kx="0" w14:ky="0" w14:algn="tl">
                  <w14:srgbClr w14:val="000000">
                    <w14:alpha w14:val="60000"/>
                  </w14:srgbClr>
                </w14:shadow>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E02AA8" w:rsidRPr="00E94B08" w14:paraId="07ADE11E"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0F75C628" w14:textId="77777777" w:rsidR="00E02AA8" w:rsidRPr="00B654FD" w:rsidRDefault="00E02AA8" w:rsidP="001013CF">
            <w:pPr>
              <w:spacing w:after="60"/>
              <w:rPr>
                <w:rFonts w:eastAsia="Times New Roman" w:cs="Times New Roman"/>
                <w:lang w:eastAsia="tr-TR"/>
              </w:rPr>
            </w:pPr>
            <w:r w:rsidRPr="00B654FD">
              <w:rPr>
                <w:rFonts w:eastAsia="Times New Roman" w:cs="Times New Roman"/>
                <w:lang w:eastAsia="tr-TR"/>
              </w:rPr>
              <w:t>Hedef 4.1</w:t>
            </w:r>
          </w:p>
        </w:tc>
        <w:tc>
          <w:tcPr>
            <w:tcW w:w="11422" w:type="dxa"/>
            <w:gridSpan w:val="9"/>
          </w:tcPr>
          <w:p w14:paraId="343F9E6F" w14:textId="77777777" w:rsidR="00E02AA8" w:rsidRPr="00E94B08"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424A36">
              <w:rPr>
                <w:rFonts w:cstheme="minorHAnsi"/>
              </w:rPr>
              <w:t>Öğrencilerin bireysel özelliklerine ve öğrenme ihtiyaçlarına uygun fiziksel ve beşerî iyileştirmeler sağlanarak eğitime erişimleri artırılacaktır.</w:t>
            </w:r>
          </w:p>
        </w:tc>
      </w:tr>
      <w:tr w:rsidR="00E02AA8" w:rsidRPr="00E94B08" w14:paraId="07B51396"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34A1F8BE" w14:textId="77777777" w:rsidR="00E02AA8" w:rsidRPr="00B654FD" w:rsidRDefault="00E02AA8" w:rsidP="001013CF">
            <w:pPr>
              <w:spacing w:after="60"/>
              <w:rPr>
                <w:rFonts w:eastAsia="Times New Roman" w:cs="Times New Roman"/>
                <w:lang w:eastAsia="tr-TR"/>
              </w:rPr>
            </w:pPr>
            <w:r w:rsidRPr="00B654FD">
              <w:rPr>
                <w:rFonts w:eastAsia="Times New Roman" w:cs="Times New Roman"/>
                <w:lang w:eastAsia="tr-TR"/>
              </w:rPr>
              <w:t>Amacın İlgili Olduğu Program/Alt Program Adı</w:t>
            </w:r>
          </w:p>
        </w:tc>
        <w:tc>
          <w:tcPr>
            <w:tcW w:w="11422" w:type="dxa"/>
            <w:gridSpan w:val="9"/>
          </w:tcPr>
          <w:p w14:paraId="44D05762" w14:textId="77777777" w:rsidR="00E02AA8" w:rsidRPr="00424A36" w:rsidRDefault="00E02AA8" w:rsidP="001013CF">
            <w:pPr>
              <w:spacing w:after="6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ÖZEL EĞİTİM VE REHBERLİK</w:t>
            </w:r>
          </w:p>
        </w:tc>
      </w:tr>
      <w:tr w:rsidR="00E02AA8" w:rsidRPr="00E94B08" w14:paraId="703FBC2F"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48BD11D2" w14:textId="77777777" w:rsidR="00E02AA8" w:rsidRPr="00B654FD" w:rsidRDefault="00E02AA8" w:rsidP="001013CF">
            <w:pPr>
              <w:spacing w:after="60"/>
              <w:rPr>
                <w:rFonts w:eastAsia="Times New Roman" w:cs="Times New Roman"/>
                <w:lang w:eastAsia="tr-TR"/>
              </w:rPr>
            </w:pPr>
            <w:r w:rsidRPr="00B654FD">
              <w:rPr>
                <w:rFonts w:eastAsia="Times New Roman" w:cs="Times New Roman"/>
                <w:lang w:eastAsia="tr-TR"/>
              </w:rPr>
              <w:t>Amacın İlgili Olduğu Alt Program Hedefi</w:t>
            </w:r>
          </w:p>
        </w:tc>
        <w:tc>
          <w:tcPr>
            <w:tcW w:w="11422" w:type="dxa"/>
            <w:gridSpan w:val="9"/>
          </w:tcPr>
          <w:p w14:paraId="18618533" w14:textId="77777777" w:rsidR="00E02AA8" w:rsidRPr="00424A36"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Eğitime Erişim ve Fırsat Eşitliği</w:t>
            </w:r>
          </w:p>
        </w:tc>
      </w:tr>
      <w:tr w:rsidR="00E02AA8" w:rsidRPr="00E94B08" w14:paraId="784345CA"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bottom w:val="single" w:sz="4" w:space="0" w:color="FFFFFF" w:themeColor="background1"/>
            </w:tcBorders>
          </w:tcPr>
          <w:p w14:paraId="58233BED"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39" w:type="dxa"/>
          </w:tcPr>
          <w:p w14:paraId="5ABEDFD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39" w:type="dxa"/>
          </w:tcPr>
          <w:p w14:paraId="679D444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39" w:type="dxa"/>
          </w:tcPr>
          <w:p w14:paraId="1750E1C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39" w:type="dxa"/>
          </w:tcPr>
          <w:p w14:paraId="14F1AF6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39" w:type="dxa"/>
          </w:tcPr>
          <w:p w14:paraId="16E22FA0"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39" w:type="dxa"/>
          </w:tcPr>
          <w:p w14:paraId="7E49CB9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39" w:type="dxa"/>
          </w:tcPr>
          <w:p w14:paraId="7015329B"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459FFFAF"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1" w:type="dxa"/>
            <w:gridSpan w:val="4"/>
            <w:tcBorders>
              <w:top w:val="single" w:sz="4" w:space="0" w:color="FFFFFF" w:themeColor="background1"/>
            </w:tcBorders>
          </w:tcPr>
          <w:p w14:paraId="47D93C5C"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PG 4.1.1 Kaynaştırma/</w:t>
            </w:r>
            <w:r w:rsidRPr="00F11C1B">
              <w:rPr>
                <w:rFonts w:eastAsia="Times New Roman" w:cs="Times New Roman"/>
                <w:lang w:eastAsia="tr-TR"/>
              </w:rPr>
              <w:t>bütünleştirme uygulamaları yoluyla eğitim alan öğrencilerin örgün eğitimdeki toplam özel eğitim ihtiyacı olan öğrencilere oranı (%)</w:t>
            </w:r>
          </w:p>
        </w:tc>
        <w:tc>
          <w:tcPr>
            <w:tcW w:w="1239" w:type="dxa"/>
            <w:vAlign w:val="center"/>
          </w:tcPr>
          <w:p w14:paraId="73ED7780" w14:textId="77777777" w:rsidR="00E02AA8" w:rsidRPr="00F11C1B" w:rsidRDefault="00E02AA8" w:rsidP="006D75D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40</w:t>
            </w:r>
          </w:p>
        </w:tc>
        <w:tc>
          <w:tcPr>
            <w:tcW w:w="1239" w:type="dxa"/>
            <w:vAlign w:val="center"/>
          </w:tcPr>
          <w:p w14:paraId="780E60C8" w14:textId="7F21741E" w:rsidR="00E02AA8" w:rsidRPr="007218FA" w:rsidRDefault="00ED54C7" w:rsidP="006D75D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44,00</w:t>
            </w:r>
          </w:p>
        </w:tc>
        <w:tc>
          <w:tcPr>
            <w:tcW w:w="1239" w:type="dxa"/>
            <w:vAlign w:val="center"/>
          </w:tcPr>
          <w:p w14:paraId="5AA3DF73" w14:textId="262EB20C" w:rsidR="00E02AA8" w:rsidRPr="005665EB" w:rsidRDefault="00ED54C7" w:rsidP="006D75D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tr-TR"/>
              </w:rPr>
            </w:pPr>
            <w:r>
              <w:rPr>
                <w:rFonts w:eastAsia="Times New Roman" w:cs="Arial"/>
                <w:lang w:eastAsia="tr-TR"/>
              </w:rPr>
              <w:t>48,00</w:t>
            </w:r>
          </w:p>
        </w:tc>
        <w:tc>
          <w:tcPr>
            <w:tcW w:w="1239" w:type="dxa"/>
            <w:vAlign w:val="center"/>
          </w:tcPr>
          <w:p w14:paraId="5BC03649" w14:textId="2C4FCDF9" w:rsidR="00E02AA8" w:rsidRPr="005665EB" w:rsidRDefault="00ED54C7" w:rsidP="006D75D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tr-TR"/>
              </w:rPr>
            </w:pPr>
            <w:r>
              <w:rPr>
                <w:rFonts w:eastAsia="Times New Roman" w:cs="Arial"/>
                <w:lang w:eastAsia="tr-TR"/>
              </w:rPr>
              <w:t>52,00</w:t>
            </w:r>
          </w:p>
        </w:tc>
        <w:tc>
          <w:tcPr>
            <w:tcW w:w="1239" w:type="dxa"/>
            <w:vAlign w:val="center"/>
          </w:tcPr>
          <w:p w14:paraId="77EF83DB" w14:textId="0AD96C56" w:rsidR="00E02AA8" w:rsidRPr="005665EB" w:rsidRDefault="00ED54C7" w:rsidP="006D75D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tr-TR"/>
              </w:rPr>
            </w:pPr>
            <w:r>
              <w:rPr>
                <w:rFonts w:eastAsia="Times New Roman" w:cs="Arial"/>
                <w:lang w:eastAsia="tr-TR"/>
              </w:rPr>
              <w:t>56,00</w:t>
            </w:r>
          </w:p>
        </w:tc>
        <w:tc>
          <w:tcPr>
            <w:tcW w:w="1239" w:type="dxa"/>
            <w:vAlign w:val="center"/>
          </w:tcPr>
          <w:p w14:paraId="3AA253A2" w14:textId="1033B02F" w:rsidR="00E02AA8" w:rsidRPr="005665EB" w:rsidRDefault="00ED54C7" w:rsidP="006D75D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tr-TR"/>
              </w:rPr>
            </w:pPr>
            <w:r>
              <w:rPr>
                <w:rFonts w:eastAsia="Times New Roman" w:cs="Arial"/>
                <w:lang w:eastAsia="tr-TR"/>
              </w:rPr>
              <w:t>60,00</w:t>
            </w:r>
          </w:p>
        </w:tc>
        <w:tc>
          <w:tcPr>
            <w:tcW w:w="1239" w:type="dxa"/>
            <w:vAlign w:val="center"/>
          </w:tcPr>
          <w:p w14:paraId="006F3710" w14:textId="43FBDF92" w:rsidR="00E02AA8" w:rsidRPr="005665EB" w:rsidRDefault="00ED54C7" w:rsidP="006D75D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tr-TR"/>
              </w:rPr>
            </w:pPr>
            <w:r>
              <w:rPr>
                <w:rFonts w:eastAsia="Times New Roman" w:cs="Arial"/>
                <w:lang w:eastAsia="tr-TR"/>
              </w:rPr>
              <w:t>65,00</w:t>
            </w:r>
          </w:p>
        </w:tc>
      </w:tr>
      <w:tr w:rsidR="00E02AA8" w:rsidRPr="00E94B08" w14:paraId="43DA9591" w14:textId="77777777" w:rsidTr="00CC2042">
        <w:trPr>
          <w:trHeight w:val="812"/>
        </w:trPr>
        <w:tc>
          <w:tcPr>
            <w:cnfStyle w:val="001000000000" w:firstRow="0" w:lastRow="0" w:firstColumn="1" w:lastColumn="0" w:oddVBand="0" w:evenVBand="0" w:oddHBand="0" w:evenHBand="0" w:firstRowFirstColumn="0" w:firstRowLastColumn="0" w:lastRowFirstColumn="0" w:lastRowLastColumn="0"/>
            <w:tcW w:w="3612" w:type="dxa"/>
            <w:gridSpan w:val="3"/>
            <w:vMerge w:val="restart"/>
            <w:tcBorders>
              <w:top w:val="single" w:sz="4" w:space="0" w:color="FFFFFF" w:themeColor="background1"/>
            </w:tcBorders>
          </w:tcPr>
          <w:p w14:paraId="2620B01F"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4</w:t>
            </w:r>
            <w:r w:rsidRPr="00E94B08">
              <w:rPr>
                <w:rFonts w:eastAsia="Times New Roman" w:cs="Times New Roman"/>
                <w:lang w:eastAsia="tr-TR"/>
              </w:rPr>
              <w:t>.1.</w:t>
            </w:r>
            <w:r>
              <w:rPr>
                <w:rFonts w:eastAsia="Times New Roman" w:cs="Times New Roman"/>
                <w:lang w:eastAsia="tr-TR"/>
              </w:rPr>
              <w:t>2</w:t>
            </w:r>
            <w:r w:rsidRPr="00E94B08">
              <w:rPr>
                <w:rFonts w:eastAsia="Times New Roman" w:cs="Times New Roman"/>
                <w:lang w:eastAsia="tr-TR"/>
              </w:rPr>
              <w:t xml:space="preserve"> </w:t>
            </w:r>
            <w:r w:rsidRPr="00F11C1B">
              <w:rPr>
                <w:rFonts w:eastAsia="Times New Roman" w:cs="Times New Roman"/>
                <w:lang w:eastAsia="tr-TR"/>
              </w:rPr>
              <w:t>Özel eğitim alanında eğitim verilen paydaş sayısı</w:t>
            </w:r>
          </w:p>
        </w:tc>
        <w:tc>
          <w:tcPr>
            <w:tcW w:w="1689" w:type="dxa"/>
            <w:vAlign w:val="center"/>
          </w:tcPr>
          <w:p w14:paraId="4F116882" w14:textId="77777777" w:rsidR="00E02AA8" w:rsidRPr="001C54A0" w:rsidRDefault="00E02AA8" w:rsidP="006D75DD">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1C54A0">
              <w:rPr>
                <w:rFonts w:eastAsia="Times New Roman" w:cs="Times New Roman"/>
                <w:lang w:eastAsia="tr-TR"/>
              </w:rPr>
              <w:t>Eğitim verilen personel sayısı</w:t>
            </w:r>
          </w:p>
        </w:tc>
        <w:tc>
          <w:tcPr>
            <w:tcW w:w="1239" w:type="dxa"/>
            <w:vAlign w:val="center"/>
          </w:tcPr>
          <w:p w14:paraId="69E3157F" w14:textId="77777777" w:rsidR="00E02AA8" w:rsidRPr="00F11C1B"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30</w:t>
            </w:r>
          </w:p>
        </w:tc>
        <w:tc>
          <w:tcPr>
            <w:tcW w:w="1239" w:type="dxa"/>
            <w:vAlign w:val="center"/>
          </w:tcPr>
          <w:p w14:paraId="47BC93E9" w14:textId="68DDB646" w:rsidR="00E02AA8" w:rsidRPr="007218FA" w:rsidRDefault="00ED54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125</w:t>
            </w:r>
          </w:p>
        </w:tc>
        <w:tc>
          <w:tcPr>
            <w:tcW w:w="1239" w:type="dxa"/>
            <w:vAlign w:val="center"/>
          </w:tcPr>
          <w:p w14:paraId="28832544" w14:textId="74609DC3" w:rsidR="00E02AA8" w:rsidRPr="005665EB" w:rsidRDefault="00ED54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150</w:t>
            </w:r>
          </w:p>
        </w:tc>
        <w:tc>
          <w:tcPr>
            <w:tcW w:w="1239" w:type="dxa"/>
            <w:vAlign w:val="center"/>
          </w:tcPr>
          <w:p w14:paraId="4A397074" w14:textId="4BB530DA" w:rsidR="00E02AA8" w:rsidRPr="005665EB" w:rsidRDefault="00ED54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175</w:t>
            </w:r>
          </w:p>
        </w:tc>
        <w:tc>
          <w:tcPr>
            <w:tcW w:w="1239" w:type="dxa"/>
            <w:vAlign w:val="center"/>
          </w:tcPr>
          <w:p w14:paraId="189BE850" w14:textId="0008AD41" w:rsidR="00E02AA8" w:rsidRPr="005665EB" w:rsidRDefault="00ED54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200</w:t>
            </w:r>
          </w:p>
        </w:tc>
        <w:tc>
          <w:tcPr>
            <w:tcW w:w="1239" w:type="dxa"/>
            <w:vAlign w:val="center"/>
          </w:tcPr>
          <w:p w14:paraId="302BF432" w14:textId="052B2A59" w:rsidR="00E02AA8" w:rsidRPr="005665EB" w:rsidRDefault="00ED54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250</w:t>
            </w:r>
          </w:p>
        </w:tc>
        <w:tc>
          <w:tcPr>
            <w:tcW w:w="1239" w:type="dxa"/>
            <w:vAlign w:val="center"/>
          </w:tcPr>
          <w:p w14:paraId="2143DF4F" w14:textId="2B95CCFB" w:rsidR="00E02AA8" w:rsidRPr="005665EB" w:rsidRDefault="00ED54C7"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300</w:t>
            </w:r>
          </w:p>
        </w:tc>
      </w:tr>
      <w:tr w:rsidR="00E02AA8" w:rsidRPr="00E94B08" w14:paraId="497AB9DA" w14:textId="77777777" w:rsidTr="00CC2042">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612" w:type="dxa"/>
            <w:gridSpan w:val="3"/>
            <w:vMerge/>
            <w:tcBorders>
              <w:bottom w:val="single" w:sz="4" w:space="0" w:color="FFFFFF" w:themeColor="background1"/>
            </w:tcBorders>
          </w:tcPr>
          <w:p w14:paraId="33A8BA89" w14:textId="77777777" w:rsidR="00E02AA8" w:rsidRPr="00E94B08" w:rsidRDefault="00E02AA8" w:rsidP="001013CF">
            <w:pPr>
              <w:spacing w:after="60"/>
              <w:rPr>
                <w:rFonts w:eastAsia="Times New Roman" w:cs="Times New Roman"/>
                <w:lang w:eastAsia="tr-TR"/>
              </w:rPr>
            </w:pPr>
          </w:p>
        </w:tc>
        <w:tc>
          <w:tcPr>
            <w:tcW w:w="1689" w:type="dxa"/>
            <w:vAlign w:val="center"/>
          </w:tcPr>
          <w:p w14:paraId="6B08F1F5" w14:textId="77777777" w:rsidR="00E02AA8" w:rsidRPr="001C54A0" w:rsidRDefault="00E02AA8" w:rsidP="006D75DD">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1C54A0">
              <w:rPr>
                <w:rFonts w:eastAsia="Times New Roman" w:cs="Times New Roman"/>
                <w:lang w:eastAsia="tr-TR"/>
              </w:rPr>
              <w:t>Eğitim verilen veli sayısı</w:t>
            </w:r>
          </w:p>
        </w:tc>
        <w:tc>
          <w:tcPr>
            <w:tcW w:w="1239" w:type="dxa"/>
            <w:vAlign w:val="center"/>
          </w:tcPr>
          <w:p w14:paraId="51373C30" w14:textId="77777777" w:rsidR="00E02AA8" w:rsidRPr="00F11C1B"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30</w:t>
            </w:r>
          </w:p>
        </w:tc>
        <w:tc>
          <w:tcPr>
            <w:tcW w:w="1239" w:type="dxa"/>
            <w:vAlign w:val="center"/>
          </w:tcPr>
          <w:p w14:paraId="4F0CE4C3" w14:textId="4654D36A" w:rsidR="00E02AA8" w:rsidRPr="007218FA" w:rsidRDefault="00ED54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300</w:t>
            </w:r>
          </w:p>
        </w:tc>
        <w:tc>
          <w:tcPr>
            <w:tcW w:w="1239" w:type="dxa"/>
            <w:vAlign w:val="center"/>
          </w:tcPr>
          <w:p w14:paraId="3CB0F930" w14:textId="7470BBCE" w:rsidR="00E02AA8" w:rsidRPr="005665EB" w:rsidRDefault="00ED54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350</w:t>
            </w:r>
          </w:p>
        </w:tc>
        <w:tc>
          <w:tcPr>
            <w:tcW w:w="1239" w:type="dxa"/>
            <w:vAlign w:val="center"/>
          </w:tcPr>
          <w:p w14:paraId="6C5472F0" w14:textId="6776CEC1" w:rsidR="00E02AA8" w:rsidRPr="005665EB" w:rsidRDefault="00ED54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400</w:t>
            </w:r>
          </w:p>
        </w:tc>
        <w:tc>
          <w:tcPr>
            <w:tcW w:w="1239" w:type="dxa"/>
            <w:vAlign w:val="center"/>
          </w:tcPr>
          <w:p w14:paraId="7ECA4C7B" w14:textId="77A2B575" w:rsidR="00E02AA8" w:rsidRPr="005665EB" w:rsidRDefault="00ED54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450</w:t>
            </w:r>
          </w:p>
        </w:tc>
        <w:tc>
          <w:tcPr>
            <w:tcW w:w="1239" w:type="dxa"/>
            <w:vAlign w:val="center"/>
          </w:tcPr>
          <w:p w14:paraId="31E50F15" w14:textId="52B321B5" w:rsidR="00E02AA8" w:rsidRPr="005665EB" w:rsidRDefault="00ED54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500</w:t>
            </w:r>
          </w:p>
        </w:tc>
        <w:tc>
          <w:tcPr>
            <w:tcW w:w="1239" w:type="dxa"/>
            <w:vAlign w:val="center"/>
          </w:tcPr>
          <w:p w14:paraId="3B8070F8" w14:textId="7E86FE20" w:rsidR="00E02AA8" w:rsidRPr="005665EB" w:rsidRDefault="00ED54C7"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600</w:t>
            </w:r>
          </w:p>
        </w:tc>
      </w:tr>
      <w:tr w:rsidR="00E02AA8" w:rsidRPr="00E94B08" w14:paraId="28AF374A" w14:textId="77777777" w:rsidTr="00107562">
        <w:trPr>
          <w:trHeight w:val="420"/>
        </w:trPr>
        <w:tc>
          <w:tcPr>
            <w:cnfStyle w:val="001000000000" w:firstRow="0" w:lastRow="0" w:firstColumn="1" w:lastColumn="0" w:oddVBand="0" w:evenVBand="0" w:oddHBand="0" w:evenHBand="0" w:firstRowFirstColumn="0" w:firstRowLastColumn="0" w:lastRowFirstColumn="0" w:lastRowLastColumn="0"/>
            <w:tcW w:w="5301" w:type="dxa"/>
            <w:gridSpan w:val="4"/>
          </w:tcPr>
          <w:p w14:paraId="0438BF49"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73" w:type="dxa"/>
            <w:gridSpan w:val="7"/>
          </w:tcPr>
          <w:p w14:paraId="100EF3E4"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Özel Eğitim ve Rehberlik Hizmetleri Şubesi</w:t>
            </w:r>
          </w:p>
        </w:tc>
      </w:tr>
      <w:tr w:rsidR="00E02AA8" w:rsidRPr="00E94B08" w14:paraId="759316C9" w14:textId="77777777" w:rsidTr="00107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01" w:type="dxa"/>
            <w:gridSpan w:val="4"/>
          </w:tcPr>
          <w:p w14:paraId="64E8D3F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lastRenderedPageBreak/>
              <w:t>İş Birliği Yapılacak Birimler</w:t>
            </w:r>
          </w:p>
        </w:tc>
        <w:tc>
          <w:tcPr>
            <w:tcW w:w="8673" w:type="dxa"/>
            <w:gridSpan w:val="7"/>
          </w:tcPr>
          <w:p w14:paraId="5318B2E0"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TEŞM, OŞM, DÖŞM, MTEŞM</w:t>
            </w:r>
          </w:p>
        </w:tc>
      </w:tr>
      <w:tr w:rsidR="00E02AA8" w:rsidRPr="00E94B08" w14:paraId="2EC9D63E" w14:textId="77777777" w:rsidTr="00CC2042">
        <w:trPr>
          <w:trHeight w:val="299"/>
        </w:trPr>
        <w:tc>
          <w:tcPr>
            <w:cnfStyle w:val="001000000000" w:firstRow="0" w:lastRow="0" w:firstColumn="1" w:lastColumn="0" w:oddVBand="0" w:evenVBand="0" w:oddHBand="0" w:evenHBand="0" w:firstRowFirstColumn="0" w:firstRowLastColumn="0" w:lastRowFirstColumn="0" w:lastRowLastColumn="0"/>
            <w:tcW w:w="1394" w:type="dxa"/>
            <w:vMerge w:val="restart"/>
            <w:tcBorders>
              <w:top w:val="single" w:sz="4" w:space="0" w:color="FFFFFF" w:themeColor="background1"/>
            </w:tcBorders>
          </w:tcPr>
          <w:p w14:paraId="26DE0DF0"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158" w:type="dxa"/>
          </w:tcPr>
          <w:p w14:paraId="2FC97FD6"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4</w:t>
            </w:r>
            <w:r w:rsidRPr="00E94B08">
              <w:rPr>
                <w:rFonts w:eastAsia="Times New Roman" w:cs="Times New Roman"/>
                <w:color w:val="000000" w:themeColor="text1"/>
                <w:lang w:eastAsia="tr-TR"/>
              </w:rPr>
              <w:t>.1.1</w:t>
            </w:r>
          </w:p>
        </w:tc>
        <w:tc>
          <w:tcPr>
            <w:tcW w:w="11422" w:type="dxa"/>
            <w:gridSpan w:val="9"/>
          </w:tcPr>
          <w:p w14:paraId="603A11CD" w14:textId="77777777" w:rsidR="00E02AA8" w:rsidRPr="00D37F6A"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A35070">
              <w:rPr>
                <w:rFonts w:eastAsia="Times New Roman" w:cs="Times New Roman"/>
                <w:lang w:eastAsia="tr-TR"/>
              </w:rPr>
              <w:t>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tc>
      </w:tr>
      <w:tr w:rsidR="00E02AA8" w:rsidRPr="00E94B08" w14:paraId="7D441DEB" w14:textId="77777777" w:rsidTr="00CC204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94" w:type="dxa"/>
            <w:vMerge/>
            <w:tcBorders>
              <w:bottom w:val="single" w:sz="4" w:space="0" w:color="FFFFFF" w:themeColor="background1"/>
            </w:tcBorders>
          </w:tcPr>
          <w:p w14:paraId="102CCA2A" w14:textId="77777777" w:rsidR="00E02AA8" w:rsidRPr="00E94B08" w:rsidRDefault="00E02AA8" w:rsidP="001013CF">
            <w:pPr>
              <w:spacing w:after="60"/>
              <w:rPr>
                <w:rFonts w:eastAsia="Times New Roman" w:cs="Times New Roman"/>
                <w:lang w:eastAsia="tr-TR"/>
              </w:rPr>
            </w:pPr>
          </w:p>
        </w:tc>
        <w:tc>
          <w:tcPr>
            <w:tcW w:w="1158" w:type="dxa"/>
          </w:tcPr>
          <w:p w14:paraId="2154653B" w14:textId="77777777" w:rsidR="00E02AA8" w:rsidRDefault="00E02AA8" w:rsidP="001013CF">
            <w:pPr>
              <w:jc w:val="center"/>
              <w:cnfStyle w:val="000000100000" w:firstRow="0" w:lastRow="0" w:firstColumn="0" w:lastColumn="0" w:oddVBand="0" w:evenVBand="0" w:oddHBand="1" w:evenHBand="0" w:firstRowFirstColumn="0" w:firstRowLastColumn="0" w:lastRowFirstColumn="0" w:lastRowLastColumn="0"/>
            </w:pPr>
            <w:r w:rsidRPr="0076048D">
              <w:rPr>
                <w:rFonts w:eastAsia="Times New Roman" w:cs="Times New Roman"/>
                <w:color w:val="000000" w:themeColor="text1"/>
                <w:lang w:eastAsia="tr-TR"/>
              </w:rPr>
              <w:t>S 4.1.</w:t>
            </w:r>
            <w:r>
              <w:rPr>
                <w:rFonts w:eastAsia="Times New Roman" w:cs="Times New Roman"/>
                <w:color w:val="000000" w:themeColor="text1"/>
                <w:lang w:eastAsia="tr-TR"/>
              </w:rPr>
              <w:t>2</w:t>
            </w:r>
          </w:p>
        </w:tc>
        <w:tc>
          <w:tcPr>
            <w:tcW w:w="11422" w:type="dxa"/>
            <w:gridSpan w:val="9"/>
          </w:tcPr>
          <w:p w14:paraId="3DBC5636" w14:textId="77777777" w:rsidR="00E02AA8" w:rsidRPr="00B352E3"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A35070">
              <w:rPr>
                <w:rFonts w:eastAsia="Times New Roman" w:cs="Times New Roman"/>
                <w:lang w:eastAsia="tr-TR"/>
              </w:rPr>
              <w:t>Öğretmenlere, en son özel eğitim stratejileri, teknikleri ve en iyi uygulamalar hakkında hizmet içi eğitim, velilere ise Rehberlik ve Araştırma Merkezleri’nde özel eğitim alanında seminerler yüz yüze ve çevrim içi olarak sunulacaktır.</w:t>
            </w:r>
          </w:p>
        </w:tc>
      </w:tr>
      <w:tr w:rsidR="00E02AA8" w:rsidRPr="00E94B08" w14:paraId="316867F5"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393CCB70"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Riskler</w:t>
            </w:r>
          </w:p>
        </w:tc>
        <w:tc>
          <w:tcPr>
            <w:tcW w:w="11422" w:type="dxa"/>
            <w:gridSpan w:val="9"/>
          </w:tcPr>
          <w:p w14:paraId="6C556652" w14:textId="77777777" w:rsidR="00E02AA8" w:rsidRPr="00357143" w:rsidRDefault="00E02AA8">
            <w:pPr>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rPr>
            </w:pPr>
            <w:r w:rsidRPr="00357143">
              <w:rPr>
                <w:rFonts w:cs="Calibri"/>
                <w:color w:val="000000"/>
              </w:rPr>
              <w:t>Özel eğitim ihtiyacı olan öğrencilerin öğrenim gördüğü pansiyonu bulunan özel eğitim okullardaki barınma hizmetlerinin iyileştirilmesinin mali kaynak yetersizliği nedeniyle yürütülememesi</w:t>
            </w:r>
          </w:p>
          <w:p w14:paraId="23434171" w14:textId="77777777" w:rsidR="00E02AA8" w:rsidRDefault="00E02AA8">
            <w:pPr>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rPr>
            </w:pPr>
            <w:r w:rsidRPr="00357143">
              <w:rPr>
                <w:rFonts w:cs="Calibri"/>
                <w:color w:val="000000"/>
              </w:rPr>
              <w:t>Sunulacak eğitimler için paydaşların talebinin istenen düzeyde olmaması</w:t>
            </w:r>
            <w:r>
              <w:rPr>
                <w:rFonts w:cs="Calibri"/>
                <w:color w:val="000000"/>
              </w:rPr>
              <w:t xml:space="preserve"> </w:t>
            </w:r>
          </w:p>
          <w:p w14:paraId="66324405" w14:textId="77777777" w:rsidR="00E02AA8" w:rsidRPr="00E94B08" w:rsidRDefault="00E02AA8">
            <w:pPr>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cs="Calibri"/>
                <w:color w:val="000000"/>
              </w:rPr>
            </w:pPr>
            <w:r w:rsidRPr="00357143">
              <w:rPr>
                <w:rFonts w:cs="Calibri"/>
                <w:color w:val="000000"/>
              </w:rPr>
              <w:t>İlgili paydaşlara sunulacak eğitimler için uzman personel sayısının ihtiyacı karşılamaması</w:t>
            </w:r>
          </w:p>
        </w:tc>
      </w:tr>
      <w:tr w:rsidR="00E02AA8" w:rsidRPr="00E94B08" w14:paraId="30FBF70E"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0D68EA50"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Maliyet Tahmini</w:t>
            </w:r>
          </w:p>
        </w:tc>
        <w:tc>
          <w:tcPr>
            <w:tcW w:w="11422" w:type="dxa"/>
            <w:gridSpan w:val="9"/>
            <w:vAlign w:val="center"/>
          </w:tcPr>
          <w:p w14:paraId="0CF1BD68" w14:textId="1A105840" w:rsidR="00E02AA8" w:rsidRPr="00E94B08" w:rsidRDefault="00ED100F" w:rsidP="00ED100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 xml:space="preserve">1.194.409 </w:t>
            </w:r>
            <w:r w:rsidR="00E02AA8">
              <w:rPr>
                <w:rFonts w:cs="Calibri"/>
                <w:color w:val="000000"/>
              </w:rPr>
              <w:t>TL</w:t>
            </w:r>
          </w:p>
        </w:tc>
      </w:tr>
      <w:tr w:rsidR="00E02AA8" w:rsidRPr="00E94B08" w14:paraId="3DF37C32"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4D41975F"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422" w:type="dxa"/>
            <w:gridSpan w:val="9"/>
          </w:tcPr>
          <w:p w14:paraId="6858F5B2" w14:textId="77777777" w:rsidR="00E02AA8" w:rsidRDefault="00E02AA8">
            <w:pPr>
              <w:numPr>
                <w:ilvl w:val="0"/>
                <w:numId w:val="1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357143">
              <w:rPr>
                <w:rFonts w:eastAsia="Times New Roman" w:cs="Times New Roman"/>
                <w:lang w:eastAsia="tr-TR"/>
              </w:rPr>
              <w:t>Kaynaştırma/bütünleştirme uygulamaları yoluyla eğitim hakkında ilgili paydaşların yeterli düzeyde bilgi sahibi olmaması</w:t>
            </w:r>
          </w:p>
          <w:p w14:paraId="37D693DE" w14:textId="77777777" w:rsidR="00E02AA8" w:rsidRPr="00E94B08" w:rsidRDefault="00E02AA8">
            <w:pPr>
              <w:numPr>
                <w:ilvl w:val="0"/>
                <w:numId w:val="1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357143">
              <w:rPr>
                <w:rFonts w:eastAsia="Times New Roman" w:cs="Times New Roman"/>
                <w:lang w:eastAsia="tr-TR"/>
              </w:rPr>
              <w:t>Özel eğitim ihtiyacı olan öğrencilerin özellikleri ve eğitim süreçleri hakkında ilgili paydaşların yeterli düzeyde bilgi sahibi olmaması</w:t>
            </w:r>
          </w:p>
        </w:tc>
      </w:tr>
      <w:tr w:rsidR="00E02AA8" w:rsidRPr="00E94B08" w14:paraId="1F1142FF"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tcBorders>
          </w:tcPr>
          <w:p w14:paraId="40F06E1E"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2" w:type="dxa"/>
            <w:gridSpan w:val="9"/>
          </w:tcPr>
          <w:p w14:paraId="62BD5A93" w14:textId="77777777" w:rsidR="00E02AA8" w:rsidRPr="00357143" w:rsidRDefault="00E02AA8">
            <w:pPr>
              <w:numPr>
                <w:ilvl w:val="0"/>
                <w:numId w:val="17"/>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357143">
              <w:rPr>
                <w:rFonts w:eastAsia="Times New Roman" w:cs="Times New Roman"/>
                <w:lang w:eastAsia="tr-TR"/>
              </w:rPr>
              <w:t>İlgili paydaşların kaynaştırma/bütünleştirme uygulamaları yoluyla eğitim hakkında bilgi ve farkındalık düzeylerinin artırılması</w:t>
            </w:r>
            <w:r>
              <w:rPr>
                <w:rFonts w:eastAsia="Times New Roman" w:cs="Times New Roman"/>
                <w:lang w:eastAsia="tr-TR"/>
              </w:rPr>
              <w:t xml:space="preserve"> </w:t>
            </w:r>
          </w:p>
          <w:p w14:paraId="1548A5E7" w14:textId="77777777" w:rsidR="00E02AA8" w:rsidRPr="00E94B08" w:rsidRDefault="00E02AA8">
            <w:pPr>
              <w:numPr>
                <w:ilvl w:val="0"/>
                <w:numId w:val="17"/>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357143">
              <w:rPr>
                <w:rFonts w:eastAsia="Times New Roman" w:cs="Times New Roman"/>
                <w:lang w:eastAsia="tr-TR"/>
              </w:rPr>
              <w:t>Öğretmenler, okul yöneticileri ve diğer personel ile ailelerin özel eğitim ihtiyacı olan öğrencilere yönelik bilgi, beceri, tutum ve farkındalıklarının geliştirilmesi</w:t>
            </w:r>
          </w:p>
        </w:tc>
      </w:tr>
    </w:tbl>
    <w:p w14:paraId="7443ED53" w14:textId="77777777" w:rsidR="00E02AA8" w:rsidRDefault="00E02AA8" w:rsidP="00E02AA8">
      <w:pPr>
        <w:jc w:val="both"/>
        <w:rPr>
          <w:rFonts w:cstheme="minorHAnsi"/>
          <w:b/>
          <w:bCs/>
          <w:kern w:val="32"/>
        </w:rPr>
      </w:pPr>
    </w:p>
    <w:p w14:paraId="6CF48E4C" w14:textId="77777777" w:rsidR="00E02AA8" w:rsidRDefault="00E02AA8" w:rsidP="00E02AA8">
      <w:pPr>
        <w:jc w:val="both"/>
        <w:rPr>
          <w:rFonts w:cstheme="minorHAnsi"/>
          <w:b/>
          <w:bCs/>
          <w:kern w:val="32"/>
        </w:rPr>
      </w:pPr>
    </w:p>
    <w:p w14:paraId="7D03F144" w14:textId="77777777" w:rsidR="00E02AA8" w:rsidRDefault="00E02AA8" w:rsidP="00E02AA8">
      <w:pPr>
        <w:jc w:val="both"/>
        <w:rPr>
          <w:rFonts w:cstheme="minorHAnsi"/>
          <w:b/>
          <w:bCs/>
          <w:kern w:val="32"/>
        </w:rPr>
      </w:pPr>
    </w:p>
    <w:p w14:paraId="1B4BC10E" w14:textId="77777777" w:rsidR="00E02AA8" w:rsidRDefault="00E02AA8" w:rsidP="00E02AA8">
      <w:pPr>
        <w:jc w:val="both"/>
        <w:rPr>
          <w:rFonts w:cstheme="minorHAnsi"/>
          <w:b/>
          <w:bCs/>
          <w:kern w:val="32"/>
        </w:rPr>
      </w:pPr>
    </w:p>
    <w:p w14:paraId="4439F999" w14:textId="77777777" w:rsidR="00E02AA8" w:rsidRDefault="00E02AA8" w:rsidP="00E02AA8">
      <w:pPr>
        <w:jc w:val="both"/>
        <w:rPr>
          <w:rFonts w:cstheme="minorHAnsi"/>
          <w:b/>
          <w:bCs/>
          <w:kern w:val="32"/>
        </w:rPr>
      </w:pPr>
    </w:p>
    <w:p w14:paraId="7F292F4E" w14:textId="77777777" w:rsidR="00E02AA8" w:rsidRDefault="00E02AA8" w:rsidP="00E02AA8">
      <w:pPr>
        <w:jc w:val="both"/>
        <w:rPr>
          <w:rFonts w:cstheme="minorHAnsi"/>
          <w:b/>
          <w:bCs/>
          <w:kern w:val="32"/>
        </w:rPr>
      </w:pPr>
    </w:p>
    <w:p w14:paraId="2CB935F8" w14:textId="77777777" w:rsidR="00E02AA8" w:rsidRDefault="00E02AA8" w:rsidP="00E02AA8">
      <w:pPr>
        <w:jc w:val="both"/>
        <w:rPr>
          <w:rFonts w:cstheme="minorHAnsi"/>
          <w:b/>
          <w:bCs/>
          <w:kern w:val="32"/>
        </w:rPr>
      </w:pPr>
    </w:p>
    <w:p w14:paraId="48D8AA5B" w14:textId="77777777" w:rsidR="00E02AA8" w:rsidRDefault="00E02AA8" w:rsidP="00E02AA8">
      <w:pPr>
        <w:jc w:val="both"/>
        <w:rPr>
          <w:rFonts w:cstheme="minorHAnsi"/>
          <w:b/>
          <w:bCs/>
          <w:kern w:val="32"/>
        </w:rPr>
      </w:pPr>
    </w:p>
    <w:p w14:paraId="6034AAF5" w14:textId="77777777" w:rsidR="00E02AA8" w:rsidRDefault="00E02AA8" w:rsidP="00E02AA8">
      <w:pPr>
        <w:jc w:val="both"/>
        <w:rPr>
          <w:rFonts w:cstheme="minorHAnsi"/>
          <w:b/>
          <w:bCs/>
          <w:kern w:val="32"/>
        </w:rPr>
      </w:pPr>
    </w:p>
    <w:p w14:paraId="6A08C389" w14:textId="77777777" w:rsidR="00E02AA8" w:rsidRDefault="00E02AA8" w:rsidP="00E02AA8">
      <w:pPr>
        <w:jc w:val="both"/>
        <w:rPr>
          <w:b/>
          <w:color w:val="000000" w:themeColor="text1"/>
        </w:rPr>
      </w:pPr>
      <w:r w:rsidRPr="00E94B08">
        <w:rPr>
          <w:rFonts w:cstheme="minorHAnsi"/>
          <w:b/>
          <w:bCs/>
          <w:kern w:val="32"/>
        </w:rPr>
        <w:t xml:space="preserve">Amaç </w:t>
      </w:r>
      <w:r>
        <w:rPr>
          <w:rFonts w:cstheme="minorHAnsi"/>
          <w:b/>
          <w:bCs/>
          <w:kern w:val="32"/>
        </w:rPr>
        <w:t>4</w:t>
      </w:r>
      <w:r w:rsidRPr="00E94B08">
        <w:rPr>
          <w:rFonts w:cstheme="minorHAnsi"/>
          <w:b/>
          <w:bCs/>
          <w:kern w:val="32"/>
        </w:rPr>
        <w:t xml:space="preserve">: </w:t>
      </w:r>
      <w:r w:rsidRPr="00424A36">
        <w:rPr>
          <w:b/>
          <w:color w:val="000000" w:themeColor="text1"/>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14:paraId="6D4256E1" w14:textId="77777777" w:rsidR="00E02AA8" w:rsidRPr="00E94B08" w:rsidRDefault="00E02AA8" w:rsidP="00E02AA8">
      <w:pPr>
        <w:jc w:val="both"/>
        <w:rPr>
          <w:rFonts w:cstheme="minorHAnsi"/>
        </w:rPr>
      </w:pPr>
      <w:r w:rsidRPr="00E94B08">
        <w:rPr>
          <w:rFonts w:cstheme="minorHAnsi"/>
        </w:rPr>
        <w:t xml:space="preserve">Hedef </w:t>
      </w:r>
      <w:r>
        <w:rPr>
          <w:rFonts w:cstheme="minorHAnsi"/>
        </w:rPr>
        <w:t>4</w:t>
      </w:r>
      <w:r w:rsidRPr="00E94B08">
        <w:rPr>
          <w:rFonts w:cstheme="minorHAnsi"/>
        </w:rPr>
        <w:t>.</w:t>
      </w:r>
      <w:r>
        <w:rPr>
          <w:rFonts w:cstheme="minorHAnsi"/>
        </w:rPr>
        <w:t>2</w:t>
      </w:r>
      <w:r w:rsidRPr="00E94B08">
        <w:rPr>
          <w:rFonts w:cstheme="minorHAnsi"/>
        </w:rPr>
        <w:t xml:space="preserve">: </w:t>
      </w:r>
      <w:r w:rsidRPr="000C279B">
        <w:rPr>
          <w:rFonts w:cstheme="minorHAnsi"/>
        </w:rPr>
        <w:t>Özel eğitim ihtiyacı olan öğrencilerin kendi ilgi ve yetenekleri</w:t>
      </w:r>
      <w:r>
        <w:rPr>
          <w:rFonts w:cstheme="minorHAnsi"/>
        </w:rPr>
        <w:t xml:space="preserve"> doğrultusunda sosyal ve akade</w:t>
      </w:r>
      <w:r w:rsidRPr="000C279B">
        <w:rPr>
          <w:rFonts w:cstheme="minorHAnsi"/>
        </w:rPr>
        <w:t>mik gelişimleri desteklenecektir.</w:t>
      </w:r>
    </w:p>
    <w:tbl>
      <w:tblPr>
        <w:tblStyle w:val="OrtaKlavuz3-Vurgu11"/>
        <w:tblW w:w="5000" w:type="pct"/>
        <w:tblLayout w:type="fixed"/>
        <w:tblLook w:val="04A0" w:firstRow="1" w:lastRow="0" w:firstColumn="1" w:lastColumn="0" w:noHBand="0" w:noVBand="1"/>
      </w:tblPr>
      <w:tblGrid>
        <w:gridCol w:w="1397"/>
        <w:gridCol w:w="1156"/>
        <w:gridCol w:w="2730"/>
        <w:gridCol w:w="1243"/>
        <w:gridCol w:w="1243"/>
        <w:gridCol w:w="1243"/>
        <w:gridCol w:w="1243"/>
        <w:gridCol w:w="1243"/>
        <w:gridCol w:w="1243"/>
        <w:gridCol w:w="1243"/>
      </w:tblGrid>
      <w:tr w:rsidR="00E02AA8" w:rsidRPr="00E94B08" w14:paraId="61BA884E" w14:textId="77777777" w:rsidTr="00107562">
        <w:trPr>
          <w:cnfStyle w:val="100000000000" w:firstRow="1" w:lastRow="0" w:firstColumn="0" w:lastColumn="0" w:oddVBand="0" w:evenVBand="0" w:oddHBand="0"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2552" w:type="dxa"/>
            <w:gridSpan w:val="2"/>
          </w:tcPr>
          <w:p w14:paraId="250BD61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4</w:t>
            </w:r>
          </w:p>
        </w:tc>
        <w:tc>
          <w:tcPr>
            <w:tcW w:w="11422" w:type="dxa"/>
            <w:gridSpan w:val="8"/>
          </w:tcPr>
          <w:p w14:paraId="52214756" w14:textId="77777777" w:rsidR="00E02AA8" w:rsidRPr="00E94B08"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rPr>
            </w:pPr>
            <w:r w:rsidRPr="00424A36">
              <w:rPr>
                <w:rFonts w:eastAsia="Times New Roman" w:cs="Times New Roman"/>
                <w:i/>
                <w:iCs/>
                <w:lang w:eastAsia="tr-TR"/>
                <w14:shadow w14:blurRad="50800" w14:dist="38100" w14:dir="2700000" w14:sx="100000" w14:sy="100000" w14:kx="0" w14:ky="0" w14:algn="tl">
                  <w14:srgbClr w14:val="000000">
                    <w14:alpha w14:val="60000"/>
                  </w14:srgbClr>
                </w14:shadow>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E02AA8" w:rsidRPr="00E94B08" w14:paraId="28563C9F" w14:textId="77777777" w:rsidTr="00CC2042">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4C0BFEEA" w14:textId="77777777" w:rsidR="00E02AA8" w:rsidRPr="00B654FD" w:rsidRDefault="00E02AA8" w:rsidP="001013CF">
            <w:pPr>
              <w:spacing w:after="60"/>
              <w:rPr>
                <w:rFonts w:eastAsia="Times New Roman" w:cs="Times New Roman"/>
                <w:lang w:eastAsia="tr-TR"/>
              </w:rPr>
            </w:pPr>
            <w:r w:rsidRPr="00B654FD">
              <w:rPr>
                <w:rFonts w:eastAsia="Times New Roman" w:cs="Times New Roman"/>
                <w:lang w:eastAsia="tr-TR"/>
              </w:rPr>
              <w:t>Hedef 4.</w:t>
            </w:r>
            <w:r>
              <w:rPr>
                <w:rFonts w:eastAsia="Times New Roman" w:cs="Times New Roman"/>
                <w:lang w:eastAsia="tr-TR"/>
              </w:rPr>
              <w:t>2</w:t>
            </w:r>
          </w:p>
        </w:tc>
        <w:tc>
          <w:tcPr>
            <w:tcW w:w="11422" w:type="dxa"/>
            <w:gridSpan w:val="8"/>
          </w:tcPr>
          <w:p w14:paraId="033F240A" w14:textId="77777777" w:rsidR="00E02AA8" w:rsidRPr="000C279B"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cstheme="minorHAnsi"/>
              </w:rPr>
            </w:pPr>
            <w:r w:rsidRPr="000C279B">
              <w:rPr>
                <w:rFonts w:cstheme="minorHAnsi"/>
              </w:rPr>
              <w:t>Özel eğitim ihtiyacı olan öğrencilerin kendi ilgi ve yetenekleri doğrultusunda sosyal ve akademik gelişimleri desteklenecektir.</w:t>
            </w:r>
          </w:p>
        </w:tc>
      </w:tr>
      <w:tr w:rsidR="00E02AA8" w:rsidRPr="00E94B08" w14:paraId="29351B0F"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0F6060F4" w14:textId="77777777" w:rsidR="00E02AA8" w:rsidRPr="00B654FD" w:rsidRDefault="00E02AA8" w:rsidP="001013CF">
            <w:pPr>
              <w:spacing w:after="60"/>
              <w:rPr>
                <w:rFonts w:eastAsia="Times New Roman" w:cs="Times New Roman"/>
                <w:lang w:eastAsia="tr-TR"/>
              </w:rPr>
            </w:pPr>
            <w:r w:rsidRPr="00B654FD">
              <w:rPr>
                <w:rFonts w:eastAsia="Times New Roman" w:cs="Times New Roman"/>
                <w:lang w:eastAsia="tr-TR"/>
              </w:rPr>
              <w:t>Amacın İlgili Olduğu Program/Alt Program Adı</w:t>
            </w:r>
          </w:p>
        </w:tc>
        <w:tc>
          <w:tcPr>
            <w:tcW w:w="11422" w:type="dxa"/>
            <w:gridSpan w:val="8"/>
          </w:tcPr>
          <w:p w14:paraId="7F743C2A" w14:textId="77777777" w:rsidR="00E02AA8" w:rsidRPr="00424A36" w:rsidRDefault="00E02AA8" w:rsidP="001013CF">
            <w:pPr>
              <w:spacing w:after="6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ÖZEL EĞİTİM VE REHBERLİK</w:t>
            </w:r>
          </w:p>
        </w:tc>
      </w:tr>
      <w:tr w:rsidR="00E02AA8" w:rsidRPr="00E94B08" w14:paraId="096254AF"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755BD567" w14:textId="77777777" w:rsidR="00E02AA8" w:rsidRPr="00B654FD" w:rsidRDefault="00E02AA8" w:rsidP="001013CF">
            <w:pPr>
              <w:spacing w:after="60"/>
              <w:rPr>
                <w:rFonts w:eastAsia="Times New Roman" w:cs="Times New Roman"/>
                <w:lang w:eastAsia="tr-TR"/>
              </w:rPr>
            </w:pPr>
            <w:r w:rsidRPr="00B654FD">
              <w:rPr>
                <w:rFonts w:eastAsia="Times New Roman" w:cs="Times New Roman"/>
                <w:lang w:eastAsia="tr-TR"/>
              </w:rPr>
              <w:t>Amacın İlgili Olduğu Alt Program Hedefi</w:t>
            </w:r>
          </w:p>
        </w:tc>
        <w:tc>
          <w:tcPr>
            <w:tcW w:w="11422" w:type="dxa"/>
            <w:gridSpan w:val="8"/>
          </w:tcPr>
          <w:p w14:paraId="5F16D125" w14:textId="77777777" w:rsidR="00E02AA8" w:rsidRPr="00424A36"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Özel Eğitim</w:t>
            </w:r>
          </w:p>
        </w:tc>
      </w:tr>
      <w:tr w:rsidR="00E02AA8" w:rsidRPr="00E94B08" w14:paraId="6D30885B"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280" w:type="dxa"/>
            <w:gridSpan w:val="3"/>
            <w:tcBorders>
              <w:bottom w:val="single" w:sz="4" w:space="0" w:color="FFFFFF" w:themeColor="background1"/>
            </w:tcBorders>
          </w:tcPr>
          <w:p w14:paraId="1C5761B1"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42" w:type="dxa"/>
          </w:tcPr>
          <w:p w14:paraId="5F4B8BE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2" w:type="dxa"/>
          </w:tcPr>
          <w:p w14:paraId="70431D7E"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2" w:type="dxa"/>
          </w:tcPr>
          <w:p w14:paraId="59CF5F4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2" w:type="dxa"/>
          </w:tcPr>
          <w:p w14:paraId="03875EBF"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2" w:type="dxa"/>
          </w:tcPr>
          <w:p w14:paraId="7B4A7616"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2" w:type="dxa"/>
          </w:tcPr>
          <w:p w14:paraId="72A12CB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2" w:type="dxa"/>
          </w:tcPr>
          <w:p w14:paraId="2C3E4D8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1AFFF7E9" w14:textId="77777777" w:rsidTr="00CC2042">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280" w:type="dxa"/>
            <w:gridSpan w:val="3"/>
            <w:tcBorders>
              <w:top w:val="single" w:sz="4" w:space="0" w:color="FFFFFF" w:themeColor="background1"/>
              <w:bottom w:val="single" w:sz="4" w:space="0" w:color="FFFFFF" w:themeColor="background1"/>
            </w:tcBorders>
          </w:tcPr>
          <w:p w14:paraId="79EC0F3B"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4</w:t>
            </w:r>
            <w:r w:rsidRPr="00E94B08">
              <w:rPr>
                <w:rFonts w:eastAsia="Times New Roman" w:cs="Times New Roman"/>
                <w:lang w:eastAsia="tr-TR"/>
              </w:rPr>
              <w:t>.</w:t>
            </w:r>
            <w:r>
              <w:rPr>
                <w:rFonts w:eastAsia="Times New Roman" w:cs="Times New Roman"/>
                <w:lang w:eastAsia="tr-TR"/>
              </w:rPr>
              <w:t>2</w:t>
            </w:r>
            <w:r w:rsidRPr="00E94B08">
              <w:rPr>
                <w:rFonts w:eastAsia="Times New Roman" w:cs="Times New Roman"/>
                <w:lang w:eastAsia="tr-TR"/>
              </w:rPr>
              <w:t>.</w:t>
            </w:r>
            <w:r>
              <w:rPr>
                <w:rFonts w:eastAsia="Times New Roman" w:cs="Times New Roman"/>
                <w:lang w:eastAsia="tr-TR"/>
              </w:rPr>
              <w:t xml:space="preserve">1 </w:t>
            </w:r>
            <w:r w:rsidRPr="000C279B">
              <w:rPr>
                <w:rFonts w:eastAsia="Times New Roman" w:cs="Times New Roman"/>
                <w:lang w:eastAsia="tr-TR"/>
              </w:rPr>
              <w:t>Bilim ve Sanat Merkezleri tarafından yapılan patent, faydalı model, tasarım ve marka başvuru sayısı</w:t>
            </w:r>
          </w:p>
        </w:tc>
        <w:tc>
          <w:tcPr>
            <w:tcW w:w="1242" w:type="dxa"/>
            <w:vAlign w:val="center"/>
          </w:tcPr>
          <w:p w14:paraId="70113428"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40</w:t>
            </w:r>
          </w:p>
        </w:tc>
        <w:tc>
          <w:tcPr>
            <w:tcW w:w="1242" w:type="dxa"/>
            <w:vAlign w:val="center"/>
          </w:tcPr>
          <w:p w14:paraId="5F0AC7C2" w14:textId="1051FE4C"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0</w:t>
            </w:r>
          </w:p>
        </w:tc>
        <w:tc>
          <w:tcPr>
            <w:tcW w:w="1242" w:type="dxa"/>
            <w:vAlign w:val="center"/>
          </w:tcPr>
          <w:p w14:paraId="3B9E469A" w14:textId="34955AFD"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1</w:t>
            </w:r>
          </w:p>
        </w:tc>
        <w:tc>
          <w:tcPr>
            <w:tcW w:w="1242" w:type="dxa"/>
            <w:vAlign w:val="center"/>
          </w:tcPr>
          <w:p w14:paraId="420755B7" w14:textId="60D06A49"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2</w:t>
            </w:r>
          </w:p>
        </w:tc>
        <w:tc>
          <w:tcPr>
            <w:tcW w:w="1242" w:type="dxa"/>
            <w:vAlign w:val="center"/>
          </w:tcPr>
          <w:p w14:paraId="2E702A2B" w14:textId="368A4C36"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3</w:t>
            </w:r>
          </w:p>
        </w:tc>
        <w:tc>
          <w:tcPr>
            <w:tcW w:w="1242" w:type="dxa"/>
            <w:vAlign w:val="center"/>
          </w:tcPr>
          <w:p w14:paraId="200E818C" w14:textId="729A7759"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4</w:t>
            </w:r>
          </w:p>
        </w:tc>
        <w:tc>
          <w:tcPr>
            <w:tcW w:w="1242" w:type="dxa"/>
            <w:vAlign w:val="center"/>
          </w:tcPr>
          <w:p w14:paraId="678CAE1A" w14:textId="2AE19954"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5</w:t>
            </w:r>
          </w:p>
        </w:tc>
      </w:tr>
      <w:tr w:rsidR="00E02AA8" w:rsidRPr="00E94B08" w14:paraId="60D51621" w14:textId="77777777" w:rsidTr="00CC2042">
        <w:trPr>
          <w:trHeight w:val="696"/>
        </w:trPr>
        <w:tc>
          <w:tcPr>
            <w:cnfStyle w:val="001000000000" w:firstRow="0" w:lastRow="0" w:firstColumn="1" w:lastColumn="0" w:oddVBand="0" w:evenVBand="0" w:oddHBand="0" w:evenHBand="0" w:firstRowFirstColumn="0" w:firstRowLastColumn="0" w:lastRowFirstColumn="0" w:lastRowLastColumn="0"/>
            <w:tcW w:w="5280" w:type="dxa"/>
            <w:gridSpan w:val="3"/>
            <w:tcBorders>
              <w:top w:val="single" w:sz="4" w:space="0" w:color="FFFFFF" w:themeColor="background1"/>
              <w:bottom w:val="single" w:sz="4" w:space="0" w:color="FFFFFF" w:themeColor="background1"/>
            </w:tcBorders>
          </w:tcPr>
          <w:p w14:paraId="68D65EAA"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4</w:t>
            </w:r>
            <w:r w:rsidRPr="00E94B08">
              <w:rPr>
                <w:rFonts w:eastAsia="Times New Roman" w:cs="Times New Roman"/>
                <w:lang w:eastAsia="tr-TR"/>
              </w:rPr>
              <w:t>.</w:t>
            </w:r>
            <w:r>
              <w:rPr>
                <w:rFonts w:eastAsia="Times New Roman" w:cs="Times New Roman"/>
                <w:lang w:eastAsia="tr-TR"/>
              </w:rPr>
              <w:t>2</w:t>
            </w:r>
            <w:r w:rsidRPr="00E94B08">
              <w:rPr>
                <w:rFonts w:eastAsia="Times New Roman" w:cs="Times New Roman"/>
                <w:lang w:eastAsia="tr-TR"/>
              </w:rPr>
              <w:t>.</w:t>
            </w:r>
            <w:r>
              <w:rPr>
                <w:rFonts w:eastAsia="Times New Roman" w:cs="Times New Roman"/>
                <w:lang w:eastAsia="tr-TR"/>
              </w:rPr>
              <w:t>2</w:t>
            </w:r>
            <w:r w:rsidRPr="00E94B08">
              <w:rPr>
                <w:rFonts w:eastAsia="Times New Roman" w:cs="Times New Roman"/>
                <w:lang w:eastAsia="tr-TR"/>
              </w:rPr>
              <w:t xml:space="preserve"> </w:t>
            </w:r>
            <w:r w:rsidRPr="000C279B">
              <w:rPr>
                <w:rFonts w:eastAsia="Times New Roman" w:cs="Times New Roman"/>
                <w:lang w:eastAsia="tr-TR"/>
              </w:rPr>
              <w:t>Sosyal etkinliklerde en az bir faaliyete katılan özel eğitim öğrenci sayısı</w:t>
            </w:r>
          </w:p>
        </w:tc>
        <w:tc>
          <w:tcPr>
            <w:tcW w:w="1242" w:type="dxa"/>
            <w:vAlign w:val="center"/>
          </w:tcPr>
          <w:p w14:paraId="02FA825E" w14:textId="77777777" w:rsidR="00E02AA8" w:rsidRPr="00E94B0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30</w:t>
            </w:r>
          </w:p>
        </w:tc>
        <w:tc>
          <w:tcPr>
            <w:tcW w:w="1242" w:type="dxa"/>
            <w:vAlign w:val="center"/>
          </w:tcPr>
          <w:p w14:paraId="5F68051F" w14:textId="0B7A1A42" w:rsidR="00E02AA8" w:rsidRPr="004B0B65" w:rsidRDefault="00853CC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4B0B65">
              <w:rPr>
                <w:rFonts w:eastAsia="Calibri" w:cs="Arial"/>
                <w:szCs w:val="20"/>
              </w:rPr>
              <w:t>190</w:t>
            </w:r>
          </w:p>
        </w:tc>
        <w:tc>
          <w:tcPr>
            <w:tcW w:w="1242" w:type="dxa"/>
            <w:vAlign w:val="center"/>
          </w:tcPr>
          <w:p w14:paraId="34996037" w14:textId="331AE198" w:rsidR="00E02AA8" w:rsidRPr="004B0B65" w:rsidRDefault="00853CC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4B0B65">
              <w:rPr>
                <w:rFonts w:eastAsia="Calibri" w:cs="Arial"/>
                <w:szCs w:val="20"/>
              </w:rPr>
              <w:t>200</w:t>
            </w:r>
          </w:p>
        </w:tc>
        <w:tc>
          <w:tcPr>
            <w:tcW w:w="1242" w:type="dxa"/>
            <w:vAlign w:val="center"/>
          </w:tcPr>
          <w:p w14:paraId="7B0CE250" w14:textId="27E6D58F" w:rsidR="00E02AA8" w:rsidRPr="004B0B65" w:rsidRDefault="00853CC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4B0B65">
              <w:rPr>
                <w:rFonts w:eastAsia="Calibri" w:cs="Arial"/>
                <w:szCs w:val="20"/>
              </w:rPr>
              <w:t>225</w:t>
            </w:r>
          </w:p>
        </w:tc>
        <w:tc>
          <w:tcPr>
            <w:tcW w:w="1242" w:type="dxa"/>
            <w:vAlign w:val="center"/>
          </w:tcPr>
          <w:p w14:paraId="38530A14" w14:textId="2991B223" w:rsidR="00E02AA8" w:rsidRPr="004B0B65" w:rsidRDefault="00853CC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4B0B65">
              <w:rPr>
                <w:rFonts w:eastAsia="Calibri" w:cs="Arial"/>
                <w:szCs w:val="20"/>
              </w:rPr>
              <w:t>250</w:t>
            </w:r>
          </w:p>
        </w:tc>
        <w:tc>
          <w:tcPr>
            <w:tcW w:w="1242" w:type="dxa"/>
            <w:vAlign w:val="center"/>
          </w:tcPr>
          <w:p w14:paraId="64B67436" w14:textId="4F1957AA" w:rsidR="00E02AA8" w:rsidRPr="004B0B65" w:rsidRDefault="00853CC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4B0B65">
              <w:rPr>
                <w:rFonts w:eastAsia="Calibri" w:cs="Arial"/>
                <w:szCs w:val="20"/>
              </w:rPr>
              <w:t>275</w:t>
            </w:r>
          </w:p>
        </w:tc>
        <w:tc>
          <w:tcPr>
            <w:tcW w:w="1242" w:type="dxa"/>
            <w:vAlign w:val="center"/>
          </w:tcPr>
          <w:p w14:paraId="46951861" w14:textId="6153DB83" w:rsidR="00E02AA8" w:rsidRPr="004B0B65" w:rsidRDefault="00853CC0"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4B0B65">
              <w:rPr>
                <w:rFonts w:eastAsia="Calibri" w:cs="Arial"/>
                <w:szCs w:val="20"/>
              </w:rPr>
              <w:t>300</w:t>
            </w:r>
          </w:p>
        </w:tc>
      </w:tr>
      <w:tr w:rsidR="00E02AA8" w:rsidRPr="00E94B08" w14:paraId="6AE2B27F"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0" w:type="dxa"/>
            <w:gridSpan w:val="3"/>
            <w:tcBorders>
              <w:top w:val="single" w:sz="4" w:space="0" w:color="FFFFFF" w:themeColor="background1"/>
              <w:bottom w:val="single" w:sz="4" w:space="0" w:color="FFFFFF" w:themeColor="background1"/>
            </w:tcBorders>
          </w:tcPr>
          <w:p w14:paraId="69BEE87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4</w:t>
            </w:r>
            <w:r w:rsidRPr="00E94B08">
              <w:rPr>
                <w:rFonts w:eastAsia="Times New Roman" w:cs="Times New Roman"/>
                <w:lang w:eastAsia="tr-TR"/>
              </w:rPr>
              <w:t>.</w:t>
            </w:r>
            <w:r>
              <w:rPr>
                <w:rFonts w:eastAsia="Times New Roman" w:cs="Times New Roman"/>
                <w:lang w:eastAsia="tr-TR"/>
              </w:rPr>
              <w:t>2</w:t>
            </w:r>
            <w:r w:rsidRPr="00E94B08">
              <w:rPr>
                <w:rFonts w:eastAsia="Times New Roman" w:cs="Times New Roman"/>
                <w:lang w:eastAsia="tr-TR"/>
              </w:rPr>
              <w:t>.</w:t>
            </w:r>
            <w:r>
              <w:rPr>
                <w:rFonts w:eastAsia="Times New Roman" w:cs="Times New Roman"/>
                <w:lang w:eastAsia="tr-TR"/>
              </w:rPr>
              <w:t xml:space="preserve">3 </w:t>
            </w:r>
            <w:r w:rsidRPr="000C279B">
              <w:rPr>
                <w:rFonts w:eastAsia="Times New Roman" w:cs="Times New Roman"/>
                <w:lang w:eastAsia="tr-TR"/>
              </w:rPr>
              <w:t>Özel eğitim ve rehabilitasyon merkezlerinde özel eğitim desteğinden yararlanan aylık ortalama öğrenci sayısı</w:t>
            </w:r>
          </w:p>
        </w:tc>
        <w:tc>
          <w:tcPr>
            <w:tcW w:w="1242" w:type="dxa"/>
            <w:vAlign w:val="center"/>
          </w:tcPr>
          <w:p w14:paraId="5BE946CB" w14:textId="77777777" w:rsidR="00E02AA8" w:rsidRPr="004B0B65"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4B0B65">
              <w:rPr>
                <w:rFonts w:eastAsia="Calibri" w:cs="Arial"/>
              </w:rPr>
              <w:t>30</w:t>
            </w:r>
          </w:p>
        </w:tc>
        <w:tc>
          <w:tcPr>
            <w:tcW w:w="1242" w:type="dxa"/>
            <w:vAlign w:val="center"/>
          </w:tcPr>
          <w:p w14:paraId="1F4DB59C" w14:textId="126532A6"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750</w:t>
            </w:r>
          </w:p>
        </w:tc>
        <w:tc>
          <w:tcPr>
            <w:tcW w:w="1242" w:type="dxa"/>
            <w:vAlign w:val="center"/>
          </w:tcPr>
          <w:p w14:paraId="033CEFAD" w14:textId="48C9230E"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800</w:t>
            </w:r>
          </w:p>
        </w:tc>
        <w:tc>
          <w:tcPr>
            <w:tcW w:w="1242" w:type="dxa"/>
            <w:vAlign w:val="center"/>
          </w:tcPr>
          <w:p w14:paraId="53C376B2" w14:textId="052BE0A0"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825</w:t>
            </w:r>
          </w:p>
        </w:tc>
        <w:tc>
          <w:tcPr>
            <w:tcW w:w="1242" w:type="dxa"/>
            <w:vAlign w:val="center"/>
          </w:tcPr>
          <w:p w14:paraId="0CAD6303" w14:textId="6E56580D"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850</w:t>
            </w:r>
          </w:p>
        </w:tc>
        <w:tc>
          <w:tcPr>
            <w:tcW w:w="1242" w:type="dxa"/>
            <w:vAlign w:val="center"/>
          </w:tcPr>
          <w:p w14:paraId="72BC141F" w14:textId="5F93BDF2"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875</w:t>
            </w:r>
          </w:p>
        </w:tc>
        <w:tc>
          <w:tcPr>
            <w:tcW w:w="1242" w:type="dxa"/>
            <w:vAlign w:val="center"/>
          </w:tcPr>
          <w:p w14:paraId="345CE5A5" w14:textId="70F82D26" w:rsidR="00E02AA8" w:rsidRPr="004B0B65" w:rsidRDefault="00853CC0"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4B0B65">
              <w:rPr>
                <w:rFonts w:eastAsia="Calibri" w:cs="Arial"/>
                <w:szCs w:val="20"/>
              </w:rPr>
              <w:t>900</w:t>
            </w:r>
          </w:p>
        </w:tc>
      </w:tr>
      <w:tr w:rsidR="00E02AA8" w:rsidRPr="00E94B08" w14:paraId="0278A1C7"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280" w:type="dxa"/>
            <w:gridSpan w:val="3"/>
            <w:tcBorders>
              <w:top w:val="single" w:sz="4" w:space="0" w:color="FFFFFF" w:themeColor="background1"/>
              <w:bottom w:val="single" w:sz="4" w:space="0" w:color="FFFFFF" w:themeColor="background1"/>
            </w:tcBorders>
          </w:tcPr>
          <w:p w14:paraId="15E69DE3"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94" w:type="dxa"/>
            <w:gridSpan w:val="7"/>
          </w:tcPr>
          <w:p w14:paraId="4B43C8BC"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Özel Eğitim ve Rehberlik Hizmetleri Şubesi</w:t>
            </w:r>
          </w:p>
        </w:tc>
      </w:tr>
      <w:tr w:rsidR="00E02AA8" w:rsidRPr="00E94B08" w14:paraId="353D5FD5"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0" w:type="dxa"/>
            <w:gridSpan w:val="3"/>
            <w:tcBorders>
              <w:top w:val="single" w:sz="4" w:space="0" w:color="FFFFFF" w:themeColor="background1"/>
            </w:tcBorders>
          </w:tcPr>
          <w:p w14:paraId="68E2FBB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694" w:type="dxa"/>
            <w:gridSpan w:val="7"/>
          </w:tcPr>
          <w:p w14:paraId="66DFDD65"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E94B08">
              <w:rPr>
                <w:rFonts w:eastAsia="Calibri" w:cs="Arial"/>
                <w:szCs w:val="20"/>
              </w:rPr>
              <w:t xml:space="preserve">TEŞM, OŞM, DÖŞM, </w:t>
            </w:r>
            <w:r>
              <w:rPr>
                <w:rFonts w:eastAsia="Calibri" w:cs="Arial"/>
                <w:szCs w:val="20"/>
              </w:rPr>
              <w:t>MTEŞM</w:t>
            </w:r>
          </w:p>
        </w:tc>
      </w:tr>
      <w:tr w:rsidR="00E02AA8" w:rsidRPr="00E94B08" w14:paraId="09DB1540" w14:textId="77777777" w:rsidTr="00107562">
        <w:trPr>
          <w:trHeight w:val="299"/>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0E9236B0"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lastRenderedPageBreak/>
              <w:t>Stratejiler</w:t>
            </w:r>
          </w:p>
        </w:tc>
        <w:tc>
          <w:tcPr>
            <w:tcW w:w="1155" w:type="dxa"/>
          </w:tcPr>
          <w:p w14:paraId="1A48BC4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4</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r w:rsidRPr="00E94B08">
              <w:rPr>
                <w:rFonts w:eastAsia="Times New Roman" w:cs="Times New Roman"/>
                <w:color w:val="000000" w:themeColor="text1"/>
                <w:lang w:eastAsia="tr-TR"/>
              </w:rPr>
              <w:t>.1</w:t>
            </w:r>
          </w:p>
        </w:tc>
        <w:tc>
          <w:tcPr>
            <w:tcW w:w="11422" w:type="dxa"/>
            <w:gridSpan w:val="8"/>
          </w:tcPr>
          <w:p w14:paraId="736BCE6D" w14:textId="77777777" w:rsidR="00E02AA8" w:rsidRPr="00771256" w:rsidRDefault="00E02AA8" w:rsidP="001013CF">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771256">
              <w:rPr>
                <w:rFonts w:eastAsia="Times New Roman" w:cs="Times New Roman"/>
                <w:lang w:eastAsia="tr-TR"/>
              </w:rPr>
              <w:t xml:space="preserve">Özel eğitim ihtiyacı olan öğrencilere ve ailelerine yönelik </w:t>
            </w:r>
            <w:r>
              <w:rPr>
                <w:rFonts w:eastAsia="Times New Roman" w:cs="Times New Roman"/>
                <w:lang w:eastAsia="tr-TR"/>
              </w:rPr>
              <w:t xml:space="preserve">olarak Bakanlığımızca geliştirilecek olan </w:t>
            </w:r>
            <w:r w:rsidRPr="00771256">
              <w:rPr>
                <w:rFonts w:eastAsia="Times New Roman" w:cs="Times New Roman"/>
                <w:lang w:eastAsia="tr-TR"/>
              </w:rPr>
              <w:t>özel eğitim materyalleri ve dij</w:t>
            </w:r>
            <w:r>
              <w:rPr>
                <w:rFonts w:eastAsia="Times New Roman" w:cs="Times New Roman"/>
                <w:lang w:eastAsia="tr-TR"/>
              </w:rPr>
              <w:t>ital özel eğitim platformlarının etkin şekilde kullanılması sağlanacaktır.</w:t>
            </w:r>
          </w:p>
        </w:tc>
      </w:tr>
      <w:tr w:rsidR="00E02AA8" w:rsidRPr="00E94B08" w14:paraId="2E7DF266" w14:textId="77777777" w:rsidTr="0010756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97" w:type="dxa"/>
            <w:vMerge/>
          </w:tcPr>
          <w:p w14:paraId="34CAF039" w14:textId="77777777" w:rsidR="00E02AA8" w:rsidRPr="00E94B08" w:rsidRDefault="00E02AA8" w:rsidP="001013CF">
            <w:pPr>
              <w:spacing w:after="60"/>
              <w:rPr>
                <w:rFonts w:eastAsia="Times New Roman" w:cs="Times New Roman"/>
                <w:lang w:eastAsia="tr-TR"/>
              </w:rPr>
            </w:pPr>
          </w:p>
        </w:tc>
        <w:tc>
          <w:tcPr>
            <w:tcW w:w="1155" w:type="dxa"/>
          </w:tcPr>
          <w:p w14:paraId="686E887B" w14:textId="77777777" w:rsidR="00E02AA8" w:rsidRDefault="00E02AA8" w:rsidP="001013CF">
            <w:pPr>
              <w:jc w:val="center"/>
              <w:cnfStyle w:val="000000100000" w:firstRow="0" w:lastRow="0" w:firstColumn="0" w:lastColumn="0" w:oddVBand="0" w:evenVBand="0" w:oddHBand="1" w:evenHBand="0" w:firstRowFirstColumn="0" w:firstRowLastColumn="0" w:lastRowFirstColumn="0" w:lastRowLastColumn="0"/>
            </w:pPr>
            <w:r w:rsidRPr="0076048D">
              <w:rPr>
                <w:rFonts w:eastAsia="Times New Roman" w:cs="Times New Roman"/>
                <w:color w:val="000000" w:themeColor="text1"/>
                <w:lang w:eastAsia="tr-TR"/>
              </w:rPr>
              <w:t>S 4.</w:t>
            </w:r>
            <w:r>
              <w:rPr>
                <w:rFonts w:eastAsia="Times New Roman" w:cs="Times New Roman"/>
                <w:color w:val="000000" w:themeColor="text1"/>
                <w:lang w:eastAsia="tr-TR"/>
              </w:rPr>
              <w:t>2</w:t>
            </w:r>
            <w:r w:rsidRPr="0076048D">
              <w:rPr>
                <w:rFonts w:eastAsia="Times New Roman" w:cs="Times New Roman"/>
                <w:color w:val="000000" w:themeColor="text1"/>
                <w:lang w:eastAsia="tr-TR"/>
              </w:rPr>
              <w:t>.</w:t>
            </w:r>
            <w:r>
              <w:rPr>
                <w:rFonts w:eastAsia="Times New Roman" w:cs="Times New Roman"/>
                <w:color w:val="000000" w:themeColor="text1"/>
                <w:lang w:eastAsia="tr-TR"/>
              </w:rPr>
              <w:t>2</w:t>
            </w:r>
          </w:p>
        </w:tc>
        <w:tc>
          <w:tcPr>
            <w:tcW w:w="11422" w:type="dxa"/>
            <w:gridSpan w:val="8"/>
          </w:tcPr>
          <w:p w14:paraId="7376C55A" w14:textId="77777777" w:rsidR="00E02AA8" w:rsidRPr="00771256" w:rsidRDefault="00E02AA8" w:rsidP="001013CF">
            <w:p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771256">
              <w:rPr>
                <w:rFonts w:eastAsia="Times New Roman" w:cs="Times New Roman"/>
                <w:lang w:eastAsia="tr-TR"/>
              </w:rPr>
              <w:t>Özel yetenekli öğrencilere yönelik öğrenme ortamlarının iyileştirilmesi sağlanacaktır.</w:t>
            </w:r>
          </w:p>
        </w:tc>
      </w:tr>
      <w:tr w:rsidR="00E02AA8" w:rsidRPr="00E94B08" w14:paraId="0C00710E" w14:textId="77777777" w:rsidTr="00107562">
        <w:trPr>
          <w:trHeight w:val="561"/>
        </w:trPr>
        <w:tc>
          <w:tcPr>
            <w:cnfStyle w:val="001000000000" w:firstRow="0" w:lastRow="0" w:firstColumn="1" w:lastColumn="0" w:oddVBand="0" w:evenVBand="0" w:oddHBand="0" w:evenHBand="0" w:firstRowFirstColumn="0" w:firstRowLastColumn="0" w:lastRowFirstColumn="0" w:lastRowLastColumn="0"/>
            <w:tcW w:w="1397" w:type="dxa"/>
            <w:vMerge/>
          </w:tcPr>
          <w:p w14:paraId="30C911B1" w14:textId="77777777" w:rsidR="00E02AA8" w:rsidRPr="00E94B08" w:rsidRDefault="00E02AA8" w:rsidP="001013CF">
            <w:pPr>
              <w:spacing w:after="60"/>
              <w:rPr>
                <w:rFonts w:eastAsia="Times New Roman" w:cs="Times New Roman"/>
                <w:lang w:eastAsia="tr-TR"/>
              </w:rPr>
            </w:pPr>
          </w:p>
        </w:tc>
        <w:tc>
          <w:tcPr>
            <w:tcW w:w="1155" w:type="dxa"/>
          </w:tcPr>
          <w:p w14:paraId="2CB87697" w14:textId="77777777" w:rsidR="00E02AA8" w:rsidRDefault="00E02AA8" w:rsidP="001013CF">
            <w:pPr>
              <w:jc w:val="center"/>
              <w:cnfStyle w:val="000000000000" w:firstRow="0" w:lastRow="0" w:firstColumn="0" w:lastColumn="0" w:oddVBand="0" w:evenVBand="0" w:oddHBand="0" w:evenHBand="0" w:firstRowFirstColumn="0" w:firstRowLastColumn="0" w:lastRowFirstColumn="0" w:lastRowLastColumn="0"/>
            </w:pPr>
            <w:r w:rsidRPr="0076048D">
              <w:rPr>
                <w:rFonts w:eastAsia="Times New Roman" w:cs="Times New Roman"/>
                <w:color w:val="000000" w:themeColor="text1"/>
                <w:lang w:eastAsia="tr-TR"/>
              </w:rPr>
              <w:t>S 4.</w:t>
            </w:r>
            <w:r>
              <w:rPr>
                <w:rFonts w:eastAsia="Times New Roman" w:cs="Times New Roman"/>
                <w:color w:val="000000" w:themeColor="text1"/>
                <w:lang w:eastAsia="tr-TR"/>
              </w:rPr>
              <w:t>2</w:t>
            </w:r>
            <w:r w:rsidRPr="0076048D">
              <w:rPr>
                <w:rFonts w:eastAsia="Times New Roman" w:cs="Times New Roman"/>
                <w:color w:val="000000" w:themeColor="text1"/>
                <w:lang w:eastAsia="tr-TR"/>
              </w:rPr>
              <w:t>.</w:t>
            </w:r>
            <w:r>
              <w:rPr>
                <w:rFonts w:eastAsia="Times New Roman" w:cs="Times New Roman"/>
                <w:color w:val="000000" w:themeColor="text1"/>
                <w:lang w:eastAsia="tr-TR"/>
              </w:rPr>
              <w:t>3</w:t>
            </w:r>
          </w:p>
        </w:tc>
        <w:tc>
          <w:tcPr>
            <w:tcW w:w="11422" w:type="dxa"/>
            <w:gridSpan w:val="8"/>
          </w:tcPr>
          <w:p w14:paraId="3BAA36AD" w14:textId="77777777" w:rsidR="00E02AA8" w:rsidRPr="00771256" w:rsidRDefault="00E02AA8" w:rsidP="001013CF">
            <w:p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771256">
              <w:rPr>
                <w:rFonts w:eastAsia="Times New Roman" w:cs="Times New Roman"/>
                <w:lang w:eastAsia="tr-TR"/>
              </w:rPr>
              <w:t>Özel yetenekli öğrencilerin fikri ve sınai mülkiyet farkı</w:t>
            </w:r>
            <w:r>
              <w:rPr>
                <w:rFonts w:eastAsia="Times New Roman" w:cs="Times New Roman"/>
                <w:lang w:eastAsia="tr-TR"/>
              </w:rPr>
              <w:t>ndalığının artırılması sağlana</w:t>
            </w:r>
            <w:r w:rsidRPr="00771256">
              <w:rPr>
                <w:rFonts w:eastAsia="Times New Roman" w:cs="Times New Roman"/>
                <w:lang w:eastAsia="tr-TR"/>
              </w:rPr>
              <w:t>caktır.</w:t>
            </w:r>
          </w:p>
        </w:tc>
      </w:tr>
      <w:tr w:rsidR="00E02AA8" w:rsidRPr="00E94B08" w14:paraId="48D42245" w14:textId="77777777" w:rsidTr="0010756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397" w:type="dxa"/>
            <w:vMerge/>
          </w:tcPr>
          <w:p w14:paraId="07FDD046" w14:textId="77777777" w:rsidR="00E02AA8" w:rsidRPr="00E94B08" w:rsidRDefault="00E02AA8" w:rsidP="001013CF">
            <w:pPr>
              <w:spacing w:after="60"/>
              <w:rPr>
                <w:rFonts w:eastAsia="Times New Roman" w:cs="Times New Roman"/>
                <w:lang w:eastAsia="tr-TR"/>
              </w:rPr>
            </w:pPr>
          </w:p>
        </w:tc>
        <w:tc>
          <w:tcPr>
            <w:tcW w:w="1155" w:type="dxa"/>
          </w:tcPr>
          <w:p w14:paraId="2F2BCB06" w14:textId="77777777" w:rsidR="00E02AA8" w:rsidRDefault="00E02AA8" w:rsidP="001013CF">
            <w:pPr>
              <w:jc w:val="center"/>
              <w:cnfStyle w:val="000000100000" w:firstRow="0" w:lastRow="0" w:firstColumn="0" w:lastColumn="0" w:oddVBand="0" w:evenVBand="0" w:oddHBand="1" w:evenHBand="0" w:firstRowFirstColumn="0" w:firstRowLastColumn="0" w:lastRowFirstColumn="0" w:lastRowLastColumn="0"/>
            </w:pPr>
            <w:r w:rsidRPr="0076048D">
              <w:rPr>
                <w:rFonts w:eastAsia="Times New Roman" w:cs="Times New Roman"/>
                <w:color w:val="000000" w:themeColor="text1"/>
                <w:lang w:eastAsia="tr-TR"/>
              </w:rPr>
              <w:t>S 4.</w:t>
            </w:r>
            <w:r>
              <w:rPr>
                <w:rFonts w:eastAsia="Times New Roman" w:cs="Times New Roman"/>
                <w:color w:val="000000" w:themeColor="text1"/>
                <w:lang w:eastAsia="tr-TR"/>
              </w:rPr>
              <w:t>2</w:t>
            </w:r>
            <w:r w:rsidRPr="0076048D">
              <w:rPr>
                <w:rFonts w:eastAsia="Times New Roman" w:cs="Times New Roman"/>
                <w:color w:val="000000" w:themeColor="text1"/>
                <w:lang w:eastAsia="tr-TR"/>
              </w:rPr>
              <w:t>.</w:t>
            </w:r>
            <w:r>
              <w:rPr>
                <w:rFonts w:eastAsia="Times New Roman" w:cs="Times New Roman"/>
                <w:color w:val="000000" w:themeColor="text1"/>
                <w:lang w:eastAsia="tr-TR"/>
              </w:rPr>
              <w:t>4</w:t>
            </w:r>
          </w:p>
        </w:tc>
        <w:tc>
          <w:tcPr>
            <w:tcW w:w="11422" w:type="dxa"/>
            <w:gridSpan w:val="8"/>
          </w:tcPr>
          <w:p w14:paraId="3E18647F" w14:textId="77777777" w:rsidR="00E02AA8" w:rsidRPr="00771256"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771256">
              <w:rPr>
                <w:rFonts w:eastAsia="Times New Roman" w:cs="Times New Roman"/>
                <w:lang w:eastAsia="tr-TR"/>
              </w:rPr>
              <w:t>Özel eğitim ihtiyacı olan öğrencilerle olağan gelişim gösteren öğrencilerin birlikte yer alacakları sosyal, kültürel, sanatsal ve sportif faaliyetlerin stand</w:t>
            </w:r>
            <w:r>
              <w:rPr>
                <w:rFonts w:eastAsia="Times New Roman" w:cs="Times New Roman"/>
                <w:lang w:eastAsia="tr-TR"/>
              </w:rPr>
              <w:t>art olarak düzenlenmesine yöne</w:t>
            </w:r>
            <w:r w:rsidRPr="00771256">
              <w:rPr>
                <w:rFonts w:eastAsia="Times New Roman" w:cs="Times New Roman"/>
                <w:lang w:eastAsia="tr-TR"/>
              </w:rPr>
              <w:t>lik çalışmalar yapılacaktır.</w:t>
            </w:r>
          </w:p>
        </w:tc>
      </w:tr>
      <w:tr w:rsidR="00E02AA8" w:rsidRPr="00E94B08" w14:paraId="544EB3C1" w14:textId="77777777" w:rsidTr="00CC2042">
        <w:trPr>
          <w:trHeight w:val="299"/>
        </w:trPr>
        <w:tc>
          <w:tcPr>
            <w:cnfStyle w:val="001000000000" w:firstRow="0" w:lastRow="0" w:firstColumn="1" w:lastColumn="0" w:oddVBand="0" w:evenVBand="0" w:oddHBand="0" w:evenHBand="0" w:firstRowFirstColumn="0" w:firstRowLastColumn="0" w:lastRowFirstColumn="0" w:lastRowLastColumn="0"/>
            <w:tcW w:w="1397" w:type="dxa"/>
            <w:vMerge/>
            <w:tcBorders>
              <w:bottom w:val="single" w:sz="4" w:space="0" w:color="FFFFFF" w:themeColor="background1"/>
            </w:tcBorders>
          </w:tcPr>
          <w:p w14:paraId="0D338B82" w14:textId="77777777" w:rsidR="00E02AA8" w:rsidRPr="00E94B08" w:rsidRDefault="00E02AA8" w:rsidP="001013CF">
            <w:pPr>
              <w:spacing w:after="60"/>
              <w:rPr>
                <w:rFonts w:eastAsia="Times New Roman" w:cs="Times New Roman"/>
                <w:lang w:eastAsia="tr-TR"/>
              </w:rPr>
            </w:pPr>
          </w:p>
        </w:tc>
        <w:tc>
          <w:tcPr>
            <w:tcW w:w="1155" w:type="dxa"/>
          </w:tcPr>
          <w:p w14:paraId="0D7BB6EC" w14:textId="77777777" w:rsidR="00E02AA8" w:rsidRPr="0076048D" w:rsidRDefault="00E02AA8" w:rsidP="001013C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S 4.2.5</w:t>
            </w:r>
          </w:p>
        </w:tc>
        <w:tc>
          <w:tcPr>
            <w:tcW w:w="11422" w:type="dxa"/>
            <w:gridSpan w:val="8"/>
          </w:tcPr>
          <w:p w14:paraId="5E253427" w14:textId="77777777" w:rsidR="00E02AA8" w:rsidRPr="00771256"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771256">
              <w:rPr>
                <w:rFonts w:eastAsia="Times New Roman" w:cs="Times New Roman"/>
                <w:lang w:eastAsia="tr-TR"/>
              </w:rPr>
              <w:t xml:space="preserve">Özel eğitim ve rehabilitasyon merkezlerinde verilen eğitimlerin eşitlik, erişilebilirlik ve kapsayıcılık bağlamında niteliğini artırmaya yönelik </w:t>
            </w:r>
            <w:r>
              <w:rPr>
                <w:rFonts w:eastAsia="Times New Roman" w:cs="Times New Roman"/>
                <w:lang w:eastAsia="tr-TR"/>
              </w:rPr>
              <w:t>çalışmalar yapılacaktır.</w:t>
            </w:r>
          </w:p>
        </w:tc>
      </w:tr>
      <w:tr w:rsidR="00E02AA8" w:rsidRPr="00E94B08" w14:paraId="5E380EB6"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6A52C90E"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Riskler</w:t>
            </w:r>
          </w:p>
        </w:tc>
        <w:tc>
          <w:tcPr>
            <w:tcW w:w="11422" w:type="dxa"/>
            <w:gridSpan w:val="8"/>
          </w:tcPr>
          <w:p w14:paraId="04F8050B" w14:textId="77777777" w:rsidR="00E02AA8" w:rsidRPr="00771256" w:rsidRDefault="00E02AA8">
            <w:pPr>
              <w:numPr>
                <w:ilvl w:val="0"/>
                <w:numId w:val="18"/>
              </w:num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rPr>
            </w:pPr>
            <w:r w:rsidRPr="00771256">
              <w:rPr>
                <w:rFonts w:cs="Calibri"/>
                <w:color w:val="000000"/>
              </w:rPr>
              <w:t>Öğrenme ortamlarının geliştirilmesinde ve materyallerin üretilmesinde mali kaynakların yetersizliği nedeniyle çalışmaların yürütülememesi</w:t>
            </w:r>
          </w:p>
          <w:p w14:paraId="39E61A23" w14:textId="77777777" w:rsidR="00E02AA8" w:rsidRDefault="00E02AA8">
            <w:pPr>
              <w:numPr>
                <w:ilvl w:val="0"/>
                <w:numId w:val="18"/>
              </w:num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rPr>
            </w:pPr>
            <w:r w:rsidRPr="00771256">
              <w:rPr>
                <w:rFonts w:cs="Calibri"/>
                <w:color w:val="000000"/>
              </w:rPr>
              <w:t>Fikri ve sınai mülkiyet haklarına yönelik yapılacak çalışmalarda sürecin uzun olması nedeniyle motivasyonun korunamaması</w:t>
            </w:r>
            <w:r>
              <w:rPr>
                <w:rFonts w:cs="Calibri"/>
                <w:color w:val="000000"/>
              </w:rPr>
              <w:t xml:space="preserve"> </w:t>
            </w:r>
          </w:p>
          <w:p w14:paraId="4B8591D2" w14:textId="77777777" w:rsidR="00E02AA8" w:rsidRPr="00E94B08" w:rsidRDefault="00E02AA8">
            <w:pPr>
              <w:numPr>
                <w:ilvl w:val="0"/>
                <w:numId w:val="18"/>
              </w:numPr>
              <w:spacing w:line="276" w:lineRule="auto"/>
              <w:jc w:val="both"/>
              <w:cnfStyle w:val="000000100000" w:firstRow="0" w:lastRow="0" w:firstColumn="0" w:lastColumn="0" w:oddVBand="0" w:evenVBand="0" w:oddHBand="1" w:evenHBand="0" w:firstRowFirstColumn="0" w:firstRowLastColumn="0" w:lastRowFirstColumn="0" w:lastRowLastColumn="0"/>
              <w:rPr>
                <w:rFonts w:cs="Calibri"/>
                <w:color w:val="000000"/>
              </w:rPr>
            </w:pPr>
            <w:r w:rsidRPr="00771256">
              <w:rPr>
                <w:rFonts w:cs="Calibri"/>
                <w:color w:val="000000"/>
              </w:rPr>
              <w:t>Özel eğitim ihtiyacı olan bireylerin Özel Eğitim ve Rehabilitasyon Merkezleri’nde verilen eğitimlerden etkin ve verimli bir şekilde yararlanamaması</w:t>
            </w:r>
          </w:p>
        </w:tc>
      </w:tr>
      <w:tr w:rsidR="00E02AA8" w:rsidRPr="00E94B08" w14:paraId="6ECB296B"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27994BC3"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Maliyet Tahmini</w:t>
            </w:r>
          </w:p>
        </w:tc>
        <w:tc>
          <w:tcPr>
            <w:tcW w:w="11422" w:type="dxa"/>
            <w:gridSpan w:val="8"/>
            <w:vAlign w:val="center"/>
          </w:tcPr>
          <w:p w14:paraId="3EFC440B" w14:textId="28DC9DB8" w:rsidR="00E02AA8" w:rsidRPr="00E94B08" w:rsidRDefault="00ED100F" w:rsidP="00ED100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84.359. 653 </w:t>
            </w:r>
            <w:r w:rsidR="00E02AA8">
              <w:rPr>
                <w:rFonts w:cs="Calibri"/>
                <w:color w:val="000000"/>
              </w:rPr>
              <w:t>TL</w:t>
            </w:r>
          </w:p>
        </w:tc>
      </w:tr>
      <w:tr w:rsidR="00E02AA8" w:rsidRPr="00E94B08" w14:paraId="72388EA0"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0300DC65"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422" w:type="dxa"/>
            <w:gridSpan w:val="8"/>
          </w:tcPr>
          <w:p w14:paraId="5313BF2B" w14:textId="77777777" w:rsidR="00E02AA8" w:rsidRPr="00771256" w:rsidRDefault="00E02AA8">
            <w:pPr>
              <w:numPr>
                <w:ilvl w:val="0"/>
                <w:numId w:val="1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771256">
              <w:rPr>
                <w:rFonts w:eastAsia="Times New Roman" w:cs="Times New Roman"/>
                <w:lang w:eastAsia="tr-TR"/>
              </w:rPr>
              <w:t>Özel eğitim alanına yönelik öğrenme ortamları, ders yapıları ve materyallerinin geliştirme çalışmalarının yeterli düzeyde olmaması</w:t>
            </w:r>
          </w:p>
          <w:p w14:paraId="3799C278" w14:textId="77777777" w:rsidR="00E02AA8" w:rsidRDefault="00E02AA8">
            <w:pPr>
              <w:numPr>
                <w:ilvl w:val="0"/>
                <w:numId w:val="1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771256">
              <w:rPr>
                <w:rFonts w:eastAsia="Times New Roman" w:cs="Times New Roman"/>
                <w:lang w:eastAsia="tr-TR"/>
              </w:rPr>
              <w:t>Sosyal, kültürel, sanatsal ve sportif faaliyetlere özel eğitim ihtiyacı olan öğrencilerin yeterli düzeyde katılmaması</w:t>
            </w:r>
            <w:r>
              <w:rPr>
                <w:rFonts w:eastAsia="Times New Roman" w:cs="Times New Roman"/>
                <w:lang w:eastAsia="tr-TR"/>
              </w:rPr>
              <w:t xml:space="preserve"> </w:t>
            </w:r>
          </w:p>
          <w:p w14:paraId="20C64B04" w14:textId="77777777" w:rsidR="00E02AA8" w:rsidRPr="00E94B08" w:rsidRDefault="00E02AA8">
            <w:pPr>
              <w:numPr>
                <w:ilvl w:val="0"/>
                <w:numId w:val="1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771256">
              <w:rPr>
                <w:rFonts w:eastAsia="Times New Roman" w:cs="Times New Roman"/>
                <w:lang w:eastAsia="tr-TR"/>
              </w:rPr>
              <w:t>Özel Eğitim ve Rehabilitasyon Merkezleri’nden hizmet alanların devam takibi ile eğitim hizmeti kalitesine ilişkin denetimlerin etkili bir şekilde yürütülememesi</w:t>
            </w:r>
          </w:p>
        </w:tc>
      </w:tr>
      <w:tr w:rsidR="00E02AA8" w:rsidRPr="00E94B08" w14:paraId="4F7CBB45"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tcBorders>
          </w:tcPr>
          <w:p w14:paraId="7EC4767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2" w:type="dxa"/>
            <w:gridSpan w:val="8"/>
          </w:tcPr>
          <w:p w14:paraId="520204F4" w14:textId="77777777" w:rsidR="00E02AA8" w:rsidRPr="00771256" w:rsidRDefault="00E02AA8">
            <w:pPr>
              <w:numPr>
                <w:ilvl w:val="0"/>
                <w:numId w:val="20"/>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771256">
              <w:rPr>
                <w:rFonts w:eastAsia="Times New Roman" w:cs="Times New Roman"/>
                <w:lang w:eastAsia="tr-TR"/>
              </w:rPr>
              <w:t>Özel eğitim alanına yönelik öğrenme ortamları, ders yapıları ve materyallerinin geliştirilmesinde çalışmaların artırılması</w:t>
            </w:r>
          </w:p>
          <w:p w14:paraId="3284EE5E" w14:textId="77777777" w:rsidR="00E02AA8" w:rsidRPr="00771256" w:rsidRDefault="00E02AA8">
            <w:pPr>
              <w:numPr>
                <w:ilvl w:val="0"/>
                <w:numId w:val="20"/>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771256">
              <w:rPr>
                <w:rFonts w:eastAsia="Times New Roman" w:cs="Times New Roman"/>
                <w:lang w:eastAsia="tr-TR"/>
              </w:rPr>
              <w:t>Sosyal, kültürel, sanatsal ve sportif faaliyetlere özel eğitim ihtiyacı olan öğrencilerin katılımlarının artırılması</w:t>
            </w:r>
            <w:r>
              <w:rPr>
                <w:rFonts w:eastAsia="Times New Roman" w:cs="Times New Roman"/>
                <w:lang w:eastAsia="tr-TR"/>
              </w:rPr>
              <w:t xml:space="preserve"> </w:t>
            </w:r>
          </w:p>
          <w:p w14:paraId="30B94AF1" w14:textId="77777777" w:rsidR="00E02AA8" w:rsidRPr="00E94B08" w:rsidRDefault="00E02AA8">
            <w:pPr>
              <w:numPr>
                <w:ilvl w:val="0"/>
                <w:numId w:val="20"/>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771256">
              <w:rPr>
                <w:rFonts w:eastAsia="Times New Roman" w:cs="Times New Roman"/>
                <w:lang w:eastAsia="tr-TR"/>
              </w:rPr>
              <w:t>Özel eğitim ve rehabilitasyon merkezlerinde devam durumu ve eğitim hizmeti kalitesinin izlenmesine ve iyileştirilmesine yönelik mevzuat düzenlemesi</w:t>
            </w:r>
            <w:r>
              <w:rPr>
                <w:rFonts w:eastAsia="Times New Roman" w:cs="Times New Roman"/>
                <w:lang w:eastAsia="tr-TR"/>
              </w:rPr>
              <w:t>nin</w:t>
            </w:r>
            <w:r w:rsidRPr="00771256">
              <w:rPr>
                <w:rFonts w:eastAsia="Times New Roman" w:cs="Times New Roman"/>
                <w:lang w:eastAsia="tr-TR"/>
              </w:rPr>
              <w:t xml:space="preserve"> yapılması</w:t>
            </w:r>
          </w:p>
        </w:tc>
      </w:tr>
    </w:tbl>
    <w:p w14:paraId="7F2916FC" w14:textId="77777777" w:rsidR="00E02AA8" w:rsidRDefault="00E02AA8" w:rsidP="00E02AA8">
      <w:pPr>
        <w:autoSpaceDE w:val="0"/>
        <w:autoSpaceDN w:val="0"/>
        <w:adjustRightInd w:val="0"/>
        <w:spacing w:before="240" w:line="360" w:lineRule="auto"/>
        <w:rPr>
          <w:rFonts w:cstheme="minorHAnsi"/>
          <w:sz w:val="20"/>
          <w:szCs w:val="20"/>
        </w:rPr>
      </w:pPr>
    </w:p>
    <w:p w14:paraId="6663C857" w14:textId="77777777" w:rsidR="00E02AA8" w:rsidRDefault="00E02AA8" w:rsidP="00E02AA8">
      <w:pPr>
        <w:autoSpaceDE w:val="0"/>
        <w:autoSpaceDN w:val="0"/>
        <w:adjustRightInd w:val="0"/>
        <w:spacing w:before="240" w:line="360" w:lineRule="auto"/>
        <w:rPr>
          <w:rFonts w:cstheme="minorHAnsi"/>
          <w:sz w:val="20"/>
          <w:szCs w:val="20"/>
        </w:rPr>
      </w:pPr>
    </w:p>
    <w:p w14:paraId="16A9B2E0" w14:textId="77777777" w:rsidR="00E02AA8" w:rsidRDefault="00E02AA8" w:rsidP="00E02AA8">
      <w:pPr>
        <w:jc w:val="both"/>
        <w:rPr>
          <w:b/>
          <w:color w:val="000000" w:themeColor="text1"/>
        </w:rPr>
      </w:pPr>
      <w:r w:rsidRPr="00E94B08">
        <w:rPr>
          <w:rFonts w:cstheme="minorHAnsi"/>
          <w:b/>
          <w:bCs/>
          <w:kern w:val="32"/>
        </w:rPr>
        <w:t xml:space="preserve">Amaç </w:t>
      </w:r>
      <w:r>
        <w:rPr>
          <w:rFonts w:cstheme="minorHAnsi"/>
          <w:b/>
          <w:bCs/>
          <w:kern w:val="32"/>
        </w:rPr>
        <w:t>4</w:t>
      </w:r>
      <w:r w:rsidRPr="00E94B08">
        <w:rPr>
          <w:rFonts w:cstheme="minorHAnsi"/>
          <w:b/>
          <w:bCs/>
          <w:kern w:val="32"/>
        </w:rPr>
        <w:t xml:space="preserve">: </w:t>
      </w:r>
      <w:r w:rsidRPr="00424A36">
        <w:rPr>
          <w:b/>
          <w:color w:val="000000" w:themeColor="text1"/>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14:paraId="07400017" w14:textId="77777777" w:rsidR="00E02AA8" w:rsidRPr="00E94B08" w:rsidRDefault="00E02AA8" w:rsidP="00E02AA8">
      <w:pPr>
        <w:jc w:val="both"/>
        <w:rPr>
          <w:rFonts w:cstheme="minorHAnsi"/>
        </w:rPr>
      </w:pPr>
      <w:r w:rsidRPr="00E94B08">
        <w:rPr>
          <w:rFonts w:cstheme="minorHAnsi"/>
        </w:rPr>
        <w:t xml:space="preserve">Hedef </w:t>
      </w:r>
      <w:r>
        <w:rPr>
          <w:rFonts w:cstheme="minorHAnsi"/>
        </w:rPr>
        <w:t>4</w:t>
      </w:r>
      <w:r w:rsidRPr="00E94B08">
        <w:rPr>
          <w:rFonts w:cstheme="minorHAnsi"/>
        </w:rPr>
        <w:t>.</w:t>
      </w:r>
      <w:r>
        <w:rPr>
          <w:rFonts w:cstheme="minorHAnsi"/>
        </w:rPr>
        <w:t>3</w:t>
      </w:r>
      <w:r w:rsidRPr="00E94B08">
        <w:rPr>
          <w:rFonts w:cstheme="minorHAnsi"/>
        </w:rPr>
        <w:t xml:space="preserve">: </w:t>
      </w:r>
      <w:r w:rsidRPr="00783C51">
        <w:rPr>
          <w:rFonts w:cstheme="minorHAnsi"/>
        </w:rPr>
        <w:t>Akademik, sosyal, duygusal ve mesleki gelişim alanlarında sunul</w:t>
      </w:r>
      <w:r>
        <w:rPr>
          <w:rFonts w:cstheme="minorHAnsi"/>
        </w:rPr>
        <w:t>an rehberlik hizmetleri destek</w:t>
      </w:r>
      <w:r w:rsidRPr="00783C51">
        <w:rPr>
          <w:rFonts w:cstheme="minorHAnsi"/>
        </w:rPr>
        <w:t>lenecektir.</w:t>
      </w:r>
    </w:p>
    <w:tbl>
      <w:tblPr>
        <w:tblStyle w:val="OrtaKlavuz3-Vurgu11"/>
        <w:tblW w:w="5000" w:type="pct"/>
        <w:tblLayout w:type="fixed"/>
        <w:tblLook w:val="04A0" w:firstRow="1" w:lastRow="0" w:firstColumn="1" w:lastColumn="0" w:noHBand="0" w:noVBand="1"/>
      </w:tblPr>
      <w:tblGrid>
        <w:gridCol w:w="1392"/>
        <w:gridCol w:w="1159"/>
        <w:gridCol w:w="1050"/>
        <w:gridCol w:w="1696"/>
        <w:gridCol w:w="1241"/>
        <w:gridCol w:w="1241"/>
        <w:gridCol w:w="1241"/>
        <w:gridCol w:w="1241"/>
        <w:gridCol w:w="1241"/>
        <w:gridCol w:w="1241"/>
        <w:gridCol w:w="1241"/>
      </w:tblGrid>
      <w:tr w:rsidR="00E02AA8" w:rsidRPr="00E94B08" w14:paraId="7945447E" w14:textId="77777777" w:rsidTr="001075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5" w:type="dxa"/>
            <w:gridSpan w:val="2"/>
          </w:tcPr>
          <w:p w14:paraId="3D50151F"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4</w:t>
            </w:r>
          </w:p>
        </w:tc>
        <w:tc>
          <w:tcPr>
            <w:tcW w:w="11625" w:type="dxa"/>
            <w:gridSpan w:val="9"/>
          </w:tcPr>
          <w:p w14:paraId="44472AE4" w14:textId="77777777" w:rsidR="00E02AA8" w:rsidRPr="00E94B08"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rPr>
            </w:pPr>
            <w:r w:rsidRPr="00424A36">
              <w:rPr>
                <w:rFonts w:eastAsia="Times New Roman" w:cs="Times New Roman"/>
                <w:i/>
                <w:iCs/>
                <w:lang w:eastAsia="tr-TR"/>
                <w14:shadow w14:blurRad="50800" w14:dist="38100" w14:dir="2700000" w14:sx="100000" w14:sy="100000" w14:kx="0" w14:ky="0" w14:algn="tl">
                  <w14:srgbClr w14:val="000000">
                    <w14:alpha w14:val="60000"/>
                  </w14:srgbClr>
                </w14:shadow>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E02AA8" w:rsidRPr="00E94B08" w14:paraId="370BFF02"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5" w:type="dxa"/>
            <w:gridSpan w:val="2"/>
            <w:tcBorders>
              <w:bottom w:val="single" w:sz="4" w:space="0" w:color="FFFFFF" w:themeColor="background1"/>
            </w:tcBorders>
          </w:tcPr>
          <w:p w14:paraId="7161838A" w14:textId="77777777" w:rsidR="00E02AA8" w:rsidRPr="00B654FD" w:rsidRDefault="00E02AA8" w:rsidP="001013CF">
            <w:pPr>
              <w:spacing w:after="60"/>
              <w:rPr>
                <w:rFonts w:eastAsia="Times New Roman" w:cs="Times New Roman"/>
                <w:lang w:eastAsia="tr-TR"/>
              </w:rPr>
            </w:pPr>
            <w:r w:rsidRPr="00B654FD">
              <w:rPr>
                <w:rFonts w:eastAsia="Times New Roman" w:cs="Times New Roman"/>
                <w:lang w:eastAsia="tr-TR"/>
              </w:rPr>
              <w:t>Hedef 4.</w:t>
            </w:r>
            <w:r>
              <w:rPr>
                <w:rFonts w:eastAsia="Times New Roman" w:cs="Times New Roman"/>
                <w:lang w:eastAsia="tr-TR"/>
              </w:rPr>
              <w:t>3</w:t>
            </w:r>
          </w:p>
        </w:tc>
        <w:tc>
          <w:tcPr>
            <w:tcW w:w="11625" w:type="dxa"/>
            <w:gridSpan w:val="9"/>
          </w:tcPr>
          <w:p w14:paraId="45004962" w14:textId="77777777" w:rsidR="00E02AA8" w:rsidRPr="00E94B08"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783C51">
              <w:rPr>
                <w:rFonts w:cstheme="minorHAnsi"/>
              </w:rPr>
              <w:t>Akademik, sosyal, duygusal ve mesleki gelişim alanlarında sunulan rehberlik hizmetleri desteklenecektir.</w:t>
            </w:r>
          </w:p>
        </w:tc>
      </w:tr>
      <w:tr w:rsidR="00E02AA8" w:rsidRPr="00E94B08" w14:paraId="606C4209"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95" w:type="dxa"/>
            <w:gridSpan w:val="2"/>
            <w:tcBorders>
              <w:top w:val="single" w:sz="4" w:space="0" w:color="FFFFFF" w:themeColor="background1"/>
              <w:bottom w:val="single" w:sz="4" w:space="0" w:color="FFFFFF" w:themeColor="background1"/>
            </w:tcBorders>
          </w:tcPr>
          <w:p w14:paraId="6242B15D" w14:textId="77777777" w:rsidR="00E02AA8" w:rsidRPr="00B654FD" w:rsidRDefault="00E02AA8" w:rsidP="001013CF">
            <w:pPr>
              <w:spacing w:after="60"/>
              <w:rPr>
                <w:rFonts w:eastAsia="Times New Roman" w:cs="Times New Roman"/>
                <w:lang w:eastAsia="tr-TR"/>
              </w:rPr>
            </w:pPr>
            <w:r w:rsidRPr="00B654FD">
              <w:rPr>
                <w:rFonts w:eastAsia="Times New Roman" w:cs="Times New Roman"/>
                <w:lang w:eastAsia="tr-TR"/>
              </w:rPr>
              <w:t>Amacın İlgili Olduğu Program/Alt Program Adı</w:t>
            </w:r>
          </w:p>
        </w:tc>
        <w:tc>
          <w:tcPr>
            <w:tcW w:w="11625" w:type="dxa"/>
            <w:gridSpan w:val="9"/>
          </w:tcPr>
          <w:p w14:paraId="339B1B1F" w14:textId="77777777" w:rsidR="00E02AA8" w:rsidRPr="00424A36" w:rsidRDefault="00E02AA8" w:rsidP="001013CF">
            <w:pPr>
              <w:spacing w:after="6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ÖZEL EĞİTİM VE REHBERLİK</w:t>
            </w:r>
          </w:p>
        </w:tc>
      </w:tr>
      <w:tr w:rsidR="00E02AA8" w:rsidRPr="00E94B08" w14:paraId="59BEA176"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5" w:type="dxa"/>
            <w:gridSpan w:val="2"/>
            <w:tcBorders>
              <w:top w:val="single" w:sz="4" w:space="0" w:color="FFFFFF" w:themeColor="background1"/>
              <w:bottom w:val="single" w:sz="4" w:space="0" w:color="FFFFFF" w:themeColor="background1"/>
            </w:tcBorders>
          </w:tcPr>
          <w:p w14:paraId="342E41F1" w14:textId="77777777" w:rsidR="00E02AA8" w:rsidRPr="00B654FD" w:rsidRDefault="00E02AA8" w:rsidP="001013CF">
            <w:pPr>
              <w:spacing w:after="60"/>
              <w:rPr>
                <w:rFonts w:eastAsia="Times New Roman" w:cs="Times New Roman"/>
                <w:lang w:eastAsia="tr-TR"/>
              </w:rPr>
            </w:pPr>
            <w:r w:rsidRPr="00B654FD">
              <w:rPr>
                <w:rFonts w:eastAsia="Times New Roman" w:cs="Times New Roman"/>
                <w:lang w:eastAsia="tr-TR"/>
              </w:rPr>
              <w:t>Amacın İlgili Olduğu Alt Program Hedefi</w:t>
            </w:r>
          </w:p>
        </w:tc>
        <w:tc>
          <w:tcPr>
            <w:tcW w:w="11625" w:type="dxa"/>
            <w:gridSpan w:val="9"/>
          </w:tcPr>
          <w:p w14:paraId="6DA478E3" w14:textId="77777777" w:rsidR="00E02AA8" w:rsidRPr="00424A36"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Rehberlik</w:t>
            </w:r>
          </w:p>
        </w:tc>
      </w:tr>
      <w:tr w:rsidR="00E02AA8" w:rsidRPr="00E94B08" w14:paraId="3E86A6EB" w14:textId="77777777" w:rsidTr="00107562">
        <w:trPr>
          <w:trHeight w:val="20"/>
        </w:trPr>
        <w:tc>
          <w:tcPr>
            <w:cnfStyle w:val="001000000000" w:firstRow="0" w:lastRow="0" w:firstColumn="1" w:lastColumn="0" w:oddVBand="0" w:evenVBand="0" w:oddHBand="0" w:evenHBand="0" w:firstRowFirstColumn="0" w:firstRowLastColumn="0" w:lastRowFirstColumn="0" w:lastRowLastColumn="0"/>
            <w:tcW w:w="5393" w:type="dxa"/>
            <w:gridSpan w:val="4"/>
          </w:tcPr>
          <w:p w14:paraId="0145159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61" w:type="dxa"/>
          </w:tcPr>
          <w:p w14:paraId="525A2702"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61" w:type="dxa"/>
          </w:tcPr>
          <w:p w14:paraId="679759CF"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61" w:type="dxa"/>
          </w:tcPr>
          <w:p w14:paraId="345D3696"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61" w:type="dxa"/>
          </w:tcPr>
          <w:p w14:paraId="7703F0E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61" w:type="dxa"/>
          </w:tcPr>
          <w:p w14:paraId="6D3DDB0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61" w:type="dxa"/>
          </w:tcPr>
          <w:p w14:paraId="7907B6C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61" w:type="dxa"/>
          </w:tcPr>
          <w:p w14:paraId="37FB4B5B"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3A1936" w:rsidRPr="00E94B08" w14:paraId="00A8549B" w14:textId="77777777" w:rsidTr="00CC204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667" w:type="dxa"/>
            <w:gridSpan w:val="3"/>
            <w:vMerge w:val="restart"/>
            <w:tcBorders>
              <w:top w:val="single" w:sz="4" w:space="0" w:color="FFFFFF" w:themeColor="background1"/>
            </w:tcBorders>
          </w:tcPr>
          <w:p w14:paraId="4EBE5C70" w14:textId="77777777" w:rsidR="003A1936" w:rsidRPr="00E94B08" w:rsidRDefault="003A1936" w:rsidP="003A1936">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4</w:t>
            </w:r>
            <w:r w:rsidRPr="00E94B08">
              <w:rPr>
                <w:rFonts w:eastAsia="Times New Roman" w:cs="Times New Roman"/>
                <w:lang w:eastAsia="tr-TR"/>
              </w:rPr>
              <w:t>.</w:t>
            </w:r>
            <w:r>
              <w:rPr>
                <w:rFonts w:eastAsia="Times New Roman" w:cs="Times New Roman"/>
                <w:lang w:eastAsia="tr-TR"/>
              </w:rPr>
              <w:t>3</w:t>
            </w:r>
            <w:r w:rsidRPr="00E94B08">
              <w:rPr>
                <w:rFonts w:eastAsia="Times New Roman" w:cs="Times New Roman"/>
                <w:lang w:eastAsia="tr-TR"/>
              </w:rPr>
              <w:t>.</w:t>
            </w:r>
            <w:r>
              <w:rPr>
                <w:rFonts w:eastAsia="Times New Roman" w:cs="Times New Roman"/>
                <w:lang w:eastAsia="tr-TR"/>
              </w:rPr>
              <w:t>1</w:t>
            </w:r>
            <w:r w:rsidRPr="00E94B08">
              <w:rPr>
                <w:rFonts w:eastAsia="Times New Roman" w:cs="Times New Roman"/>
                <w:lang w:eastAsia="tr-TR"/>
              </w:rPr>
              <w:t xml:space="preserve"> </w:t>
            </w:r>
            <w:r w:rsidRPr="008203A3">
              <w:rPr>
                <w:rFonts w:eastAsia="Times New Roman" w:cs="Times New Roman"/>
                <w:lang w:eastAsia="tr-TR"/>
              </w:rPr>
              <w:t>Bağımlılıkla mücadele amacıyla verilen eğitimlere katılan kişi sayısı</w:t>
            </w:r>
          </w:p>
        </w:tc>
        <w:tc>
          <w:tcPr>
            <w:tcW w:w="1726" w:type="dxa"/>
            <w:vAlign w:val="center"/>
          </w:tcPr>
          <w:p w14:paraId="77ED1112" w14:textId="77777777" w:rsidR="003A1936" w:rsidRPr="008203A3" w:rsidRDefault="003A1936" w:rsidP="006D75DD">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8203A3">
              <w:rPr>
                <w:rFonts w:eastAsia="Times New Roman" w:cs="Times New Roman"/>
                <w:color w:val="000000" w:themeColor="text1"/>
                <w:lang w:eastAsia="tr-TR"/>
              </w:rPr>
              <w:t>Öğrenci Sayısı</w:t>
            </w:r>
          </w:p>
        </w:tc>
        <w:tc>
          <w:tcPr>
            <w:tcW w:w="1261" w:type="dxa"/>
            <w:vMerge w:val="restart"/>
            <w:vAlign w:val="center"/>
          </w:tcPr>
          <w:p w14:paraId="5CB4DE51" w14:textId="77777777" w:rsidR="003A1936" w:rsidRPr="00E94B08" w:rsidRDefault="003A193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25</w:t>
            </w:r>
          </w:p>
        </w:tc>
        <w:tc>
          <w:tcPr>
            <w:tcW w:w="1261" w:type="dxa"/>
            <w:vAlign w:val="center"/>
          </w:tcPr>
          <w:p w14:paraId="21C1B028" w14:textId="74AF0E27" w:rsidR="003A1936" w:rsidRPr="00215E3B" w:rsidRDefault="009706B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20.000</w:t>
            </w:r>
          </w:p>
        </w:tc>
        <w:tc>
          <w:tcPr>
            <w:tcW w:w="1261" w:type="dxa"/>
            <w:vAlign w:val="center"/>
          </w:tcPr>
          <w:p w14:paraId="1E8FA322" w14:textId="2BD5956A" w:rsidR="003A1936" w:rsidRPr="00215E3B" w:rsidRDefault="009706B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22.000</w:t>
            </w:r>
          </w:p>
        </w:tc>
        <w:tc>
          <w:tcPr>
            <w:tcW w:w="1261" w:type="dxa"/>
            <w:vAlign w:val="center"/>
          </w:tcPr>
          <w:p w14:paraId="07721676" w14:textId="2BE88D4B" w:rsidR="003A1936" w:rsidRPr="00215E3B" w:rsidRDefault="009706B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24.000</w:t>
            </w:r>
          </w:p>
        </w:tc>
        <w:tc>
          <w:tcPr>
            <w:tcW w:w="1261" w:type="dxa"/>
            <w:vAlign w:val="center"/>
          </w:tcPr>
          <w:p w14:paraId="3ED46ECE" w14:textId="6097286F" w:rsidR="003A1936" w:rsidRPr="00215E3B" w:rsidRDefault="009706B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26.000</w:t>
            </w:r>
          </w:p>
        </w:tc>
        <w:tc>
          <w:tcPr>
            <w:tcW w:w="1261" w:type="dxa"/>
            <w:vAlign w:val="center"/>
          </w:tcPr>
          <w:p w14:paraId="76ABA8AD" w14:textId="1DB2220F" w:rsidR="003A1936" w:rsidRPr="00215E3B" w:rsidRDefault="009706B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28.000</w:t>
            </w:r>
          </w:p>
        </w:tc>
        <w:tc>
          <w:tcPr>
            <w:tcW w:w="1261" w:type="dxa"/>
            <w:vAlign w:val="center"/>
          </w:tcPr>
          <w:p w14:paraId="3272FEDE" w14:textId="64872902" w:rsidR="003A1936" w:rsidRPr="00215E3B" w:rsidRDefault="009706BB"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30.000</w:t>
            </w:r>
          </w:p>
        </w:tc>
      </w:tr>
      <w:tr w:rsidR="003A1936" w:rsidRPr="00E94B08" w14:paraId="6ACB8447" w14:textId="77777777" w:rsidTr="00CC2042">
        <w:trPr>
          <w:trHeight w:val="536"/>
        </w:trPr>
        <w:tc>
          <w:tcPr>
            <w:cnfStyle w:val="001000000000" w:firstRow="0" w:lastRow="0" w:firstColumn="1" w:lastColumn="0" w:oddVBand="0" w:evenVBand="0" w:oddHBand="0" w:evenHBand="0" w:firstRowFirstColumn="0" w:firstRowLastColumn="0" w:lastRowFirstColumn="0" w:lastRowLastColumn="0"/>
            <w:tcW w:w="3667" w:type="dxa"/>
            <w:gridSpan w:val="3"/>
            <w:vMerge/>
            <w:tcBorders>
              <w:bottom w:val="single" w:sz="4" w:space="0" w:color="FFFFFF" w:themeColor="background1"/>
            </w:tcBorders>
          </w:tcPr>
          <w:p w14:paraId="54C27C80" w14:textId="77777777" w:rsidR="003A1936" w:rsidRPr="00E94B08" w:rsidRDefault="003A1936" w:rsidP="003A1936">
            <w:pPr>
              <w:spacing w:after="60"/>
              <w:rPr>
                <w:rFonts w:eastAsia="Times New Roman" w:cs="Times New Roman"/>
                <w:lang w:eastAsia="tr-TR"/>
              </w:rPr>
            </w:pPr>
          </w:p>
        </w:tc>
        <w:tc>
          <w:tcPr>
            <w:tcW w:w="1726" w:type="dxa"/>
            <w:vAlign w:val="center"/>
          </w:tcPr>
          <w:p w14:paraId="442F0B33" w14:textId="77777777" w:rsidR="003A1936" w:rsidRPr="008203A3" w:rsidRDefault="003A1936" w:rsidP="006D75DD">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8203A3">
              <w:rPr>
                <w:rFonts w:eastAsia="Times New Roman" w:cs="Times New Roman"/>
                <w:color w:val="000000" w:themeColor="text1"/>
                <w:lang w:eastAsia="tr-TR"/>
              </w:rPr>
              <w:t>Öğretmen Sayısı</w:t>
            </w:r>
          </w:p>
        </w:tc>
        <w:tc>
          <w:tcPr>
            <w:tcW w:w="1261" w:type="dxa"/>
            <w:vMerge/>
            <w:vAlign w:val="center"/>
          </w:tcPr>
          <w:p w14:paraId="5BCD7A85" w14:textId="77777777" w:rsidR="003A1936" w:rsidRPr="00E94B08" w:rsidRDefault="003A193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61" w:type="dxa"/>
            <w:vAlign w:val="center"/>
          </w:tcPr>
          <w:p w14:paraId="74E215BB" w14:textId="1CD4955E" w:rsidR="003A1936" w:rsidRPr="00215E3B" w:rsidRDefault="009706B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215E3B">
              <w:rPr>
                <w:rFonts w:eastAsia="Calibri" w:cs="Arial"/>
                <w:szCs w:val="20"/>
              </w:rPr>
              <w:t>1</w:t>
            </w:r>
            <w:r w:rsidR="006B2B66">
              <w:rPr>
                <w:rFonts w:eastAsia="Calibri" w:cs="Arial"/>
                <w:szCs w:val="20"/>
              </w:rPr>
              <w:t>.</w:t>
            </w:r>
            <w:r w:rsidR="00105054" w:rsidRPr="00215E3B">
              <w:rPr>
                <w:rFonts w:eastAsia="Calibri" w:cs="Arial"/>
                <w:szCs w:val="20"/>
              </w:rPr>
              <w:t>5</w:t>
            </w:r>
            <w:r w:rsidRPr="00215E3B">
              <w:rPr>
                <w:rFonts w:eastAsia="Calibri" w:cs="Arial"/>
                <w:szCs w:val="20"/>
              </w:rPr>
              <w:t>00</w:t>
            </w:r>
          </w:p>
        </w:tc>
        <w:tc>
          <w:tcPr>
            <w:tcW w:w="1261" w:type="dxa"/>
            <w:vAlign w:val="center"/>
          </w:tcPr>
          <w:p w14:paraId="2068A9D6" w14:textId="2272ED40" w:rsidR="003A1936" w:rsidRPr="00215E3B" w:rsidRDefault="009706B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215E3B">
              <w:rPr>
                <w:rFonts w:eastAsia="Calibri" w:cs="Arial"/>
                <w:szCs w:val="20"/>
              </w:rPr>
              <w:t>1</w:t>
            </w:r>
            <w:r w:rsidR="006B2B66">
              <w:rPr>
                <w:rFonts w:eastAsia="Calibri" w:cs="Arial"/>
                <w:szCs w:val="20"/>
              </w:rPr>
              <w:t>.</w:t>
            </w:r>
            <w:r w:rsidR="00105054" w:rsidRPr="00215E3B">
              <w:rPr>
                <w:rFonts w:eastAsia="Calibri" w:cs="Arial"/>
                <w:szCs w:val="20"/>
              </w:rPr>
              <w:t>6</w:t>
            </w:r>
            <w:r w:rsidRPr="00215E3B">
              <w:rPr>
                <w:rFonts w:eastAsia="Calibri" w:cs="Arial"/>
                <w:szCs w:val="20"/>
              </w:rPr>
              <w:t>00</w:t>
            </w:r>
          </w:p>
        </w:tc>
        <w:tc>
          <w:tcPr>
            <w:tcW w:w="1261" w:type="dxa"/>
            <w:vAlign w:val="center"/>
          </w:tcPr>
          <w:p w14:paraId="6A4836CE" w14:textId="2E046946" w:rsidR="003A1936" w:rsidRPr="00215E3B" w:rsidRDefault="009706BB"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215E3B">
              <w:rPr>
                <w:rFonts w:eastAsia="Calibri" w:cs="Arial"/>
                <w:szCs w:val="20"/>
              </w:rPr>
              <w:t>1</w:t>
            </w:r>
            <w:r w:rsidR="006B2B66">
              <w:rPr>
                <w:rFonts w:eastAsia="Calibri" w:cs="Arial"/>
                <w:szCs w:val="20"/>
              </w:rPr>
              <w:t>.</w:t>
            </w:r>
            <w:r w:rsidR="00105054" w:rsidRPr="00215E3B">
              <w:rPr>
                <w:rFonts w:eastAsia="Calibri" w:cs="Arial"/>
                <w:szCs w:val="20"/>
              </w:rPr>
              <w:t>7</w:t>
            </w:r>
            <w:r w:rsidRPr="00215E3B">
              <w:rPr>
                <w:rFonts w:eastAsia="Calibri" w:cs="Arial"/>
                <w:szCs w:val="20"/>
              </w:rPr>
              <w:t>00</w:t>
            </w:r>
          </w:p>
        </w:tc>
        <w:tc>
          <w:tcPr>
            <w:tcW w:w="1261" w:type="dxa"/>
            <w:vAlign w:val="center"/>
          </w:tcPr>
          <w:p w14:paraId="6F6B6249" w14:textId="7A475EAB" w:rsidR="003A1936" w:rsidRPr="00215E3B" w:rsidRDefault="00105054"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215E3B">
              <w:rPr>
                <w:rFonts w:eastAsia="Calibri" w:cs="Arial"/>
                <w:szCs w:val="20"/>
              </w:rPr>
              <w:t>1</w:t>
            </w:r>
            <w:r w:rsidR="006B2B66">
              <w:rPr>
                <w:rFonts w:eastAsia="Calibri" w:cs="Arial"/>
                <w:szCs w:val="20"/>
              </w:rPr>
              <w:t>.</w:t>
            </w:r>
            <w:r w:rsidRPr="00215E3B">
              <w:rPr>
                <w:rFonts w:eastAsia="Calibri" w:cs="Arial"/>
                <w:szCs w:val="20"/>
              </w:rPr>
              <w:t>800</w:t>
            </w:r>
          </w:p>
        </w:tc>
        <w:tc>
          <w:tcPr>
            <w:tcW w:w="1261" w:type="dxa"/>
            <w:vAlign w:val="center"/>
          </w:tcPr>
          <w:p w14:paraId="05A6887A" w14:textId="1F07C7D3" w:rsidR="003A1936" w:rsidRPr="00215E3B" w:rsidRDefault="00105054"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215E3B">
              <w:rPr>
                <w:rFonts w:eastAsia="Calibri" w:cs="Arial"/>
                <w:szCs w:val="20"/>
              </w:rPr>
              <w:t>1</w:t>
            </w:r>
            <w:r w:rsidR="006B2B66">
              <w:rPr>
                <w:rFonts w:eastAsia="Calibri" w:cs="Arial"/>
                <w:szCs w:val="20"/>
              </w:rPr>
              <w:t>.</w:t>
            </w:r>
            <w:r w:rsidRPr="00215E3B">
              <w:rPr>
                <w:rFonts w:eastAsia="Calibri" w:cs="Arial"/>
                <w:szCs w:val="20"/>
              </w:rPr>
              <w:t>900</w:t>
            </w:r>
          </w:p>
        </w:tc>
        <w:tc>
          <w:tcPr>
            <w:tcW w:w="1261" w:type="dxa"/>
            <w:vAlign w:val="center"/>
          </w:tcPr>
          <w:p w14:paraId="60CE70D5" w14:textId="0889AD51" w:rsidR="003A1936" w:rsidRPr="00215E3B" w:rsidRDefault="00105054"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215E3B">
              <w:rPr>
                <w:rFonts w:eastAsia="Calibri" w:cs="Arial"/>
                <w:szCs w:val="20"/>
              </w:rPr>
              <w:t>2</w:t>
            </w:r>
            <w:r w:rsidR="006B2B66">
              <w:rPr>
                <w:rFonts w:eastAsia="Calibri" w:cs="Arial"/>
                <w:szCs w:val="20"/>
              </w:rPr>
              <w:t>.</w:t>
            </w:r>
            <w:r w:rsidRPr="00215E3B">
              <w:rPr>
                <w:rFonts w:eastAsia="Calibri" w:cs="Arial"/>
                <w:szCs w:val="20"/>
              </w:rPr>
              <w:t>000</w:t>
            </w:r>
          </w:p>
        </w:tc>
      </w:tr>
      <w:tr w:rsidR="003A1936" w:rsidRPr="00E94B08" w14:paraId="7F1B097F"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3" w:type="dxa"/>
            <w:gridSpan w:val="4"/>
            <w:tcBorders>
              <w:bottom w:val="single" w:sz="4" w:space="0" w:color="FFFFFF" w:themeColor="background1"/>
            </w:tcBorders>
          </w:tcPr>
          <w:p w14:paraId="1C9E7D06" w14:textId="77777777" w:rsidR="003A1936" w:rsidRPr="00E94B08" w:rsidRDefault="003A1936" w:rsidP="003A1936">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4</w:t>
            </w:r>
            <w:r w:rsidRPr="00E94B08">
              <w:rPr>
                <w:rFonts w:eastAsia="Times New Roman" w:cs="Times New Roman"/>
                <w:lang w:eastAsia="tr-TR"/>
              </w:rPr>
              <w:t>.</w:t>
            </w:r>
            <w:r>
              <w:rPr>
                <w:rFonts w:eastAsia="Times New Roman" w:cs="Times New Roman"/>
                <w:lang w:eastAsia="tr-TR"/>
              </w:rPr>
              <w:t>3</w:t>
            </w:r>
            <w:r w:rsidRPr="00E94B08">
              <w:rPr>
                <w:rFonts w:eastAsia="Times New Roman" w:cs="Times New Roman"/>
                <w:lang w:eastAsia="tr-TR"/>
              </w:rPr>
              <w:t>.</w:t>
            </w:r>
            <w:r>
              <w:rPr>
                <w:rFonts w:eastAsia="Times New Roman" w:cs="Times New Roman"/>
                <w:lang w:eastAsia="tr-TR"/>
              </w:rPr>
              <w:t>2</w:t>
            </w:r>
            <w:r w:rsidRPr="00E94B08">
              <w:rPr>
                <w:rFonts w:eastAsia="Times New Roman" w:cs="Times New Roman"/>
                <w:lang w:eastAsia="tr-TR"/>
              </w:rPr>
              <w:t xml:space="preserve"> </w:t>
            </w:r>
            <w:r w:rsidRPr="00F76949">
              <w:rPr>
                <w:rFonts w:eastAsia="Times New Roman" w:cs="Times New Roman"/>
                <w:lang w:eastAsia="tr-TR"/>
              </w:rPr>
              <w:t>Mesleki rehberlik alanında bilgi ve becerileri artırma kapsamında verilen eğitimlere katılan rehber öğretmen sayısı</w:t>
            </w:r>
          </w:p>
        </w:tc>
        <w:tc>
          <w:tcPr>
            <w:tcW w:w="1261" w:type="dxa"/>
            <w:vAlign w:val="center"/>
          </w:tcPr>
          <w:p w14:paraId="072F11F2" w14:textId="77777777" w:rsidR="003A1936" w:rsidRPr="00E94B08" w:rsidRDefault="003A193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25</w:t>
            </w:r>
          </w:p>
        </w:tc>
        <w:tc>
          <w:tcPr>
            <w:tcW w:w="1261" w:type="dxa"/>
            <w:vAlign w:val="center"/>
          </w:tcPr>
          <w:p w14:paraId="33D01E52" w14:textId="7A07F68B" w:rsidR="003A1936" w:rsidRPr="00215E3B"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0</w:t>
            </w:r>
          </w:p>
        </w:tc>
        <w:tc>
          <w:tcPr>
            <w:tcW w:w="1261" w:type="dxa"/>
            <w:vAlign w:val="center"/>
          </w:tcPr>
          <w:p w14:paraId="52280C79" w14:textId="420013F4" w:rsidR="003A1936" w:rsidRPr="00215E3B"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15</w:t>
            </w:r>
          </w:p>
        </w:tc>
        <w:tc>
          <w:tcPr>
            <w:tcW w:w="1261" w:type="dxa"/>
            <w:vAlign w:val="center"/>
          </w:tcPr>
          <w:p w14:paraId="6573723E" w14:textId="15AE077F" w:rsidR="003A1936" w:rsidRPr="00215E3B"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20</w:t>
            </w:r>
          </w:p>
        </w:tc>
        <w:tc>
          <w:tcPr>
            <w:tcW w:w="1261" w:type="dxa"/>
            <w:vAlign w:val="center"/>
          </w:tcPr>
          <w:p w14:paraId="18F2B122" w14:textId="58920C56" w:rsidR="003A1936" w:rsidRPr="00215E3B"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25</w:t>
            </w:r>
          </w:p>
        </w:tc>
        <w:tc>
          <w:tcPr>
            <w:tcW w:w="1261" w:type="dxa"/>
            <w:vAlign w:val="center"/>
          </w:tcPr>
          <w:p w14:paraId="31821B73" w14:textId="749D9455" w:rsidR="003A1936" w:rsidRPr="00215E3B"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30</w:t>
            </w:r>
          </w:p>
        </w:tc>
        <w:tc>
          <w:tcPr>
            <w:tcW w:w="1261" w:type="dxa"/>
            <w:vAlign w:val="center"/>
          </w:tcPr>
          <w:p w14:paraId="6763EA29" w14:textId="58BF1A55" w:rsidR="003A1936" w:rsidRPr="00215E3B"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215E3B">
              <w:rPr>
                <w:rFonts w:eastAsia="Calibri" w:cs="Arial"/>
                <w:szCs w:val="20"/>
              </w:rPr>
              <w:t>40</w:t>
            </w:r>
          </w:p>
        </w:tc>
      </w:tr>
      <w:tr w:rsidR="003A1936" w:rsidRPr="00E94B08" w14:paraId="665B30C2"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393" w:type="dxa"/>
            <w:gridSpan w:val="4"/>
            <w:tcBorders>
              <w:top w:val="single" w:sz="4" w:space="0" w:color="FFFFFF" w:themeColor="background1"/>
              <w:bottom w:val="single" w:sz="4" w:space="0" w:color="FFFFFF" w:themeColor="background1"/>
            </w:tcBorders>
          </w:tcPr>
          <w:p w14:paraId="4B484ED6" w14:textId="77777777" w:rsidR="003A1936" w:rsidRPr="00E94B08" w:rsidRDefault="003A1936" w:rsidP="003A1936">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4</w:t>
            </w:r>
            <w:r w:rsidRPr="00E94B08">
              <w:rPr>
                <w:rFonts w:eastAsia="Times New Roman" w:cs="Times New Roman"/>
                <w:lang w:eastAsia="tr-TR"/>
              </w:rPr>
              <w:t>.</w:t>
            </w:r>
            <w:r>
              <w:rPr>
                <w:rFonts w:eastAsia="Times New Roman" w:cs="Times New Roman"/>
                <w:lang w:eastAsia="tr-TR"/>
              </w:rPr>
              <w:t>3</w:t>
            </w:r>
            <w:r w:rsidRPr="00E94B08">
              <w:rPr>
                <w:rFonts w:eastAsia="Times New Roman" w:cs="Times New Roman"/>
                <w:lang w:eastAsia="tr-TR"/>
              </w:rPr>
              <w:t>.</w:t>
            </w:r>
            <w:r>
              <w:rPr>
                <w:rFonts w:eastAsia="Times New Roman" w:cs="Times New Roman"/>
                <w:lang w:eastAsia="tr-TR"/>
              </w:rPr>
              <w:t xml:space="preserve">3 </w:t>
            </w:r>
            <w:r w:rsidRPr="00F76949">
              <w:rPr>
                <w:rFonts w:eastAsia="Times New Roman" w:cs="Times New Roman"/>
                <w:lang w:eastAsia="tr-TR"/>
              </w:rPr>
              <w:t>Gelişimsel, önleyici ve iyileştirici psikososyal destek çalışmaları kapsamında verilen eğitim sayısı</w:t>
            </w:r>
          </w:p>
        </w:tc>
        <w:tc>
          <w:tcPr>
            <w:tcW w:w="1261" w:type="dxa"/>
            <w:vAlign w:val="center"/>
          </w:tcPr>
          <w:p w14:paraId="300551C4" w14:textId="77777777" w:rsidR="003A1936" w:rsidRPr="00E94B08" w:rsidRDefault="003A193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25</w:t>
            </w:r>
          </w:p>
        </w:tc>
        <w:tc>
          <w:tcPr>
            <w:tcW w:w="1261" w:type="dxa"/>
            <w:vAlign w:val="center"/>
          </w:tcPr>
          <w:p w14:paraId="571EA6DE" w14:textId="6BAFF899" w:rsidR="003A1936" w:rsidRPr="00E94B08" w:rsidRDefault="00F84F7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14</w:t>
            </w:r>
          </w:p>
        </w:tc>
        <w:tc>
          <w:tcPr>
            <w:tcW w:w="1261" w:type="dxa"/>
            <w:vAlign w:val="center"/>
          </w:tcPr>
          <w:p w14:paraId="4DF4643F" w14:textId="4877667F" w:rsidR="003A1936" w:rsidRPr="00E94B08" w:rsidRDefault="00F84F7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15</w:t>
            </w:r>
          </w:p>
        </w:tc>
        <w:tc>
          <w:tcPr>
            <w:tcW w:w="1261" w:type="dxa"/>
            <w:vAlign w:val="center"/>
          </w:tcPr>
          <w:p w14:paraId="33B6974F" w14:textId="555FD0D4" w:rsidR="003A1936" w:rsidRPr="00E94B08" w:rsidRDefault="00F84F7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18</w:t>
            </w:r>
          </w:p>
        </w:tc>
        <w:tc>
          <w:tcPr>
            <w:tcW w:w="1261" w:type="dxa"/>
            <w:vAlign w:val="center"/>
          </w:tcPr>
          <w:p w14:paraId="7ED7840B" w14:textId="12BA8A08" w:rsidR="003A1936" w:rsidRPr="00E94B08" w:rsidRDefault="00F84F7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20</w:t>
            </w:r>
          </w:p>
        </w:tc>
        <w:tc>
          <w:tcPr>
            <w:tcW w:w="1261" w:type="dxa"/>
            <w:vAlign w:val="center"/>
          </w:tcPr>
          <w:p w14:paraId="2CF18BBD" w14:textId="605F97E3" w:rsidR="003A1936" w:rsidRPr="00E94B08" w:rsidRDefault="00F84F7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25</w:t>
            </w:r>
          </w:p>
        </w:tc>
        <w:tc>
          <w:tcPr>
            <w:tcW w:w="1261" w:type="dxa"/>
            <w:vAlign w:val="center"/>
          </w:tcPr>
          <w:p w14:paraId="498AA14F" w14:textId="57568E9A" w:rsidR="003A1936" w:rsidRPr="00E94B08" w:rsidRDefault="00F84F7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30</w:t>
            </w:r>
          </w:p>
        </w:tc>
      </w:tr>
      <w:tr w:rsidR="003A1936" w:rsidRPr="00E94B08" w14:paraId="2806D981"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3" w:type="dxa"/>
            <w:gridSpan w:val="4"/>
            <w:tcBorders>
              <w:top w:val="single" w:sz="4" w:space="0" w:color="FFFFFF" w:themeColor="background1"/>
              <w:bottom w:val="single" w:sz="4" w:space="0" w:color="FFFFFF" w:themeColor="background1"/>
            </w:tcBorders>
          </w:tcPr>
          <w:p w14:paraId="536A733E" w14:textId="77777777" w:rsidR="003A1936" w:rsidRPr="00E94B08" w:rsidRDefault="003A1936" w:rsidP="003A1936">
            <w:pPr>
              <w:spacing w:after="60"/>
              <w:rPr>
                <w:rFonts w:eastAsia="Times New Roman" w:cs="Times New Roman"/>
                <w:lang w:eastAsia="tr-TR"/>
              </w:rPr>
            </w:pPr>
            <w:r w:rsidRPr="00E94B08">
              <w:rPr>
                <w:rFonts w:eastAsia="Times New Roman" w:cs="Times New Roman"/>
                <w:lang w:eastAsia="tr-TR"/>
              </w:rPr>
              <w:t xml:space="preserve">PG </w:t>
            </w:r>
            <w:r>
              <w:rPr>
                <w:rFonts w:eastAsia="Times New Roman" w:cs="Times New Roman"/>
                <w:lang w:eastAsia="tr-TR"/>
              </w:rPr>
              <w:t>4</w:t>
            </w:r>
            <w:r w:rsidRPr="00E94B08">
              <w:rPr>
                <w:rFonts w:eastAsia="Times New Roman" w:cs="Times New Roman"/>
                <w:lang w:eastAsia="tr-TR"/>
              </w:rPr>
              <w:t>.</w:t>
            </w:r>
            <w:r>
              <w:rPr>
                <w:rFonts w:eastAsia="Times New Roman" w:cs="Times New Roman"/>
                <w:lang w:eastAsia="tr-TR"/>
              </w:rPr>
              <w:t>3</w:t>
            </w:r>
            <w:r w:rsidRPr="00E94B08">
              <w:rPr>
                <w:rFonts w:eastAsia="Times New Roman" w:cs="Times New Roman"/>
                <w:lang w:eastAsia="tr-TR"/>
              </w:rPr>
              <w:t>.</w:t>
            </w:r>
            <w:r>
              <w:rPr>
                <w:rFonts w:eastAsia="Times New Roman" w:cs="Times New Roman"/>
                <w:lang w:eastAsia="tr-TR"/>
              </w:rPr>
              <w:t xml:space="preserve">4 </w:t>
            </w:r>
            <w:r w:rsidRPr="00F76949">
              <w:rPr>
                <w:rFonts w:eastAsia="Times New Roman" w:cs="Times New Roman"/>
                <w:lang w:eastAsia="tr-TR"/>
              </w:rPr>
              <w:t>Mesleki gelişim eğitimlerine katılan Rehberlik ve Araştırma Merkezi (RAM) personeli sayısı</w:t>
            </w:r>
          </w:p>
        </w:tc>
        <w:tc>
          <w:tcPr>
            <w:tcW w:w="1261" w:type="dxa"/>
            <w:vAlign w:val="center"/>
          </w:tcPr>
          <w:p w14:paraId="35D3F986" w14:textId="77777777" w:rsidR="003A1936" w:rsidRPr="00E94B08" w:rsidRDefault="003A193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25</w:t>
            </w:r>
          </w:p>
        </w:tc>
        <w:tc>
          <w:tcPr>
            <w:tcW w:w="1261" w:type="dxa"/>
            <w:vAlign w:val="center"/>
          </w:tcPr>
          <w:p w14:paraId="20186804" w14:textId="383A274E" w:rsidR="003A1936" w:rsidRPr="00E94B08"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w:t>
            </w:r>
          </w:p>
        </w:tc>
        <w:tc>
          <w:tcPr>
            <w:tcW w:w="1261" w:type="dxa"/>
            <w:vAlign w:val="center"/>
          </w:tcPr>
          <w:p w14:paraId="635B2F3A" w14:textId="4301C722" w:rsidR="003A1936" w:rsidRPr="00E94B08"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11</w:t>
            </w:r>
          </w:p>
        </w:tc>
        <w:tc>
          <w:tcPr>
            <w:tcW w:w="1261" w:type="dxa"/>
            <w:vAlign w:val="center"/>
          </w:tcPr>
          <w:p w14:paraId="3C2FB2BD" w14:textId="01E35ACF" w:rsidR="003A1936" w:rsidRPr="00E94B08"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12</w:t>
            </w:r>
          </w:p>
        </w:tc>
        <w:tc>
          <w:tcPr>
            <w:tcW w:w="1261" w:type="dxa"/>
            <w:vAlign w:val="center"/>
          </w:tcPr>
          <w:p w14:paraId="0CE8E15E" w14:textId="74320AAA" w:rsidR="003A1936" w:rsidRPr="00E94B08"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13</w:t>
            </w:r>
          </w:p>
        </w:tc>
        <w:tc>
          <w:tcPr>
            <w:tcW w:w="1261" w:type="dxa"/>
            <w:vAlign w:val="center"/>
          </w:tcPr>
          <w:p w14:paraId="5D1A8B6B" w14:textId="4D8B879B" w:rsidR="003A1936" w:rsidRPr="00E94B08"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14</w:t>
            </w:r>
          </w:p>
        </w:tc>
        <w:tc>
          <w:tcPr>
            <w:tcW w:w="1261" w:type="dxa"/>
            <w:vAlign w:val="center"/>
          </w:tcPr>
          <w:p w14:paraId="5E637185" w14:textId="71E794C2" w:rsidR="003A1936" w:rsidRPr="00E94B08" w:rsidRDefault="00F84F7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15</w:t>
            </w:r>
          </w:p>
        </w:tc>
      </w:tr>
      <w:tr w:rsidR="003A1936" w:rsidRPr="00E94B08" w14:paraId="4418D124"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393" w:type="dxa"/>
            <w:gridSpan w:val="4"/>
            <w:tcBorders>
              <w:top w:val="single" w:sz="4" w:space="0" w:color="FFFFFF" w:themeColor="background1"/>
              <w:bottom w:val="single" w:sz="4" w:space="0" w:color="FFFFFF" w:themeColor="background1"/>
            </w:tcBorders>
          </w:tcPr>
          <w:p w14:paraId="29D2E9B4" w14:textId="77777777" w:rsidR="003A1936" w:rsidRPr="00E94B08" w:rsidRDefault="003A1936" w:rsidP="003A1936">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827" w:type="dxa"/>
            <w:gridSpan w:val="7"/>
          </w:tcPr>
          <w:p w14:paraId="1B5C6EF1" w14:textId="77777777" w:rsidR="003A1936" w:rsidRPr="00E94B08" w:rsidRDefault="003A1936" w:rsidP="003A1936">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Özel Eğitim ve Rehberlik Hizmetleri Şubesi</w:t>
            </w:r>
          </w:p>
        </w:tc>
      </w:tr>
      <w:tr w:rsidR="003A1936" w:rsidRPr="00E94B08" w14:paraId="2229E21D"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3" w:type="dxa"/>
            <w:gridSpan w:val="4"/>
            <w:tcBorders>
              <w:top w:val="single" w:sz="4" w:space="0" w:color="FFFFFF" w:themeColor="background1"/>
            </w:tcBorders>
          </w:tcPr>
          <w:p w14:paraId="071C37C2" w14:textId="77777777" w:rsidR="003A1936" w:rsidRPr="00E94B08" w:rsidRDefault="003A1936" w:rsidP="003A1936">
            <w:pPr>
              <w:spacing w:after="60"/>
              <w:rPr>
                <w:rFonts w:eastAsia="Times New Roman" w:cs="Times New Roman"/>
                <w:lang w:eastAsia="tr-TR"/>
              </w:rPr>
            </w:pPr>
            <w:r w:rsidRPr="00E94B08">
              <w:rPr>
                <w:rFonts w:eastAsia="Times New Roman" w:cs="Times New Roman"/>
                <w:lang w:eastAsia="tr-TR"/>
              </w:rPr>
              <w:t>İş Birliği Yapılacak Birimler</w:t>
            </w:r>
          </w:p>
        </w:tc>
        <w:tc>
          <w:tcPr>
            <w:tcW w:w="8827" w:type="dxa"/>
            <w:gridSpan w:val="7"/>
          </w:tcPr>
          <w:p w14:paraId="6093D39C" w14:textId="77777777" w:rsidR="003A1936" w:rsidRPr="00E94B08" w:rsidRDefault="003A1936" w:rsidP="003A1936">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TEŞM, OŞM, DÖŞM, MTEŞM, HBÖŞM, ÖYGŞM</w:t>
            </w:r>
          </w:p>
        </w:tc>
      </w:tr>
      <w:tr w:rsidR="003A1936" w:rsidRPr="00E94B08" w14:paraId="4D27DA99" w14:textId="77777777" w:rsidTr="00107562">
        <w:trPr>
          <w:trHeight w:val="299"/>
        </w:trPr>
        <w:tc>
          <w:tcPr>
            <w:cnfStyle w:val="001000000000" w:firstRow="0" w:lastRow="0" w:firstColumn="1" w:lastColumn="0" w:oddVBand="0" w:evenVBand="0" w:oddHBand="0" w:evenHBand="0" w:firstRowFirstColumn="0" w:firstRowLastColumn="0" w:lastRowFirstColumn="0" w:lastRowLastColumn="0"/>
            <w:tcW w:w="1416" w:type="dxa"/>
            <w:vMerge w:val="restart"/>
          </w:tcPr>
          <w:p w14:paraId="3BD42F3A" w14:textId="77777777" w:rsidR="003A1936" w:rsidRPr="00E94B08" w:rsidRDefault="003A1936" w:rsidP="003A1936">
            <w:pPr>
              <w:spacing w:after="60"/>
              <w:rPr>
                <w:rFonts w:eastAsia="Times New Roman" w:cs="Times New Roman"/>
                <w:lang w:eastAsia="tr-TR"/>
              </w:rPr>
            </w:pPr>
            <w:r w:rsidRPr="00E94B08">
              <w:rPr>
                <w:rFonts w:eastAsia="Times New Roman" w:cs="Times New Roman"/>
                <w:lang w:eastAsia="tr-TR"/>
              </w:rPr>
              <w:lastRenderedPageBreak/>
              <w:t>Stratejiler</w:t>
            </w:r>
          </w:p>
        </w:tc>
        <w:tc>
          <w:tcPr>
            <w:tcW w:w="1179" w:type="dxa"/>
          </w:tcPr>
          <w:p w14:paraId="5624A2DB" w14:textId="77777777" w:rsidR="003A1936" w:rsidRPr="00E94B08" w:rsidRDefault="003A1936" w:rsidP="003A1936">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4</w:t>
            </w:r>
            <w:r w:rsidRPr="00E94B08">
              <w:rPr>
                <w:rFonts w:eastAsia="Times New Roman" w:cs="Times New Roman"/>
                <w:color w:val="000000" w:themeColor="text1"/>
                <w:lang w:eastAsia="tr-TR"/>
              </w:rPr>
              <w:t>.</w:t>
            </w:r>
            <w:r>
              <w:rPr>
                <w:rFonts w:eastAsia="Times New Roman" w:cs="Times New Roman"/>
                <w:color w:val="000000" w:themeColor="text1"/>
                <w:lang w:eastAsia="tr-TR"/>
              </w:rPr>
              <w:t>3</w:t>
            </w:r>
            <w:r w:rsidRPr="00E94B08">
              <w:rPr>
                <w:rFonts w:eastAsia="Times New Roman" w:cs="Times New Roman"/>
                <w:color w:val="000000" w:themeColor="text1"/>
                <w:lang w:eastAsia="tr-TR"/>
              </w:rPr>
              <w:t>.1</w:t>
            </w:r>
          </w:p>
        </w:tc>
        <w:tc>
          <w:tcPr>
            <w:tcW w:w="11625" w:type="dxa"/>
            <w:gridSpan w:val="9"/>
          </w:tcPr>
          <w:p w14:paraId="56887CC8" w14:textId="77777777" w:rsidR="003A1936" w:rsidRPr="00920227" w:rsidRDefault="003A1936" w:rsidP="003A1936">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920227">
              <w:rPr>
                <w:rFonts w:eastAsia="Times New Roman" w:cs="Times New Roman"/>
                <w:lang w:eastAsia="tr-TR"/>
              </w:rPr>
              <w:t>Öğretmenlerin bağımlılıkla mücadele programları</w:t>
            </w:r>
            <w:r>
              <w:rPr>
                <w:rFonts w:eastAsia="Times New Roman" w:cs="Times New Roman"/>
                <w:lang w:eastAsia="tr-TR"/>
              </w:rPr>
              <w:t>nı uygulama konusundaki yetkin</w:t>
            </w:r>
            <w:r w:rsidRPr="00920227">
              <w:rPr>
                <w:rFonts w:eastAsia="Times New Roman" w:cs="Times New Roman"/>
                <w:lang w:eastAsia="tr-TR"/>
              </w:rPr>
              <w:t>liklerinin artırılması ve öğrencilerin bağımlılıkla mücadele bilinçlerinin geliştirmesi amacıyla eğitimler düzenlenecektir.</w:t>
            </w:r>
          </w:p>
        </w:tc>
      </w:tr>
      <w:tr w:rsidR="003A1936" w:rsidRPr="00E94B08" w14:paraId="471A4E32" w14:textId="77777777" w:rsidTr="0010756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6" w:type="dxa"/>
            <w:vMerge/>
          </w:tcPr>
          <w:p w14:paraId="0CFA0689" w14:textId="77777777" w:rsidR="003A1936" w:rsidRPr="00E94B08" w:rsidRDefault="003A1936" w:rsidP="003A1936">
            <w:pPr>
              <w:spacing w:after="60"/>
              <w:rPr>
                <w:rFonts w:eastAsia="Times New Roman" w:cs="Times New Roman"/>
                <w:lang w:eastAsia="tr-TR"/>
              </w:rPr>
            </w:pPr>
          </w:p>
        </w:tc>
        <w:tc>
          <w:tcPr>
            <w:tcW w:w="1179" w:type="dxa"/>
          </w:tcPr>
          <w:p w14:paraId="6ED97F46" w14:textId="77777777" w:rsidR="003A1936" w:rsidRDefault="003A1936" w:rsidP="003A1936">
            <w:pPr>
              <w:jc w:val="center"/>
              <w:cnfStyle w:val="000000100000" w:firstRow="0" w:lastRow="0" w:firstColumn="0" w:lastColumn="0" w:oddVBand="0" w:evenVBand="0" w:oddHBand="1" w:evenHBand="0" w:firstRowFirstColumn="0" w:firstRowLastColumn="0" w:lastRowFirstColumn="0" w:lastRowLastColumn="0"/>
            </w:pPr>
            <w:r w:rsidRPr="0076048D">
              <w:rPr>
                <w:rFonts w:eastAsia="Times New Roman" w:cs="Times New Roman"/>
                <w:color w:val="000000" w:themeColor="text1"/>
                <w:lang w:eastAsia="tr-TR"/>
              </w:rPr>
              <w:t>S 4.</w:t>
            </w:r>
            <w:r>
              <w:rPr>
                <w:rFonts w:eastAsia="Times New Roman" w:cs="Times New Roman"/>
                <w:color w:val="000000" w:themeColor="text1"/>
                <w:lang w:eastAsia="tr-TR"/>
              </w:rPr>
              <w:t>3</w:t>
            </w:r>
            <w:r w:rsidRPr="0076048D">
              <w:rPr>
                <w:rFonts w:eastAsia="Times New Roman" w:cs="Times New Roman"/>
                <w:color w:val="000000" w:themeColor="text1"/>
                <w:lang w:eastAsia="tr-TR"/>
              </w:rPr>
              <w:t>.</w:t>
            </w:r>
            <w:r>
              <w:rPr>
                <w:rFonts w:eastAsia="Times New Roman" w:cs="Times New Roman"/>
                <w:color w:val="000000" w:themeColor="text1"/>
                <w:lang w:eastAsia="tr-TR"/>
              </w:rPr>
              <w:t>2</w:t>
            </w:r>
          </w:p>
        </w:tc>
        <w:tc>
          <w:tcPr>
            <w:tcW w:w="11625" w:type="dxa"/>
            <w:gridSpan w:val="9"/>
          </w:tcPr>
          <w:p w14:paraId="28F4818A" w14:textId="77777777" w:rsidR="003A1936" w:rsidRPr="00920227" w:rsidRDefault="003A1936" w:rsidP="003A1936">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920227">
              <w:rPr>
                <w:rFonts w:eastAsia="Times New Roman" w:cs="Times New Roman"/>
                <w:lang w:eastAsia="tr-TR"/>
              </w:rPr>
              <w:t>Rehber öğretmenlerin, öğrencilerin mesleki rehberlik kon</w:t>
            </w:r>
            <w:r>
              <w:rPr>
                <w:rFonts w:eastAsia="Times New Roman" w:cs="Times New Roman"/>
                <w:lang w:eastAsia="tr-TR"/>
              </w:rPr>
              <w:t>usundaki ihtiyaçlarını karşılamaları için mahalli</w:t>
            </w:r>
            <w:r w:rsidRPr="00920227">
              <w:rPr>
                <w:rFonts w:eastAsia="Times New Roman" w:cs="Times New Roman"/>
                <w:lang w:eastAsia="tr-TR"/>
              </w:rPr>
              <w:t xml:space="preserve"> hizmet içi eğitimler düzenlenecektir.</w:t>
            </w:r>
          </w:p>
        </w:tc>
      </w:tr>
      <w:tr w:rsidR="003A1936" w:rsidRPr="00E94B08" w14:paraId="60212CCF" w14:textId="77777777" w:rsidTr="00107562">
        <w:trPr>
          <w:trHeight w:val="299"/>
        </w:trPr>
        <w:tc>
          <w:tcPr>
            <w:cnfStyle w:val="001000000000" w:firstRow="0" w:lastRow="0" w:firstColumn="1" w:lastColumn="0" w:oddVBand="0" w:evenVBand="0" w:oddHBand="0" w:evenHBand="0" w:firstRowFirstColumn="0" w:firstRowLastColumn="0" w:lastRowFirstColumn="0" w:lastRowLastColumn="0"/>
            <w:tcW w:w="1416" w:type="dxa"/>
            <w:vMerge/>
          </w:tcPr>
          <w:p w14:paraId="57369D71" w14:textId="77777777" w:rsidR="003A1936" w:rsidRPr="00E94B08" w:rsidRDefault="003A1936" w:rsidP="003A1936">
            <w:pPr>
              <w:spacing w:after="60"/>
              <w:rPr>
                <w:rFonts w:eastAsia="Times New Roman" w:cs="Times New Roman"/>
                <w:lang w:eastAsia="tr-TR"/>
              </w:rPr>
            </w:pPr>
          </w:p>
        </w:tc>
        <w:tc>
          <w:tcPr>
            <w:tcW w:w="1179" w:type="dxa"/>
          </w:tcPr>
          <w:p w14:paraId="6542EA9D" w14:textId="77777777" w:rsidR="003A1936" w:rsidRDefault="003A1936" w:rsidP="003A1936">
            <w:pPr>
              <w:jc w:val="center"/>
              <w:cnfStyle w:val="000000000000" w:firstRow="0" w:lastRow="0" w:firstColumn="0" w:lastColumn="0" w:oddVBand="0" w:evenVBand="0" w:oddHBand="0" w:evenHBand="0" w:firstRowFirstColumn="0" w:firstRowLastColumn="0" w:lastRowFirstColumn="0" w:lastRowLastColumn="0"/>
            </w:pPr>
            <w:r w:rsidRPr="0076048D">
              <w:rPr>
                <w:rFonts w:eastAsia="Times New Roman" w:cs="Times New Roman"/>
                <w:color w:val="000000" w:themeColor="text1"/>
                <w:lang w:eastAsia="tr-TR"/>
              </w:rPr>
              <w:t>S 4.</w:t>
            </w:r>
            <w:r>
              <w:rPr>
                <w:rFonts w:eastAsia="Times New Roman" w:cs="Times New Roman"/>
                <w:color w:val="000000" w:themeColor="text1"/>
                <w:lang w:eastAsia="tr-TR"/>
              </w:rPr>
              <w:t>3</w:t>
            </w:r>
            <w:r w:rsidRPr="0076048D">
              <w:rPr>
                <w:rFonts w:eastAsia="Times New Roman" w:cs="Times New Roman"/>
                <w:color w:val="000000" w:themeColor="text1"/>
                <w:lang w:eastAsia="tr-TR"/>
              </w:rPr>
              <w:t>.</w:t>
            </w:r>
            <w:r>
              <w:rPr>
                <w:rFonts w:eastAsia="Times New Roman" w:cs="Times New Roman"/>
                <w:color w:val="000000" w:themeColor="text1"/>
                <w:lang w:eastAsia="tr-TR"/>
              </w:rPr>
              <w:t>3</w:t>
            </w:r>
          </w:p>
        </w:tc>
        <w:tc>
          <w:tcPr>
            <w:tcW w:w="11625" w:type="dxa"/>
            <w:gridSpan w:val="9"/>
          </w:tcPr>
          <w:p w14:paraId="532F7ED2" w14:textId="77777777" w:rsidR="003A1936" w:rsidRPr="00920227" w:rsidRDefault="003A1936" w:rsidP="003A1936">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F21599">
              <w:rPr>
                <w:rFonts w:eastAsia="Times New Roman" w:cs="Times New Roman"/>
                <w:lang w:eastAsia="tr-TR"/>
              </w:rPr>
              <w:t xml:space="preserve">Gelişimsel, önleyici ve iyileştirici psikososyal destek çalışmaları kapsamında </w:t>
            </w:r>
            <w:r>
              <w:rPr>
                <w:rFonts w:eastAsia="Times New Roman" w:cs="Times New Roman"/>
                <w:lang w:eastAsia="tr-TR"/>
              </w:rPr>
              <w:t>öğrencile</w:t>
            </w:r>
            <w:r w:rsidRPr="00F21599">
              <w:rPr>
                <w:rFonts w:eastAsia="Times New Roman" w:cs="Times New Roman"/>
                <w:lang w:eastAsia="tr-TR"/>
              </w:rPr>
              <w:t>re yönelik düzenlenen eğitimler yaygınlaştırılacaktır.</w:t>
            </w:r>
          </w:p>
        </w:tc>
      </w:tr>
      <w:tr w:rsidR="003A1936" w:rsidRPr="00E94B08" w14:paraId="3E195A5A" w14:textId="77777777" w:rsidTr="0010756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6" w:type="dxa"/>
            <w:vMerge/>
          </w:tcPr>
          <w:p w14:paraId="73C0D7F7" w14:textId="77777777" w:rsidR="003A1936" w:rsidRPr="00E94B08" w:rsidRDefault="003A1936" w:rsidP="003A1936">
            <w:pPr>
              <w:spacing w:after="60"/>
              <w:rPr>
                <w:rFonts w:eastAsia="Times New Roman" w:cs="Times New Roman"/>
                <w:lang w:eastAsia="tr-TR"/>
              </w:rPr>
            </w:pPr>
          </w:p>
        </w:tc>
        <w:tc>
          <w:tcPr>
            <w:tcW w:w="1179" w:type="dxa"/>
          </w:tcPr>
          <w:p w14:paraId="482A059B" w14:textId="77777777" w:rsidR="003A1936" w:rsidRDefault="003A1936" w:rsidP="003A1936">
            <w:pPr>
              <w:jc w:val="center"/>
              <w:cnfStyle w:val="000000100000" w:firstRow="0" w:lastRow="0" w:firstColumn="0" w:lastColumn="0" w:oddVBand="0" w:evenVBand="0" w:oddHBand="1" w:evenHBand="0" w:firstRowFirstColumn="0" w:firstRowLastColumn="0" w:lastRowFirstColumn="0" w:lastRowLastColumn="0"/>
            </w:pPr>
            <w:r w:rsidRPr="0076048D">
              <w:rPr>
                <w:rFonts w:eastAsia="Times New Roman" w:cs="Times New Roman"/>
                <w:color w:val="000000" w:themeColor="text1"/>
                <w:lang w:eastAsia="tr-TR"/>
              </w:rPr>
              <w:t>S 4.</w:t>
            </w:r>
            <w:r>
              <w:rPr>
                <w:rFonts w:eastAsia="Times New Roman" w:cs="Times New Roman"/>
                <w:color w:val="000000" w:themeColor="text1"/>
                <w:lang w:eastAsia="tr-TR"/>
              </w:rPr>
              <w:t>3</w:t>
            </w:r>
            <w:r w:rsidRPr="0076048D">
              <w:rPr>
                <w:rFonts w:eastAsia="Times New Roman" w:cs="Times New Roman"/>
                <w:color w:val="000000" w:themeColor="text1"/>
                <w:lang w:eastAsia="tr-TR"/>
              </w:rPr>
              <w:t>.</w:t>
            </w:r>
            <w:r>
              <w:rPr>
                <w:rFonts w:eastAsia="Times New Roman" w:cs="Times New Roman"/>
                <w:color w:val="000000" w:themeColor="text1"/>
                <w:lang w:eastAsia="tr-TR"/>
              </w:rPr>
              <w:t>4</w:t>
            </w:r>
          </w:p>
        </w:tc>
        <w:tc>
          <w:tcPr>
            <w:tcW w:w="11625" w:type="dxa"/>
            <w:gridSpan w:val="9"/>
          </w:tcPr>
          <w:p w14:paraId="0F25F449" w14:textId="77777777" w:rsidR="003A1936" w:rsidRPr="00920227" w:rsidRDefault="003A1936" w:rsidP="003A1936">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F21599">
              <w:rPr>
                <w:rFonts w:eastAsia="Times New Roman" w:cs="Times New Roman"/>
                <w:lang w:eastAsia="tr-TR"/>
              </w:rPr>
              <w:t>Rehberlik ve psikolojik danışma hizmetlerinin yaygınlığı ve ulaşılabilirliğini artırmak amacıyla öğrencilerin kişisel verilerine ilişkin dijital veri güvenliği hususu dikkate alınara</w:t>
            </w:r>
            <w:r>
              <w:rPr>
                <w:rFonts w:eastAsia="Times New Roman" w:cs="Times New Roman"/>
                <w:lang w:eastAsia="tr-TR"/>
              </w:rPr>
              <w:t>k hiz</w:t>
            </w:r>
            <w:r w:rsidRPr="00F21599">
              <w:rPr>
                <w:rFonts w:eastAsia="Times New Roman" w:cs="Times New Roman"/>
                <w:lang w:eastAsia="tr-TR"/>
              </w:rPr>
              <w:t>metlerin dijitalleştirilmesi</w:t>
            </w:r>
            <w:r>
              <w:rPr>
                <w:rFonts w:eastAsia="Times New Roman" w:cs="Times New Roman"/>
                <w:lang w:eastAsia="tr-TR"/>
              </w:rPr>
              <w:t>ne katkı</w:t>
            </w:r>
            <w:r w:rsidRPr="00F21599">
              <w:rPr>
                <w:rFonts w:eastAsia="Times New Roman" w:cs="Times New Roman"/>
                <w:lang w:eastAsia="tr-TR"/>
              </w:rPr>
              <w:t xml:space="preserve"> sağlanacaktır.</w:t>
            </w:r>
          </w:p>
        </w:tc>
      </w:tr>
      <w:tr w:rsidR="003A1936" w:rsidRPr="00E94B08" w14:paraId="3E438C1A" w14:textId="77777777" w:rsidTr="00CC2042">
        <w:trPr>
          <w:trHeight w:val="299"/>
        </w:trPr>
        <w:tc>
          <w:tcPr>
            <w:cnfStyle w:val="001000000000" w:firstRow="0" w:lastRow="0" w:firstColumn="1" w:lastColumn="0" w:oddVBand="0" w:evenVBand="0" w:oddHBand="0" w:evenHBand="0" w:firstRowFirstColumn="0" w:firstRowLastColumn="0" w:lastRowFirstColumn="0" w:lastRowLastColumn="0"/>
            <w:tcW w:w="1416" w:type="dxa"/>
            <w:vMerge/>
            <w:tcBorders>
              <w:bottom w:val="single" w:sz="4" w:space="0" w:color="FFFFFF" w:themeColor="background1"/>
            </w:tcBorders>
          </w:tcPr>
          <w:p w14:paraId="6DAC139F" w14:textId="77777777" w:rsidR="003A1936" w:rsidRPr="00E94B08" w:rsidRDefault="003A1936" w:rsidP="003A1936">
            <w:pPr>
              <w:spacing w:after="60"/>
              <w:rPr>
                <w:rFonts w:eastAsia="Times New Roman" w:cs="Times New Roman"/>
                <w:lang w:eastAsia="tr-TR"/>
              </w:rPr>
            </w:pPr>
          </w:p>
        </w:tc>
        <w:tc>
          <w:tcPr>
            <w:tcW w:w="1179" w:type="dxa"/>
          </w:tcPr>
          <w:p w14:paraId="7D79AE4C" w14:textId="77777777" w:rsidR="003A1936" w:rsidRPr="0076048D" w:rsidRDefault="003A1936" w:rsidP="003A193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S 4.3.5</w:t>
            </w:r>
          </w:p>
        </w:tc>
        <w:tc>
          <w:tcPr>
            <w:tcW w:w="11625" w:type="dxa"/>
            <w:gridSpan w:val="9"/>
          </w:tcPr>
          <w:p w14:paraId="40209D69" w14:textId="77777777" w:rsidR="003A1936" w:rsidRPr="00920227" w:rsidRDefault="003A1936" w:rsidP="003A1936">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F21599">
              <w:rPr>
                <w:rFonts w:eastAsia="Times New Roman" w:cs="Times New Roman"/>
                <w:lang w:eastAsia="tr-TR"/>
              </w:rPr>
              <w:t>Rehberlik ve Araştırma Merkezleri’nde (RAM) görev yapan personele yönelik mesleki gelişim faaliyetleri yürütülecektir.</w:t>
            </w:r>
          </w:p>
        </w:tc>
      </w:tr>
      <w:tr w:rsidR="003A1936" w:rsidRPr="00E94B08" w14:paraId="721C07CD"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5" w:type="dxa"/>
            <w:gridSpan w:val="2"/>
            <w:tcBorders>
              <w:bottom w:val="single" w:sz="4" w:space="0" w:color="FFFFFF" w:themeColor="background1"/>
            </w:tcBorders>
          </w:tcPr>
          <w:p w14:paraId="40629BCF" w14:textId="77777777" w:rsidR="003A1936" w:rsidRPr="00E94B08" w:rsidRDefault="003A1936" w:rsidP="003A1936">
            <w:pPr>
              <w:spacing w:after="60"/>
              <w:rPr>
                <w:rFonts w:eastAsia="Times New Roman" w:cs="Times New Roman"/>
                <w:lang w:eastAsia="tr-TR"/>
              </w:rPr>
            </w:pPr>
            <w:r>
              <w:rPr>
                <w:rFonts w:eastAsia="Times New Roman" w:cs="Times New Roman"/>
                <w:lang w:eastAsia="tr-TR"/>
              </w:rPr>
              <w:t>Riskler</w:t>
            </w:r>
          </w:p>
        </w:tc>
        <w:tc>
          <w:tcPr>
            <w:tcW w:w="11625" w:type="dxa"/>
            <w:gridSpan w:val="9"/>
          </w:tcPr>
          <w:p w14:paraId="2200304A" w14:textId="77777777" w:rsidR="003A1936" w:rsidRPr="00F21599" w:rsidRDefault="003A1936" w:rsidP="003A1936">
            <w:pPr>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F21599">
              <w:rPr>
                <w:rFonts w:cs="Calibri"/>
                <w:color w:val="000000"/>
              </w:rPr>
              <w:t>Bağımlılıkla ilgili olarak verilecek eğitimlerin maliyetinin yüksek olması</w:t>
            </w:r>
          </w:p>
          <w:p w14:paraId="7C49436C" w14:textId="77777777" w:rsidR="003A1936" w:rsidRPr="00F21599" w:rsidRDefault="003A1936" w:rsidP="003A1936">
            <w:pPr>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F21599">
              <w:rPr>
                <w:rFonts w:cs="Calibri"/>
                <w:color w:val="000000"/>
              </w:rPr>
              <w:t>Sunulacak eğitimler için paydaşların yeterli zaman ayıramaması</w:t>
            </w:r>
          </w:p>
          <w:p w14:paraId="21AC7D73" w14:textId="77777777" w:rsidR="003A1936" w:rsidRDefault="003A1936" w:rsidP="003A1936">
            <w:pPr>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F21599">
              <w:rPr>
                <w:rFonts w:cs="Calibri"/>
                <w:color w:val="000000"/>
              </w:rPr>
              <w:t>İlgili paydaşlara sunulacak eğitimler için uzman personel sayısına ulaşılamaması</w:t>
            </w:r>
          </w:p>
          <w:p w14:paraId="715557F3" w14:textId="77777777" w:rsidR="003A1936" w:rsidRPr="00E94B08" w:rsidRDefault="003A1936" w:rsidP="003A1936">
            <w:pPr>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F21599">
              <w:rPr>
                <w:rFonts w:cs="Calibri"/>
                <w:color w:val="000000"/>
              </w:rPr>
              <w:t>Eğitim içerikleri ve materyallerin üretilmesinde maliyetlerin sürekli artması</w:t>
            </w:r>
          </w:p>
        </w:tc>
      </w:tr>
      <w:tr w:rsidR="003A1936" w:rsidRPr="00E94B08" w14:paraId="002FD8F2"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95" w:type="dxa"/>
            <w:gridSpan w:val="2"/>
            <w:tcBorders>
              <w:top w:val="single" w:sz="4" w:space="0" w:color="FFFFFF" w:themeColor="background1"/>
              <w:bottom w:val="single" w:sz="4" w:space="0" w:color="FFFFFF" w:themeColor="background1"/>
            </w:tcBorders>
          </w:tcPr>
          <w:p w14:paraId="38642D7F" w14:textId="77777777" w:rsidR="003A1936" w:rsidRPr="00E94B08" w:rsidRDefault="003A1936" w:rsidP="003A1936">
            <w:pPr>
              <w:spacing w:after="60"/>
              <w:rPr>
                <w:rFonts w:eastAsia="Times New Roman" w:cs="Times New Roman"/>
                <w:lang w:eastAsia="tr-TR"/>
              </w:rPr>
            </w:pPr>
            <w:r>
              <w:rPr>
                <w:rFonts w:eastAsia="Times New Roman" w:cs="Times New Roman"/>
                <w:lang w:eastAsia="tr-TR"/>
              </w:rPr>
              <w:t>Maliyet Tahmini</w:t>
            </w:r>
          </w:p>
        </w:tc>
        <w:tc>
          <w:tcPr>
            <w:tcW w:w="11625" w:type="dxa"/>
            <w:gridSpan w:val="9"/>
            <w:vAlign w:val="center"/>
          </w:tcPr>
          <w:p w14:paraId="76323BDF" w14:textId="74A11C9D" w:rsidR="003A1936" w:rsidRPr="00E94B08" w:rsidRDefault="00ED100F" w:rsidP="00ED100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533. 868 </w:t>
            </w:r>
            <w:r w:rsidR="003A1936">
              <w:rPr>
                <w:rFonts w:cs="Calibri"/>
                <w:color w:val="000000"/>
              </w:rPr>
              <w:t>TL</w:t>
            </w:r>
          </w:p>
        </w:tc>
      </w:tr>
      <w:tr w:rsidR="003A1936" w:rsidRPr="00E94B08" w14:paraId="2206F1BD"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5" w:type="dxa"/>
            <w:gridSpan w:val="2"/>
            <w:tcBorders>
              <w:top w:val="single" w:sz="4" w:space="0" w:color="FFFFFF" w:themeColor="background1"/>
              <w:bottom w:val="single" w:sz="4" w:space="0" w:color="FFFFFF" w:themeColor="background1"/>
            </w:tcBorders>
          </w:tcPr>
          <w:p w14:paraId="46A26400" w14:textId="77777777" w:rsidR="003A1936" w:rsidRPr="00E94B08" w:rsidRDefault="003A1936" w:rsidP="003A1936">
            <w:pPr>
              <w:spacing w:after="60"/>
              <w:rPr>
                <w:rFonts w:eastAsia="Times New Roman" w:cs="Times New Roman"/>
                <w:lang w:eastAsia="tr-TR"/>
              </w:rPr>
            </w:pPr>
            <w:r w:rsidRPr="00E94B08">
              <w:rPr>
                <w:rFonts w:eastAsia="Times New Roman" w:cs="Times New Roman"/>
                <w:lang w:eastAsia="tr-TR"/>
              </w:rPr>
              <w:t>Tespitler</w:t>
            </w:r>
          </w:p>
        </w:tc>
        <w:tc>
          <w:tcPr>
            <w:tcW w:w="11625" w:type="dxa"/>
            <w:gridSpan w:val="9"/>
          </w:tcPr>
          <w:p w14:paraId="5EE334A8" w14:textId="77777777" w:rsidR="003A1936" w:rsidRPr="00F21599" w:rsidRDefault="003A1936" w:rsidP="003A1936">
            <w:pPr>
              <w:numPr>
                <w:ilvl w:val="0"/>
                <w:numId w:val="22"/>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F21599">
              <w:rPr>
                <w:rFonts w:eastAsia="Times New Roman" w:cs="Times New Roman"/>
                <w:lang w:eastAsia="tr-TR"/>
              </w:rPr>
              <w:t>Gelişen şartlar ve ortaya çıkan ihtiyaçlar doğrultusunda öğretmenlerin rehberlik hizmetleri konusunda eksikliklerinin olması</w:t>
            </w:r>
          </w:p>
          <w:p w14:paraId="4D680565" w14:textId="77777777" w:rsidR="003A1936" w:rsidRPr="00F21599" w:rsidRDefault="003A1936" w:rsidP="003A1936">
            <w:pPr>
              <w:numPr>
                <w:ilvl w:val="0"/>
                <w:numId w:val="22"/>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F21599">
              <w:rPr>
                <w:rFonts w:eastAsia="Times New Roman" w:cs="Times New Roman"/>
                <w:lang w:eastAsia="tr-TR"/>
              </w:rPr>
              <w:t>Rehberlik hizmetlerinin sunumuna yönelik dijital içeriklerin yeterli düzeyde olmaması</w:t>
            </w:r>
          </w:p>
          <w:p w14:paraId="2AA3D0E7" w14:textId="77777777" w:rsidR="003A1936" w:rsidRDefault="003A1936" w:rsidP="003A1936">
            <w:pPr>
              <w:numPr>
                <w:ilvl w:val="0"/>
                <w:numId w:val="22"/>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F21599">
              <w:rPr>
                <w:rFonts w:eastAsia="Times New Roman" w:cs="Times New Roman"/>
                <w:lang w:eastAsia="tr-TR"/>
              </w:rPr>
              <w:t>RAM’larda görev yapan personelin bilgi ve becerilerinin geliştirilmesi gerekliliği</w:t>
            </w:r>
          </w:p>
          <w:p w14:paraId="69920642" w14:textId="77777777" w:rsidR="003A1936" w:rsidRPr="00E94B08" w:rsidRDefault="003A1936" w:rsidP="003A1936">
            <w:pPr>
              <w:numPr>
                <w:ilvl w:val="0"/>
                <w:numId w:val="22"/>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F21599">
              <w:rPr>
                <w:rFonts w:eastAsia="Times New Roman" w:cs="Times New Roman"/>
                <w:lang w:eastAsia="tr-TR"/>
              </w:rPr>
              <w:t>Bağımlılıkla mücadele programlarını uygulama yetkinliği olan rehber öğretmen sayısının yetersizliği</w:t>
            </w:r>
          </w:p>
        </w:tc>
      </w:tr>
      <w:tr w:rsidR="003A1936" w:rsidRPr="00E94B08" w14:paraId="29162BDC"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95" w:type="dxa"/>
            <w:gridSpan w:val="2"/>
            <w:tcBorders>
              <w:top w:val="single" w:sz="4" w:space="0" w:color="FFFFFF" w:themeColor="background1"/>
            </w:tcBorders>
          </w:tcPr>
          <w:p w14:paraId="7F749861" w14:textId="77777777" w:rsidR="003A1936" w:rsidRPr="00E94B08" w:rsidRDefault="003A1936" w:rsidP="003A1936">
            <w:pPr>
              <w:spacing w:after="60"/>
              <w:rPr>
                <w:rFonts w:eastAsia="Times New Roman" w:cs="Times New Roman"/>
                <w:lang w:eastAsia="tr-TR"/>
              </w:rPr>
            </w:pPr>
            <w:r w:rsidRPr="00E94B08">
              <w:rPr>
                <w:rFonts w:eastAsia="Times New Roman" w:cs="Times New Roman"/>
                <w:lang w:eastAsia="tr-TR"/>
              </w:rPr>
              <w:t>İhtiyaçlar</w:t>
            </w:r>
          </w:p>
        </w:tc>
        <w:tc>
          <w:tcPr>
            <w:tcW w:w="11625" w:type="dxa"/>
            <w:gridSpan w:val="9"/>
          </w:tcPr>
          <w:p w14:paraId="3706AE56" w14:textId="77777777" w:rsidR="003A1936" w:rsidRPr="00F21599" w:rsidRDefault="003A1936" w:rsidP="003A1936">
            <w:pPr>
              <w:numPr>
                <w:ilvl w:val="0"/>
                <w:numId w:val="23"/>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F21599">
              <w:rPr>
                <w:rFonts w:eastAsia="Times New Roman" w:cs="Times New Roman"/>
                <w:lang w:eastAsia="tr-TR"/>
              </w:rPr>
              <w:t>Rehberlik hizmetlerinin sunumuna yönelik dijital içeriklerin hazırlanması</w:t>
            </w:r>
          </w:p>
          <w:p w14:paraId="165ADEB4" w14:textId="77777777" w:rsidR="003A1936" w:rsidRPr="00F21599" w:rsidRDefault="003A1936" w:rsidP="003A1936">
            <w:pPr>
              <w:numPr>
                <w:ilvl w:val="0"/>
                <w:numId w:val="23"/>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F21599">
              <w:rPr>
                <w:rFonts w:eastAsia="Times New Roman" w:cs="Times New Roman"/>
                <w:lang w:eastAsia="tr-TR"/>
              </w:rPr>
              <w:t>Rehber öğretmenlere yönelik hizmet içi eğitimlerin düzenlenmesi</w:t>
            </w:r>
          </w:p>
          <w:p w14:paraId="371E617A" w14:textId="77777777" w:rsidR="003A1936" w:rsidRPr="00F21599" w:rsidRDefault="003A1936" w:rsidP="003A1936">
            <w:pPr>
              <w:numPr>
                <w:ilvl w:val="0"/>
                <w:numId w:val="23"/>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F21599">
              <w:rPr>
                <w:rFonts w:eastAsia="Times New Roman" w:cs="Times New Roman"/>
                <w:lang w:eastAsia="tr-TR"/>
              </w:rPr>
              <w:t>RAM’larda görev yapan personele yönelik mesleki gelişim programlarının uygulanması</w:t>
            </w:r>
          </w:p>
          <w:p w14:paraId="238E671B" w14:textId="77777777" w:rsidR="003A1936" w:rsidRPr="00E94B08" w:rsidRDefault="003A1936" w:rsidP="003A1936">
            <w:pPr>
              <w:numPr>
                <w:ilvl w:val="0"/>
                <w:numId w:val="23"/>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F21599">
              <w:rPr>
                <w:rFonts w:eastAsia="Times New Roman" w:cs="Times New Roman"/>
                <w:lang w:eastAsia="tr-TR"/>
              </w:rPr>
              <w:t>Rehber öğretmenlerin bağımlılıkla mücadele programlarını uygulama konusunda eğitim alması</w:t>
            </w:r>
          </w:p>
        </w:tc>
      </w:tr>
    </w:tbl>
    <w:p w14:paraId="529D617A" w14:textId="77777777" w:rsidR="00E02AA8" w:rsidRPr="00E94B08" w:rsidRDefault="00E02AA8" w:rsidP="00E02AA8">
      <w:pPr>
        <w:autoSpaceDE w:val="0"/>
        <w:autoSpaceDN w:val="0"/>
        <w:adjustRightInd w:val="0"/>
        <w:spacing w:before="240" w:line="360" w:lineRule="auto"/>
        <w:rPr>
          <w:rFonts w:cstheme="minorHAnsi"/>
          <w:sz w:val="20"/>
          <w:szCs w:val="20"/>
        </w:rPr>
      </w:pPr>
    </w:p>
    <w:p w14:paraId="0887E94A" w14:textId="50226404" w:rsidR="00107562" w:rsidRDefault="00107562" w:rsidP="007B1768">
      <w:pPr>
        <w:pStyle w:val="Balk2"/>
      </w:pPr>
      <w:bookmarkStart w:id="79" w:name="_Toc163210120"/>
      <w:r>
        <w:lastRenderedPageBreak/>
        <w:t>AMAÇ 5</w:t>
      </w:r>
      <w:bookmarkEnd w:id="79"/>
    </w:p>
    <w:p w14:paraId="0012AB4A" w14:textId="01006DFB" w:rsidR="00E02AA8" w:rsidRDefault="00E02AA8" w:rsidP="00E02AA8">
      <w:pPr>
        <w:jc w:val="both"/>
        <w:rPr>
          <w:b/>
          <w:color w:val="000000" w:themeColor="text1"/>
        </w:rPr>
      </w:pPr>
      <w:r w:rsidRPr="00E94B08">
        <w:rPr>
          <w:rFonts w:cstheme="minorHAnsi"/>
          <w:b/>
          <w:bCs/>
          <w:kern w:val="32"/>
        </w:rPr>
        <w:t xml:space="preserve">Amaç </w:t>
      </w:r>
      <w:r>
        <w:rPr>
          <w:rFonts w:cstheme="minorHAnsi"/>
          <w:b/>
          <w:bCs/>
          <w:kern w:val="32"/>
        </w:rPr>
        <w:t>5</w:t>
      </w:r>
      <w:r w:rsidRPr="00E94B08">
        <w:rPr>
          <w:rFonts w:cstheme="minorHAnsi"/>
          <w:b/>
          <w:bCs/>
          <w:kern w:val="32"/>
        </w:rPr>
        <w:t xml:space="preserve">: </w:t>
      </w:r>
      <w:r w:rsidRPr="001D167E">
        <w:rPr>
          <w:b/>
          <w:color w:val="000000" w:themeColor="text1"/>
        </w:rPr>
        <w:t>Türkiye Yüzyılı inşasında millî, manevi ve kültürel değerlerini özümsemiş; çağın gereklerine uygun bilgi, beceri, tutum ve davranışlar ile demokratik anlayışa ve millî şuura sahip şahsiyetli ve üretken öğrenciler yetiştirmek.</w:t>
      </w:r>
    </w:p>
    <w:p w14:paraId="6741DE1E" w14:textId="77777777" w:rsidR="00E02AA8" w:rsidRDefault="00E02AA8" w:rsidP="00E02AA8">
      <w:pPr>
        <w:jc w:val="both"/>
        <w:rPr>
          <w:rFonts w:cstheme="minorHAnsi"/>
        </w:rPr>
      </w:pPr>
      <w:r w:rsidRPr="00E94B08">
        <w:rPr>
          <w:rFonts w:cstheme="minorHAnsi"/>
        </w:rPr>
        <w:t xml:space="preserve">Hedef </w:t>
      </w:r>
      <w:r>
        <w:rPr>
          <w:rFonts w:cstheme="minorHAnsi"/>
        </w:rPr>
        <w:t>5.1</w:t>
      </w:r>
      <w:r w:rsidRPr="00E94B08">
        <w:rPr>
          <w:rFonts w:cstheme="minorHAnsi"/>
        </w:rPr>
        <w:t xml:space="preserve">: </w:t>
      </w:r>
      <w:r w:rsidRPr="00064125">
        <w:rPr>
          <w:rFonts w:cstheme="minorHAnsi"/>
        </w:rPr>
        <w:t>Sürdürülebilir kalkınma hedeflerine uygun bir yaklaşımla çevre ve iklim değişikliği konusunda farkındalığın artırılması sağlanacaktır.</w:t>
      </w:r>
    </w:p>
    <w:tbl>
      <w:tblPr>
        <w:tblStyle w:val="OrtaKlavuz3-Vurgu11"/>
        <w:tblW w:w="5000" w:type="pct"/>
        <w:tblLayout w:type="fixed"/>
        <w:tblLook w:val="04A0" w:firstRow="1" w:lastRow="0" w:firstColumn="1" w:lastColumn="0" w:noHBand="0" w:noVBand="1"/>
      </w:tblPr>
      <w:tblGrid>
        <w:gridCol w:w="1220"/>
        <w:gridCol w:w="1124"/>
        <w:gridCol w:w="209"/>
        <w:gridCol w:w="2716"/>
        <w:gridCol w:w="1245"/>
        <w:gridCol w:w="1245"/>
        <w:gridCol w:w="1245"/>
        <w:gridCol w:w="1245"/>
        <w:gridCol w:w="1245"/>
        <w:gridCol w:w="1245"/>
        <w:gridCol w:w="1245"/>
      </w:tblGrid>
      <w:tr w:rsidR="00E02AA8" w:rsidRPr="00E94B08" w14:paraId="12EED473" w14:textId="77777777" w:rsidTr="00107562">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552" w:type="dxa"/>
            <w:gridSpan w:val="3"/>
          </w:tcPr>
          <w:p w14:paraId="64F3137E"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5</w:t>
            </w:r>
          </w:p>
        </w:tc>
        <w:tc>
          <w:tcPr>
            <w:tcW w:w="11422" w:type="dxa"/>
            <w:gridSpan w:val="8"/>
          </w:tcPr>
          <w:p w14:paraId="5C3FB425" w14:textId="77777777" w:rsidR="00E02AA8" w:rsidRPr="000938BE"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1D167E">
              <w:rPr>
                <w:rFonts w:eastAsia="Times New Roman" w:cs="Times New Roman"/>
                <w:i/>
                <w:iCs/>
                <w:lang w:eastAsia="tr-TR"/>
                <w14:shadow w14:blurRad="50800" w14:dist="38100" w14:dir="2700000" w14:sx="100000" w14:sy="100000" w14:kx="0" w14:ky="0" w14:algn="tl">
                  <w14:srgbClr w14:val="000000">
                    <w14:alpha w14:val="60000"/>
                  </w14:srgbClr>
                </w14:shadow>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E02AA8" w:rsidRPr="00E94B08" w14:paraId="73DA185E" w14:textId="77777777" w:rsidTr="00CC2042">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552" w:type="dxa"/>
            <w:gridSpan w:val="3"/>
            <w:tcBorders>
              <w:bottom w:val="single" w:sz="4" w:space="0" w:color="FFFFFF" w:themeColor="background1"/>
            </w:tcBorders>
          </w:tcPr>
          <w:p w14:paraId="6F58ED8E" w14:textId="77777777" w:rsidR="00E02AA8" w:rsidRPr="000C26FC" w:rsidRDefault="00E02AA8" w:rsidP="001013CF">
            <w:pPr>
              <w:spacing w:after="60"/>
              <w:rPr>
                <w:rFonts w:eastAsia="Times New Roman" w:cs="Times New Roman"/>
                <w:lang w:eastAsia="tr-TR"/>
              </w:rPr>
            </w:pPr>
            <w:r>
              <w:rPr>
                <w:rFonts w:eastAsia="Times New Roman" w:cs="Times New Roman"/>
                <w:lang w:eastAsia="tr-TR"/>
              </w:rPr>
              <w:t>Hedef 5.1</w:t>
            </w:r>
          </w:p>
        </w:tc>
        <w:tc>
          <w:tcPr>
            <w:tcW w:w="11422" w:type="dxa"/>
            <w:gridSpan w:val="8"/>
          </w:tcPr>
          <w:p w14:paraId="419E601D" w14:textId="77777777" w:rsidR="00E02AA8" w:rsidRPr="00E94B08"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64125">
              <w:rPr>
                <w:rFonts w:cstheme="minorHAnsi"/>
              </w:rPr>
              <w:t>Sürdürülebilir kalkınma hedeflerine uygun bir yaklaşımla çevre ve iklim değişikliği konusunda farkındalığın artırılması sağlanacaktır.</w:t>
            </w:r>
          </w:p>
        </w:tc>
      </w:tr>
      <w:tr w:rsidR="00E02AA8" w:rsidRPr="00E94B08" w14:paraId="24C96771"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10E5B434" w14:textId="77777777" w:rsidR="00E02AA8" w:rsidRPr="000C26FC" w:rsidRDefault="00E02AA8" w:rsidP="001013CF">
            <w:pPr>
              <w:spacing w:after="60"/>
              <w:rPr>
                <w:rFonts w:eastAsia="Times New Roman" w:cs="Times New Roman"/>
                <w:lang w:eastAsia="tr-TR"/>
              </w:rPr>
            </w:pPr>
            <w:r w:rsidRPr="000C26FC">
              <w:rPr>
                <w:rFonts w:eastAsia="Times New Roman" w:cs="Times New Roman"/>
                <w:lang w:eastAsia="tr-TR"/>
              </w:rPr>
              <w:t>Amacın İlgili Olduğu Program/Alt Program Adı</w:t>
            </w:r>
          </w:p>
        </w:tc>
        <w:tc>
          <w:tcPr>
            <w:tcW w:w="11422" w:type="dxa"/>
            <w:gridSpan w:val="8"/>
          </w:tcPr>
          <w:p w14:paraId="573EF1A7" w14:textId="77777777" w:rsidR="00E02AA8" w:rsidRPr="001D167E" w:rsidRDefault="00E02AA8" w:rsidP="001013CF">
            <w:pPr>
              <w:spacing w:after="6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ÖĞRENME KAZANIMLARI</w:t>
            </w:r>
          </w:p>
        </w:tc>
      </w:tr>
      <w:tr w:rsidR="00E02AA8" w:rsidRPr="00E94B08" w14:paraId="3AAA8EB7"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5D92105F" w14:textId="77777777" w:rsidR="00E02AA8" w:rsidRPr="000C26FC" w:rsidRDefault="00E02AA8" w:rsidP="001013CF">
            <w:pPr>
              <w:spacing w:after="60"/>
              <w:rPr>
                <w:rFonts w:eastAsia="Times New Roman" w:cs="Times New Roman"/>
                <w:lang w:eastAsia="tr-TR"/>
              </w:rPr>
            </w:pPr>
            <w:r w:rsidRPr="000C26FC">
              <w:rPr>
                <w:rFonts w:eastAsia="Times New Roman" w:cs="Times New Roman"/>
                <w:lang w:eastAsia="tr-TR"/>
              </w:rPr>
              <w:t>Amacın İlgili Olduğu Alt Program Hedefi</w:t>
            </w:r>
          </w:p>
        </w:tc>
        <w:tc>
          <w:tcPr>
            <w:tcW w:w="11422" w:type="dxa"/>
            <w:gridSpan w:val="8"/>
          </w:tcPr>
          <w:p w14:paraId="478B00CD" w14:textId="77777777" w:rsidR="00E02AA8" w:rsidRPr="001D167E"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Çevre Bilinci</w:t>
            </w:r>
          </w:p>
        </w:tc>
      </w:tr>
      <w:tr w:rsidR="00E02AA8" w:rsidRPr="00E94B08" w14:paraId="3D21C64A"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266" w:type="dxa"/>
            <w:gridSpan w:val="4"/>
            <w:tcBorders>
              <w:bottom w:val="single" w:sz="4" w:space="0" w:color="FFFFFF" w:themeColor="background1"/>
            </w:tcBorders>
          </w:tcPr>
          <w:p w14:paraId="3C31DEF1"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44" w:type="dxa"/>
          </w:tcPr>
          <w:p w14:paraId="6042A2EF"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4" w:type="dxa"/>
          </w:tcPr>
          <w:p w14:paraId="77718D6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4" w:type="dxa"/>
          </w:tcPr>
          <w:p w14:paraId="5A4B904C"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4" w:type="dxa"/>
          </w:tcPr>
          <w:p w14:paraId="1FEB9DA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4" w:type="dxa"/>
          </w:tcPr>
          <w:p w14:paraId="2D0B2A8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4" w:type="dxa"/>
          </w:tcPr>
          <w:p w14:paraId="206ADB8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4" w:type="dxa"/>
          </w:tcPr>
          <w:p w14:paraId="3E7582A5"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4D8AAFCA" w14:textId="77777777" w:rsidTr="00CC20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bottom w:val="single" w:sz="4" w:space="0" w:color="FFFFFF" w:themeColor="background1"/>
            </w:tcBorders>
          </w:tcPr>
          <w:p w14:paraId="53C0D043" w14:textId="77777777" w:rsidR="00E02AA8" w:rsidRPr="00943B5F" w:rsidRDefault="00E02AA8" w:rsidP="001013CF">
            <w:pPr>
              <w:spacing w:after="60"/>
              <w:rPr>
                <w:rFonts w:eastAsia="Times New Roman" w:cs="Times New Roman"/>
                <w:vertAlign w:val="subscript"/>
                <w:lang w:eastAsia="tr-TR"/>
              </w:rPr>
            </w:pPr>
            <w:r w:rsidRPr="00943B5F">
              <w:rPr>
                <w:rFonts w:eastAsia="Times New Roman" w:cs="Times New Roman"/>
                <w:lang w:eastAsia="tr-TR"/>
              </w:rPr>
              <w:t>PG 5.1.1 Temel Seviye Sıfır Atık Belgesi alan okul/kurum sayısı</w:t>
            </w:r>
          </w:p>
        </w:tc>
        <w:tc>
          <w:tcPr>
            <w:tcW w:w="1244" w:type="dxa"/>
            <w:vAlign w:val="center"/>
          </w:tcPr>
          <w:p w14:paraId="270269D7"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w:t>
            </w:r>
          </w:p>
        </w:tc>
        <w:tc>
          <w:tcPr>
            <w:tcW w:w="1244" w:type="dxa"/>
            <w:vAlign w:val="center"/>
          </w:tcPr>
          <w:p w14:paraId="22A32C3B" w14:textId="1028F9CC" w:rsidR="00E02AA8" w:rsidRPr="00E94B08" w:rsidRDefault="00831EE1"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27</w:t>
            </w:r>
          </w:p>
        </w:tc>
        <w:tc>
          <w:tcPr>
            <w:tcW w:w="1244" w:type="dxa"/>
            <w:vAlign w:val="center"/>
          </w:tcPr>
          <w:p w14:paraId="68E4A614" w14:textId="2D2BF3F9" w:rsidR="00E02AA8" w:rsidRPr="006B2B66" w:rsidRDefault="00831EE1"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6B2B66">
              <w:rPr>
                <w:rFonts w:eastAsia="Calibri" w:cs="Arial"/>
                <w:szCs w:val="20"/>
              </w:rPr>
              <w:t>30</w:t>
            </w:r>
          </w:p>
        </w:tc>
        <w:tc>
          <w:tcPr>
            <w:tcW w:w="1244" w:type="dxa"/>
            <w:vAlign w:val="center"/>
          </w:tcPr>
          <w:p w14:paraId="26C43485" w14:textId="23B8B654" w:rsidR="00E02AA8" w:rsidRPr="006B2B66" w:rsidRDefault="00831EE1"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6B2B66">
              <w:rPr>
                <w:rFonts w:eastAsia="Calibri" w:cs="Arial"/>
                <w:szCs w:val="20"/>
              </w:rPr>
              <w:t>35</w:t>
            </w:r>
          </w:p>
        </w:tc>
        <w:tc>
          <w:tcPr>
            <w:tcW w:w="1244" w:type="dxa"/>
            <w:vAlign w:val="center"/>
          </w:tcPr>
          <w:p w14:paraId="501F9155" w14:textId="6C4942A7" w:rsidR="00E02AA8" w:rsidRPr="006B2B66" w:rsidRDefault="00831EE1"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6B2B66">
              <w:rPr>
                <w:rFonts w:eastAsia="Calibri" w:cs="Arial"/>
                <w:szCs w:val="20"/>
              </w:rPr>
              <w:t>40</w:t>
            </w:r>
          </w:p>
        </w:tc>
        <w:tc>
          <w:tcPr>
            <w:tcW w:w="1244" w:type="dxa"/>
            <w:vAlign w:val="center"/>
          </w:tcPr>
          <w:p w14:paraId="66173A80" w14:textId="75553440" w:rsidR="00E02AA8" w:rsidRPr="006B2B66" w:rsidRDefault="00831EE1"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6B2B66">
              <w:rPr>
                <w:rFonts w:eastAsia="Calibri" w:cs="Arial"/>
                <w:szCs w:val="20"/>
              </w:rPr>
              <w:t>45</w:t>
            </w:r>
          </w:p>
        </w:tc>
        <w:tc>
          <w:tcPr>
            <w:tcW w:w="1244" w:type="dxa"/>
            <w:vAlign w:val="center"/>
          </w:tcPr>
          <w:p w14:paraId="242C2B6D" w14:textId="1D18A4B8" w:rsidR="00E02AA8" w:rsidRPr="006B2B66" w:rsidRDefault="00831EE1"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6B2B66">
              <w:rPr>
                <w:rFonts w:eastAsia="Calibri" w:cs="Arial"/>
                <w:szCs w:val="20"/>
              </w:rPr>
              <w:t>50</w:t>
            </w:r>
          </w:p>
        </w:tc>
      </w:tr>
      <w:tr w:rsidR="00E02AA8" w:rsidRPr="00E94B08" w14:paraId="5B5FA1A8" w14:textId="77777777" w:rsidTr="00CC2042">
        <w:trPr>
          <w:trHeight w:val="567"/>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bottom w:val="single" w:sz="4" w:space="0" w:color="FFFFFF" w:themeColor="background1"/>
            </w:tcBorders>
          </w:tcPr>
          <w:p w14:paraId="5C86C541" w14:textId="77777777" w:rsidR="00E02AA8" w:rsidRDefault="00E02AA8" w:rsidP="001013CF">
            <w:pPr>
              <w:spacing w:after="60"/>
              <w:rPr>
                <w:rFonts w:eastAsia="Times New Roman" w:cs="Times New Roman"/>
                <w:lang w:eastAsia="tr-TR"/>
              </w:rPr>
            </w:pPr>
            <w:r w:rsidRPr="00943B5F">
              <w:rPr>
                <w:rFonts w:eastAsia="Times New Roman" w:cs="Times New Roman"/>
                <w:lang w:eastAsia="tr-TR"/>
              </w:rPr>
              <w:t>PG 5.1.2 Okulum Temiz Belgesi kayıtlı okul/kurum sayısı</w:t>
            </w:r>
          </w:p>
        </w:tc>
        <w:tc>
          <w:tcPr>
            <w:tcW w:w="1244" w:type="dxa"/>
            <w:vAlign w:val="center"/>
          </w:tcPr>
          <w:p w14:paraId="394A2588" w14:textId="77777777" w:rsidR="00E02AA8" w:rsidRPr="00E94B0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50</w:t>
            </w:r>
          </w:p>
        </w:tc>
        <w:tc>
          <w:tcPr>
            <w:tcW w:w="1244" w:type="dxa"/>
            <w:vAlign w:val="center"/>
          </w:tcPr>
          <w:p w14:paraId="6C8EA0DB" w14:textId="1D72FA28" w:rsidR="00E02AA8" w:rsidRPr="00E94B08" w:rsidRDefault="00831EE1"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58</w:t>
            </w:r>
          </w:p>
        </w:tc>
        <w:tc>
          <w:tcPr>
            <w:tcW w:w="1244" w:type="dxa"/>
            <w:vAlign w:val="center"/>
          </w:tcPr>
          <w:p w14:paraId="36BDD238" w14:textId="5AC753B9" w:rsidR="00E02AA8" w:rsidRPr="00DC68BE" w:rsidRDefault="00831EE1"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68BE">
              <w:rPr>
                <w:rFonts w:eastAsia="Calibri" w:cs="Arial"/>
                <w:szCs w:val="20"/>
              </w:rPr>
              <w:t>60</w:t>
            </w:r>
          </w:p>
        </w:tc>
        <w:tc>
          <w:tcPr>
            <w:tcW w:w="1244" w:type="dxa"/>
            <w:vAlign w:val="center"/>
          </w:tcPr>
          <w:p w14:paraId="2B366E1C" w14:textId="5DE8E78D" w:rsidR="00E02AA8" w:rsidRPr="00DC68BE" w:rsidRDefault="00831EE1"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68BE">
              <w:rPr>
                <w:rFonts w:eastAsia="Calibri" w:cs="Arial"/>
                <w:szCs w:val="20"/>
              </w:rPr>
              <w:t>62</w:t>
            </w:r>
          </w:p>
        </w:tc>
        <w:tc>
          <w:tcPr>
            <w:tcW w:w="1244" w:type="dxa"/>
            <w:vAlign w:val="center"/>
          </w:tcPr>
          <w:p w14:paraId="622AF1C0" w14:textId="0B2B4D4E" w:rsidR="00E02AA8" w:rsidRPr="00DC68BE" w:rsidRDefault="00831EE1"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68BE">
              <w:rPr>
                <w:rFonts w:eastAsia="Calibri" w:cs="Arial"/>
                <w:szCs w:val="20"/>
              </w:rPr>
              <w:t>64</w:t>
            </w:r>
          </w:p>
        </w:tc>
        <w:tc>
          <w:tcPr>
            <w:tcW w:w="1244" w:type="dxa"/>
            <w:vAlign w:val="center"/>
          </w:tcPr>
          <w:p w14:paraId="24893AD4" w14:textId="5E084D56" w:rsidR="00E02AA8" w:rsidRPr="00DC68BE" w:rsidRDefault="00831EE1"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68BE">
              <w:rPr>
                <w:rFonts w:eastAsia="Calibri" w:cs="Arial"/>
                <w:szCs w:val="20"/>
              </w:rPr>
              <w:t>66</w:t>
            </w:r>
          </w:p>
        </w:tc>
        <w:tc>
          <w:tcPr>
            <w:tcW w:w="1244" w:type="dxa"/>
            <w:vAlign w:val="center"/>
          </w:tcPr>
          <w:p w14:paraId="3FA295F5" w14:textId="72329152" w:rsidR="00E02AA8" w:rsidRPr="00DC68BE" w:rsidRDefault="00831EE1"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DC68BE">
              <w:rPr>
                <w:rFonts w:eastAsia="Calibri" w:cs="Arial"/>
                <w:szCs w:val="20"/>
              </w:rPr>
              <w:t>70</w:t>
            </w:r>
          </w:p>
        </w:tc>
      </w:tr>
      <w:tr w:rsidR="00E02AA8" w:rsidRPr="00E94B08" w14:paraId="4EA0C918" w14:textId="77777777" w:rsidTr="00CC204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bottom w:val="single" w:sz="4" w:space="0" w:color="FFFFFF" w:themeColor="background1"/>
            </w:tcBorders>
          </w:tcPr>
          <w:p w14:paraId="7EC99912"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708" w:type="dxa"/>
            <w:gridSpan w:val="7"/>
          </w:tcPr>
          <w:p w14:paraId="17024F16"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Destek Hizmetleri Şubesi</w:t>
            </w:r>
          </w:p>
        </w:tc>
      </w:tr>
      <w:tr w:rsidR="00E02AA8" w:rsidRPr="00E94B08" w14:paraId="07AD152F"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tcBorders>
          </w:tcPr>
          <w:p w14:paraId="094F903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708" w:type="dxa"/>
            <w:gridSpan w:val="7"/>
          </w:tcPr>
          <w:p w14:paraId="4C5C3013"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TEŞM, OŞM, DÖŞM, MTEŞM, ÖERHŞM, HBÖŞM, DHŞM</w:t>
            </w:r>
          </w:p>
        </w:tc>
      </w:tr>
      <w:tr w:rsidR="00E02AA8" w:rsidRPr="00E94B08" w14:paraId="64AFD806" w14:textId="77777777" w:rsidTr="00CC204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20" w:type="dxa"/>
            <w:vMerge w:val="restart"/>
            <w:tcBorders>
              <w:top w:val="single" w:sz="4" w:space="0" w:color="FFFFFF" w:themeColor="background1"/>
            </w:tcBorders>
          </w:tcPr>
          <w:p w14:paraId="16125C1B"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123" w:type="dxa"/>
          </w:tcPr>
          <w:p w14:paraId="59643BD8"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5</w:t>
            </w:r>
            <w:r w:rsidRPr="00E94B08">
              <w:rPr>
                <w:rFonts w:eastAsia="Times New Roman" w:cs="Times New Roman"/>
                <w:color w:val="000000" w:themeColor="text1"/>
                <w:lang w:eastAsia="tr-TR"/>
              </w:rPr>
              <w:t>.</w:t>
            </w:r>
            <w:r>
              <w:rPr>
                <w:rFonts w:eastAsia="Times New Roman" w:cs="Times New Roman"/>
                <w:color w:val="000000" w:themeColor="text1"/>
                <w:lang w:eastAsia="tr-TR"/>
              </w:rPr>
              <w:t>1</w:t>
            </w:r>
            <w:r w:rsidRPr="00E94B08">
              <w:rPr>
                <w:rFonts w:eastAsia="Times New Roman" w:cs="Times New Roman"/>
                <w:color w:val="000000" w:themeColor="text1"/>
                <w:lang w:eastAsia="tr-TR"/>
              </w:rPr>
              <w:t>.1</w:t>
            </w:r>
          </w:p>
        </w:tc>
        <w:tc>
          <w:tcPr>
            <w:tcW w:w="11631" w:type="dxa"/>
            <w:gridSpan w:val="9"/>
          </w:tcPr>
          <w:p w14:paraId="7558A49C" w14:textId="77777777" w:rsidR="00E02AA8" w:rsidRPr="000C26FC"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FD3074">
              <w:rPr>
                <w:rFonts w:eastAsia="Times New Roman" w:cs="Times New Roman"/>
                <w:lang w:eastAsia="tr-TR"/>
              </w:rPr>
              <w:t>Sıfır atık ve geri dönüşüm uygulamalarının yaygınlaştı</w:t>
            </w:r>
            <w:r>
              <w:rPr>
                <w:rFonts w:eastAsia="Times New Roman" w:cs="Times New Roman"/>
                <w:lang w:eastAsia="tr-TR"/>
              </w:rPr>
              <w:t>rılması amacıyla okul/kurumlar</w:t>
            </w:r>
            <w:r w:rsidRPr="00FD3074">
              <w:rPr>
                <w:rFonts w:eastAsia="Times New Roman" w:cs="Times New Roman"/>
                <w:lang w:eastAsia="tr-TR"/>
              </w:rPr>
              <w:t>da “Sıfır Atık Projesi” kapsamında atıklar (ambalaj atığı, özel atık, tıbbi atık, tehlikeli atıklar) kaynağından ayrı ayrı toplanarak geri dönüşüm ve geri kazanı</w:t>
            </w:r>
            <w:r>
              <w:rPr>
                <w:rFonts w:eastAsia="Times New Roman" w:cs="Times New Roman"/>
                <w:lang w:eastAsia="tr-TR"/>
              </w:rPr>
              <w:t>m süreci içerisinde değerlendi</w:t>
            </w:r>
            <w:r w:rsidRPr="00FD3074">
              <w:rPr>
                <w:rFonts w:eastAsia="Times New Roman" w:cs="Times New Roman"/>
                <w:lang w:eastAsia="tr-TR"/>
              </w:rPr>
              <w:t>rilecektir.</w:t>
            </w:r>
          </w:p>
        </w:tc>
      </w:tr>
      <w:tr w:rsidR="00E02AA8" w:rsidRPr="00E94B08" w14:paraId="3A3614EA" w14:textId="77777777" w:rsidTr="00107562">
        <w:trPr>
          <w:trHeight w:val="299"/>
        </w:trPr>
        <w:tc>
          <w:tcPr>
            <w:cnfStyle w:val="001000000000" w:firstRow="0" w:lastRow="0" w:firstColumn="1" w:lastColumn="0" w:oddVBand="0" w:evenVBand="0" w:oddHBand="0" w:evenHBand="0" w:firstRowFirstColumn="0" w:firstRowLastColumn="0" w:lastRowFirstColumn="0" w:lastRowLastColumn="0"/>
            <w:tcW w:w="1220" w:type="dxa"/>
            <w:vMerge/>
          </w:tcPr>
          <w:p w14:paraId="48FF58FD" w14:textId="77777777" w:rsidR="00E02AA8" w:rsidRPr="00E94B08" w:rsidRDefault="00E02AA8" w:rsidP="001013CF">
            <w:pPr>
              <w:spacing w:after="60"/>
              <w:rPr>
                <w:rFonts w:eastAsia="Times New Roman" w:cs="Times New Roman"/>
                <w:lang w:eastAsia="tr-TR"/>
              </w:rPr>
            </w:pPr>
          </w:p>
        </w:tc>
        <w:tc>
          <w:tcPr>
            <w:tcW w:w="1123" w:type="dxa"/>
          </w:tcPr>
          <w:p w14:paraId="0705B097"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S 5.1.2</w:t>
            </w:r>
          </w:p>
        </w:tc>
        <w:tc>
          <w:tcPr>
            <w:tcW w:w="11631" w:type="dxa"/>
            <w:gridSpan w:val="9"/>
          </w:tcPr>
          <w:p w14:paraId="005439B2" w14:textId="77777777" w:rsidR="00E02AA8" w:rsidRPr="00F46274"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5B2EC2">
              <w:rPr>
                <w:rFonts w:eastAsia="Times New Roman" w:cs="Times New Roman"/>
                <w:lang w:eastAsia="tr-TR"/>
              </w:rPr>
              <w:t xml:space="preserve">Müdürlüğümüz ve </w:t>
            </w:r>
            <w:r>
              <w:rPr>
                <w:rFonts w:eastAsia="Times New Roman" w:cs="Times New Roman"/>
                <w:lang w:eastAsia="tr-TR"/>
              </w:rPr>
              <w:t>Okul</w:t>
            </w:r>
            <w:r w:rsidRPr="005B2EC2">
              <w:rPr>
                <w:rFonts w:eastAsia="Times New Roman" w:cs="Times New Roman"/>
                <w:lang w:eastAsia="tr-TR"/>
              </w:rPr>
              <w:t xml:space="preserve"> Müdürlükleri personeli ile tüm öğrencilere çevre bilincinin kazandırılması kapsamında “Su Verimliliği Seferberliği” konusunda faaliyetler yürütülecektir.</w:t>
            </w:r>
          </w:p>
        </w:tc>
      </w:tr>
      <w:tr w:rsidR="00E02AA8" w:rsidRPr="00E94B08" w14:paraId="2069F1FE" w14:textId="77777777" w:rsidTr="00107562">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220" w:type="dxa"/>
            <w:vMerge/>
          </w:tcPr>
          <w:p w14:paraId="47CD3824" w14:textId="77777777" w:rsidR="00E02AA8" w:rsidRPr="00E94B08" w:rsidRDefault="00E02AA8" w:rsidP="001013CF">
            <w:pPr>
              <w:spacing w:after="60"/>
              <w:rPr>
                <w:rFonts w:eastAsia="Times New Roman" w:cs="Times New Roman"/>
                <w:lang w:eastAsia="tr-TR"/>
              </w:rPr>
            </w:pPr>
          </w:p>
        </w:tc>
        <w:tc>
          <w:tcPr>
            <w:tcW w:w="1123" w:type="dxa"/>
          </w:tcPr>
          <w:p w14:paraId="26EF8ADB"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S 5.1.3</w:t>
            </w:r>
          </w:p>
        </w:tc>
        <w:tc>
          <w:tcPr>
            <w:tcW w:w="11631" w:type="dxa"/>
            <w:gridSpan w:val="9"/>
          </w:tcPr>
          <w:p w14:paraId="4EAEBBDD" w14:textId="77777777" w:rsidR="00E02AA8" w:rsidRPr="000C26FC"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5B2EC2">
              <w:rPr>
                <w:rFonts w:eastAsia="Times New Roman" w:cs="Times New Roman"/>
                <w:lang w:eastAsia="tr-TR"/>
              </w:rPr>
              <w:t>Okulum Temiz Belgelendirme Sistemi kurulan okul ve kurumların belgelendirme başvurularının alınarak tarafsız, bağımsız ve tutarlı bir şekilde uygunluk değerlendirme ve belgelendirme süreçleri yürütülecektir.</w:t>
            </w:r>
          </w:p>
        </w:tc>
      </w:tr>
      <w:tr w:rsidR="00E02AA8" w:rsidRPr="00E94B08" w14:paraId="5ED132EF"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bottom w:val="single" w:sz="4" w:space="0" w:color="FFFFFF" w:themeColor="background1"/>
            </w:tcBorders>
          </w:tcPr>
          <w:p w14:paraId="1B75558C"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Riskler</w:t>
            </w:r>
          </w:p>
        </w:tc>
        <w:tc>
          <w:tcPr>
            <w:tcW w:w="11631" w:type="dxa"/>
            <w:gridSpan w:val="9"/>
          </w:tcPr>
          <w:p w14:paraId="7F5F9F24" w14:textId="77777777" w:rsidR="00E02AA8" w:rsidRPr="001A6D52" w:rsidRDefault="00E02AA8">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1A6D52">
              <w:rPr>
                <w:rFonts w:cs="Calibri"/>
                <w:color w:val="000000"/>
              </w:rPr>
              <w:t>Faaliyetlerde sürekliliğin sağlanamaması</w:t>
            </w:r>
          </w:p>
          <w:p w14:paraId="12692CA1" w14:textId="77777777" w:rsidR="00E02AA8" w:rsidRPr="001A6D52" w:rsidRDefault="00E02AA8">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1A6D52">
              <w:rPr>
                <w:rFonts w:cs="Calibri"/>
                <w:color w:val="000000"/>
              </w:rPr>
              <w:t>Çevre bilinci konusunda toplumun farkındalıklara karşı dirençli olması</w:t>
            </w:r>
          </w:p>
          <w:p w14:paraId="67E1DC66" w14:textId="77777777" w:rsidR="00E02AA8" w:rsidRPr="00E94B08" w:rsidRDefault="00E02AA8">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1A6D52">
              <w:rPr>
                <w:rFonts w:cs="Calibri"/>
                <w:color w:val="000000"/>
              </w:rPr>
              <w:t>Mali kaynakların yetersiz kalması</w:t>
            </w:r>
          </w:p>
        </w:tc>
      </w:tr>
      <w:tr w:rsidR="00E02AA8" w:rsidRPr="00E94B08" w14:paraId="39071F9B" w14:textId="77777777" w:rsidTr="00CC204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bottom w:val="single" w:sz="4" w:space="0" w:color="FFFFFF" w:themeColor="background1"/>
            </w:tcBorders>
          </w:tcPr>
          <w:p w14:paraId="1A9BDAA9" w14:textId="77777777" w:rsidR="00E02AA8" w:rsidRPr="00D12DEF" w:rsidRDefault="00E02AA8" w:rsidP="001013CF">
            <w:r>
              <w:t>Maliyet Tahmini</w:t>
            </w:r>
            <w:r w:rsidRPr="00D12DEF">
              <w:t xml:space="preserve"> </w:t>
            </w:r>
          </w:p>
        </w:tc>
        <w:tc>
          <w:tcPr>
            <w:tcW w:w="11631" w:type="dxa"/>
            <w:gridSpan w:val="9"/>
            <w:vAlign w:val="center"/>
          </w:tcPr>
          <w:p w14:paraId="68204515" w14:textId="6567A2F3" w:rsidR="00E02AA8" w:rsidRPr="000D60CD" w:rsidRDefault="00ED100F" w:rsidP="00ED100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 xml:space="preserve">424.033 </w:t>
            </w:r>
            <w:r w:rsidR="00E02AA8">
              <w:rPr>
                <w:rFonts w:cs="Calibri"/>
                <w:color w:val="000000"/>
              </w:rPr>
              <w:t>TL</w:t>
            </w:r>
          </w:p>
        </w:tc>
      </w:tr>
      <w:tr w:rsidR="00E02AA8" w:rsidRPr="00E94B08" w14:paraId="2344DEF1"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bottom w:val="single" w:sz="4" w:space="0" w:color="FFFFFF" w:themeColor="background1"/>
            </w:tcBorders>
          </w:tcPr>
          <w:p w14:paraId="61544324"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631" w:type="dxa"/>
            <w:gridSpan w:val="9"/>
          </w:tcPr>
          <w:p w14:paraId="78A0A101" w14:textId="77777777" w:rsidR="00E02AA8" w:rsidRPr="008E0F51" w:rsidRDefault="00E02AA8">
            <w:pPr>
              <w:numPr>
                <w:ilvl w:val="0"/>
                <w:numId w:val="2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Ç</w:t>
            </w:r>
            <w:r w:rsidRPr="008E0F51">
              <w:rPr>
                <w:rFonts w:eastAsia="Times New Roman" w:cs="Times New Roman"/>
                <w:lang w:eastAsia="tr-TR"/>
              </w:rPr>
              <w:t>evre ve iklim değişikliği konusunda yeterli duyarlılık ve farkındalığın olmaması</w:t>
            </w:r>
          </w:p>
          <w:p w14:paraId="454D96E7" w14:textId="77777777" w:rsidR="00E02AA8" w:rsidRPr="008E0F51" w:rsidRDefault="00E02AA8">
            <w:pPr>
              <w:numPr>
                <w:ilvl w:val="0"/>
                <w:numId w:val="2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8E0F51">
              <w:rPr>
                <w:rFonts w:eastAsia="Times New Roman" w:cs="Times New Roman"/>
                <w:lang w:eastAsia="tr-TR"/>
              </w:rPr>
              <w:t>İklim değişikliğine bağlı olarak ortaya çıkabilecek afetlerde gerekli önlemlerin eksikliği</w:t>
            </w:r>
          </w:p>
          <w:p w14:paraId="4CA2F95A" w14:textId="77777777" w:rsidR="00E02AA8" w:rsidRPr="00E94B08" w:rsidRDefault="00E02AA8">
            <w:pPr>
              <w:numPr>
                <w:ilvl w:val="0"/>
                <w:numId w:val="25"/>
              </w:num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8E0F51">
              <w:rPr>
                <w:rFonts w:eastAsia="Times New Roman" w:cs="Times New Roman"/>
                <w:lang w:eastAsia="tr-TR"/>
              </w:rPr>
              <w:t>Doğal kaynakların korunması ve tasarrufuna karşı tedbirler alınmaması</w:t>
            </w:r>
          </w:p>
        </w:tc>
      </w:tr>
      <w:tr w:rsidR="00E02AA8" w:rsidRPr="00E94B08" w14:paraId="7315A0A0"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tcBorders>
          </w:tcPr>
          <w:p w14:paraId="242996F3"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631" w:type="dxa"/>
            <w:gridSpan w:val="9"/>
          </w:tcPr>
          <w:p w14:paraId="6A90A21F" w14:textId="77777777" w:rsidR="00E02AA8" w:rsidRPr="008E0F51" w:rsidRDefault="00E02AA8">
            <w:pPr>
              <w:numPr>
                <w:ilvl w:val="0"/>
                <w:numId w:val="26"/>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E0F51">
              <w:rPr>
                <w:rFonts w:eastAsia="Times New Roman" w:cs="Times New Roman"/>
                <w:lang w:eastAsia="tr-TR"/>
              </w:rPr>
              <w:t>Toplumda çevre ve iklim değişikliği bilincinin oluşturulması</w:t>
            </w:r>
          </w:p>
          <w:p w14:paraId="49A861CB" w14:textId="77777777" w:rsidR="00E02AA8" w:rsidRPr="008E0F51" w:rsidRDefault="00E02AA8">
            <w:pPr>
              <w:numPr>
                <w:ilvl w:val="0"/>
                <w:numId w:val="26"/>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E0F51">
              <w:rPr>
                <w:rFonts w:eastAsia="Times New Roman" w:cs="Times New Roman"/>
                <w:lang w:eastAsia="tr-TR"/>
              </w:rPr>
              <w:t>Enerji verimliliğinin sağlanması</w:t>
            </w:r>
          </w:p>
          <w:p w14:paraId="5BBC7D1D" w14:textId="77777777" w:rsidR="00E02AA8" w:rsidRPr="008E0F51" w:rsidRDefault="00E02AA8">
            <w:pPr>
              <w:numPr>
                <w:ilvl w:val="0"/>
                <w:numId w:val="26"/>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E0F51">
              <w:rPr>
                <w:rFonts w:eastAsia="Times New Roman" w:cs="Times New Roman"/>
                <w:lang w:eastAsia="tr-TR"/>
              </w:rPr>
              <w:t>Su tasarrufunun sağlanması</w:t>
            </w:r>
          </w:p>
          <w:p w14:paraId="6918AF9A" w14:textId="77777777" w:rsidR="00E02AA8" w:rsidRPr="00E94B08" w:rsidRDefault="00E02AA8">
            <w:pPr>
              <w:numPr>
                <w:ilvl w:val="0"/>
                <w:numId w:val="26"/>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8E0F51">
              <w:rPr>
                <w:rFonts w:eastAsia="Times New Roman" w:cs="Times New Roman"/>
                <w:lang w:eastAsia="tr-TR"/>
              </w:rPr>
              <w:t>Atıkların yönetilmesi</w:t>
            </w:r>
          </w:p>
        </w:tc>
      </w:tr>
    </w:tbl>
    <w:p w14:paraId="1FC019BB" w14:textId="77777777" w:rsidR="00E02AA8" w:rsidRPr="00E94B08" w:rsidRDefault="00E02AA8" w:rsidP="00E02AA8">
      <w:pPr>
        <w:jc w:val="both"/>
        <w:rPr>
          <w:rFonts w:cstheme="minorHAnsi"/>
        </w:rPr>
      </w:pPr>
    </w:p>
    <w:p w14:paraId="27A7DB4C" w14:textId="77777777" w:rsidR="00E02AA8" w:rsidRDefault="00E02AA8" w:rsidP="00E02AA8">
      <w:pPr>
        <w:autoSpaceDE w:val="0"/>
        <w:autoSpaceDN w:val="0"/>
        <w:adjustRightInd w:val="0"/>
        <w:spacing w:before="240" w:line="360" w:lineRule="auto"/>
        <w:rPr>
          <w:rFonts w:cstheme="minorHAnsi"/>
          <w:sz w:val="20"/>
          <w:szCs w:val="20"/>
        </w:rPr>
      </w:pPr>
    </w:p>
    <w:p w14:paraId="6D94CD92" w14:textId="77777777" w:rsidR="00E02AA8" w:rsidRDefault="00E02AA8" w:rsidP="00E02AA8">
      <w:pPr>
        <w:autoSpaceDE w:val="0"/>
        <w:autoSpaceDN w:val="0"/>
        <w:adjustRightInd w:val="0"/>
        <w:spacing w:before="240" w:line="360" w:lineRule="auto"/>
        <w:rPr>
          <w:rFonts w:cstheme="minorHAnsi"/>
          <w:sz w:val="20"/>
          <w:szCs w:val="20"/>
        </w:rPr>
      </w:pPr>
    </w:p>
    <w:p w14:paraId="009F4783" w14:textId="77777777" w:rsidR="00E02AA8" w:rsidRDefault="00E02AA8" w:rsidP="00E02AA8">
      <w:pPr>
        <w:autoSpaceDE w:val="0"/>
        <w:autoSpaceDN w:val="0"/>
        <w:adjustRightInd w:val="0"/>
        <w:spacing w:before="240" w:line="360" w:lineRule="auto"/>
        <w:rPr>
          <w:rFonts w:cstheme="minorHAnsi"/>
          <w:sz w:val="20"/>
          <w:szCs w:val="20"/>
        </w:rPr>
      </w:pPr>
    </w:p>
    <w:p w14:paraId="79872E99" w14:textId="77777777" w:rsidR="00E02AA8" w:rsidRDefault="00E02AA8" w:rsidP="00E02AA8">
      <w:pPr>
        <w:autoSpaceDE w:val="0"/>
        <w:autoSpaceDN w:val="0"/>
        <w:adjustRightInd w:val="0"/>
        <w:spacing w:before="240" w:line="360" w:lineRule="auto"/>
        <w:rPr>
          <w:rFonts w:cstheme="minorHAnsi"/>
          <w:sz w:val="20"/>
          <w:szCs w:val="20"/>
        </w:rPr>
      </w:pPr>
    </w:p>
    <w:p w14:paraId="5213A4C2" w14:textId="77777777" w:rsidR="00E02AA8" w:rsidRDefault="00E02AA8" w:rsidP="00E02AA8">
      <w:pPr>
        <w:autoSpaceDE w:val="0"/>
        <w:autoSpaceDN w:val="0"/>
        <w:adjustRightInd w:val="0"/>
        <w:spacing w:before="240" w:line="360" w:lineRule="auto"/>
        <w:rPr>
          <w:rFonts w:cstheme="minorHAnsi"/>
          <w:sz w:val="20"/>
          <w:szCs w:val="20"/>
        </w:rPr>
      </w:pPr>
    </w:p>
    <w:p w14:paraId="56A4918C" w14:textId="77777777" w:rsidR="00E02AA8" w:rsidRDefault="00E02AA8" w:rsidP="00E02AA8">
      <w:pPr>
        <w:autoSpaceDE w:val="0"/>
        <w:autoSpaceDN w:val="0"/>
        <w:adjustRightInd w:val="0"/>
        <w:spacing w:before="240" w:line="360" w:lineRule="auto"/>
        <w:rPr>
          <w:rFonts w:cstheme="minorHAnsi"/>
          <w:sz w:val="20"/>
          <w:szCs w:val="20"/>
        </w:rPr>
      </w:pPr>
    </w:p>
    <w:p w14:paraId="10F613D3" w14:textId="77777777" w:rsidR="00E02AA8" w:rsidRDefault="00E02AA8" w:rsidP="00E02AA8">
      <w:pPr>
        <w:jc w:val="both"/>
        <w:rPr>
          <w:b/>
          <w:color w:val="000000" w:themeColor="text1"/>
        </w:rPr>
      </w:pPr>
      <w:r w:rsidRPr="00E94B08">
        <w:rPr>
          <w:rFonts w:cstheme="minorHAnsi"/>
          <w:b/>
          <w:bCs/>
          <w:kern w:val="32"/>
        </w:rPr>
        <w:lastRenderedPageBreak/>
        <w:t xml:space="preserve">Amaç </w:t>
      </w:r>
      <w:r>
        <w:rPr>
          <w:rFonts w:cstheme="minorHAnsi"/>
          <w:b/>
          <w:bCs/>
          <w:kern w:val="32"/>
        </w:rPr>
        <w:t>5</w:t>
      </w:r>
      <w:r w:rsidRPr="00E94B08">
        <w:rPr>
          <w:rFonts w:cstheme="minorHAnsi"/>
          <w:b/>
          <w:bCs/>
          <w:kern w:val="32"/>
        </w:rPr>
        <w:t xml:space="preserve">: </w:t>
      </w:r>
      <w:r w:rsidRPr="001D167E">
        <w:rPr>
          <w:b/>
          <w:color w:val="000000" w:themeColor="text1"/>
        </w:rPr>
        <w:t>Türkiye Yüzyılı inşasında millî, manevi ve kültürel değerlerini özümsemiş; çağın gereklerine uygun bilgi, beceri, tutum ve davranışlar ile demokratik anlayışa ve millî şuura sahip şahsiyetli ve üretken öğrenciler yetiştirmek.</w:t>
      </w:r>
    </w:p>
    <w:p w14:paraId="4B633DB3" w14:textId="77777777" w:rsidR="00E02AA8" w:rsidRPr="00150132" w:rsidRDefault="00E02AA8" w:rsidP="00E02AA8">
      <w:pPr>
        <w:jc w:val="both"/>
        <w:rPr>
          <w:rFonts w:cstheme="minorHAnsi"/>
        </w:rPr>
      </w:pPr>
      <w:r w:rsidRPr="00E94B08">
        <w:rPr>
          <w:rFonts w:cstheme="minorHAnsi"/>
        </w:rPr>
        <w:t xml:space="preserve">Hedef </w:t>
      </w:r>
      <w:r>
        <w:rPr>
          <w:rFonts w:cstheme="minorHAnsi"/>
        </w:rPr>
        <w:t>5.2</w:t>
      </w:r>
      <w:r w:rsidRPr="00E94B08">
        <w:rPr>
          <w:rFonts w:cstheme="minorHAnsi"/>
        </w:rPr>
        <w:t xml:space="preserve">: </w:t>
      </w:r>
      <w:r w:rsidRPr="00150132">
        <w:rPr>
          <w:rFonts w:cstheme="minorHAnsi"/>
        </w:rPr>
        <w:t>Eğitim öğretim programları çağın gerektirdiği beceriler, güncel gelişmeler, Türkçenin doğru ve güzel kullanımını destekleyecek şekilde millî-manevi değ</w:t>
      </w:r>
      <w:r>
        <w:rPr>
          <w:rFonts w:cstheme="minorHAnsi"/>
        </w:rPr>
        <w:t>erler temelinde öğrencilerin sevi</w:t>
      </w:r>
      <w:r w:rsidRPr="00150132">
        <w:rPr>
          <w:rFonts w:cstheme="minorHAnsi"/>
        </w:rPr>
        <w:t xml:space="preserve">yesine uygun şekilde </w:t>
      </w:r>
      <w:r>
        <w:rPr>
          <w:rFonts w:cstheme="minorHAnsi"/>
        </w:rPr>
        <w:t>uygulanacak</w:t>
      </w:r>
      <w:r w:rsidRPr="00150132">
        <w:rPr>
          <w:rFonts w:cstheme="minorHAnsi"/>
        </w:rPr>
        <w:t>, e-</w:t>
      </w:r>
      <w:r>
        <w:rPr>
          <w:rFonts w:cstheme="minorHAnsi"/>
        </w:rPr>
        <w:t>i</w:t>
      </w:r>
      <w:r w:rsidRPr="00150132">
        <w:rPr>
          <w:rFonts w:cstheme="minorHAnsi"/>
        </w:rPr>
        <w:t>çeriklerle bir bütün olarak sunulan ders kitapları ve eğitim araçları</w:t>
      </w:r>
      <w:r>
        <w:rPr>
          <w:rFonts w:cstheme="minorHAnsi"/>
        </w:rPr>
        <w:t>nın</w:t>
      </w:r>
      <w:r w:rsidRPr="00150132">
        <w:rPr>
          <w:rFonts w:cstheme="minorHAnsi"/>
        </w:rPr>
        <w:t xml:space="preserve"> </w:t>
      </w:r>
      <w:r>
        <w:rPr>
          <w:rFonts w:cstheme="minorHAnsi"/>
        </w:rPr>
        <w:t>etkili şekilde kullanılması</w:t>
      </w:r>
      <w:r w:rsidRPr="00150132">
        <w:rPr>
          <w:rFonts w:cstheme="minorHAnsi"/>
        </w:rPr>
        <w:t xml:space="preserve"> sağlanacaktır.</w:t>
      </w:r>
    </w:p>
    <w:tbl>
      <w:tblPr>
        <w:tblStyle w:val="OrtaKlavuz3-Vurgu11"/>
        <w:tblW w:w="5000" w:type="pct"/>
        <w:tblLayout w:type="fixed"/>
        <w:tblLook w:val="04A0" w:firstRow="1" w:lastRow="0" w:firstColumn="1" w:lastColumn="0" w:noHBand="0" w:noVBand="1"/>
      </w:tblPr>
      <w:tblGrid>
        <w:gridCol w:w="1220"/>
        <w:gridCol w:w="1124"/>
        <w:gridCol w:w="209"/>
        <w:gridCol w:w="2716"/>
        <w:gridCol w:w="1245"/>
        <w:gridCol w:w="1245"/>
        <w:gridCol w:w="1245"/>
        <w:gridCol w:w="1245"/>
        <w:gridCol w:w="1245"/>
        <w:gridCol w:w="1245"/>
        <w:gridCol w:w="1245"/>
      </w:tblGrid>
      <w:tr w:rsidR="00E02AA8" w:rsidRPr="00E94B08" w14:paraId="3F213D9D" w14:textId="77777777" w:rsidTr="00107562">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552" w:type="dxa"/>
            <w:gridSpan w:val="3"/>
          </w:tcPr>
          <w:p w14:paraId="3942D0C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5</w:t>
            </w:r>
          </w:p>
        </w:tc>
        <w:tc>
          <w:tcPr>
            <w:tcW w:w="11422" w:type="dxa"/>
            <w:gridSpan w:val="8"/>
          </w:tcPr>
          <w:p w14:paraId="5350001D" w14:textId="77777777" w:rsidR="00E02AA8" w:rsidRPr="000938BE"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1D167E">
              <w:rPr>
                <w:rFonts w:eastAsia="Times New Roman" w:cs="Times New Roman"/>
                <w:i/>
                <w:iCs/>
                <w:lang w:eastAsia="tr-TR"/>
                <w14:shadow w14:blurRad="50800" w14:dist="38100" w14:dir="2700000" w14:sx="100000" w14:sy="100000" w14:kx="0" w14:ky="0" w14:algn="tl">
                  <w14:srgbClr w14:val="000000">
                    <w14:alpha w14:val="60000"/>
                  </w14:srgbClr>
                </w14:shadow>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E02AA8" w:rsidRPr="00E94B08" w14:paraId="750535F6" w14:textId="77777777" w:rsidTr="00CC2042">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552" w:type="dxa"/>
            <w:gridSpan w:val="3"/>
            <w:tcBorders>
              <w:bottom w:val="single" w:sz="4" w:space="0" w:color="FFFFFF" w:themeColor="background1"/>
            </w:tcBorders>
          </w:tcPr>
          <w:p w14:paraId="79458B25" w14:textId="77777777" w:rsidR="00E02AA8" w:rsidRPr="000C26FC" w:rsidRDefault="00E02AA8" w:rsidP="001013CF">
            <w:pPr>
              <w:spacing w:after="60"/>
              <w:rPr>
                <w:rFonts w:eastAsia="Times New Roman" w:cs="Times New Roman"/>
                <w:lang w:eastAsia="tr-TR"/>
              </w:rPr>
            </w:pPr>
            <w:r>
              <w:rPr>
                <w:rFonts w:eastAsia="Times New Roman" w:cs="Times New Roman"/>
                <w:lang w:eastAsia="tr-TR"/>
              </w:rPr>
              <w:t>Hedef 5.2</w:t>
            </w:r>
          </w:p>
        </w:tc>
        <w:tc>
          <w:tcPr>
            <w:tcW w:w="11422" w:type="dxa"/>
            <w:gridSpan w:val="8"/>
          </w:tcPr>
          <w:p w14:paraId="7BF805D8" w14:textId="77777777" w:rsidR="00E02AA8" w:rsidRPr="00E94B08"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3771F7">
              <w:rPr>
                <w:rFonts w:cstheme="minorHAnsi"/>
              </w:rPr>
              <w:t>Eğitim öğretim programları çağın gerektirdiği beceriler, güncel gelişmeler, Türkçenin doğru ve güzel kullanımını destekleyecek şekilde millî-manevi değerler temelinde öğrencilerin seviyesine uygun şekilde uygulanacak, e-</w:t>
            </w:r>
            <w:r>
              <w:rPr>
                <w:rFonts w:cstheme="minorHAnsi"/>
              </w:rPr>
              <w:t>i</w:t>
            </w:r>
            <w:r w:rsidRPr="003771F7">
              <w:rPr>
                <w:rFonts w:cstheme="minorHAnsi"/>
              </w:rPr>
              <w:t>çeriklerle bir bütün olarak sunulan ders kitapları ve eğitim araçlarının etkili şekilde kullanılması sağlanacaktır.</w:t>
            </w:r>
          </w:p>
        </w:tc>
      </w:tr>
      <w:tr w:rsidR="00E02AA8" w:rsidRPr="00E94B08" w14:paraId="0A9D24C2"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63F4205E" w14:textId="77777777" w:rsidR="00E02AA8" w:rsidRPr="000C26FC" w:rsidRDefault="00E02AA8" w:rsidP="001013CF">
            <w:pPr>
              <w:spacing w:after="60"/>
              <w:rPr>
                <w:rFonts w:eastAsia="Times New Roman" w:cs="Times New Roman"/>
                <w:lang w:eastAsia="tr-TR"/>
              </w:rPr>
            </w:pPr>
            <w:r w:rsidRPr="000C26FC">
              <w:rPr>
                <w:rFonts w:eastAsia="Times New Roman" w:cs="Times New Roman"/>
                <w:lang w:eastAsia="tr-TR"/>
              </w:rPr>
              <w:t>Amacın İlgili Olduğu Program/Alt Program Adı</w:t>
            </w:r>
          </w:p>
        </w:tc>
        <w:tc>
          <w:tcPr>
            <w:tcW w:w="11422" w:type="dxa"/>
            <w:gridSpan w:val="8"/>
          </w:tcPr>
          <w:p w14:paraId="278A95AF" w14:textId="77777777" w:rsidR="00E02AA8" w:rsidRPr="001D167E" w:rsidRDefault="00E02AA8" w:rsidP="001013CF">
            <w:pPr>
              <w:spacing w:after="6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ÖĞRENME KAZANIMLARI</w:t>
            </w:r>
          </w:p>
        </w:tc>
      </w:tr>
      <w:tr w:rsidR="00E02AA8" w:rsidRPr="00E94B08" w14:paraId="5642974B"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4997D335" w14:textId="77777777" w:rsidR="00E02AA8" w:rsidRPr="000C26FC" w:rsidRDefault="00E02AA8" w:rsidP="001013CF">
            <w:pPr>
              <w:spacing w:after="60"/>
              <w:rPr>
                <w:rFonts w:eastAsia="Times New Roman" w:cs="Times New Roman"/>
                <w:lang w:eastAsia="tr-TR"/>
              </w:rPr>
            </w:pPr>
            <w:r w:rsidRPr="000C26FC">
              <w:rPr>
                <w:rFonts w:eastAsia="Times New Roman" w:cs="Times New Roman"/>
                <w:lang w:eastAsia="tr-TR"/>
              </w:rPr>
              <w:t>Amacın İlgili Olduğu Alt Program Hedefi</w:t>
            </w:r>
          </w:p>
        </w:tc>
        <w:tc>
          <w:tcPr>
            <w:tcW w:w="11422" w:type="dxa"/>
            <w:gridSpan w:val="8"/>
          </w:tcPr>
          <w:p w14:paraId="608E82F3" w14:textId="77777777" w:rsidR="00E02AA8" w:rsidRPr="001D167E"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Öğretim Programları ve Materyaller</w:t>
            </w:r>
          </w:p>
        </w:tc>
      </w:tr>
      <w:tr w:rsidR="00E02AA8" w:rsidRPr="00E94B08" w14:paraId="07BE1911"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266" w:type="dxa"/>
            <w:gridSpan w:val="4"/>
            <w:tcBorders>
              <w:bottom w:val="single" w:sz="4" w:space="0" w:color="FFFFFF" w:themeColor="background1"/>
            </w:tcBorders>
          </w:tcPr>
          <w:p w14:paraId="53B2EB1E"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44" w:type="dxa"/>
          </w:tcPr>
          <w:p w14:paraId="11F2B3B2"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4" w:type="dxa"/>
          </w:tcPr>
          <w:p w14:paraId="26E4665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4" w:type="dxa"/>
          </w:tcPr>
          <w:p w14:paraId="2336032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4" w:type="dxa"/>
          </w:tcPr>
          <w:p w14:paraId="6A248F57"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4" w:type="dxa"/>
          </w:tcPr>
          <w:p w14:paraId="179BED1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4" w:type="dxa"/>
          </w:tcPr>
          <w:p w14:paraId="53E2BE07"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4" w:type="dxa"/>
          </w:tcPr>
          <w:p w14:paraId="3CA1015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43617E9F" w14:textId="77777777" w:rsidTr="00CC20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bottom w:val="single" w:sz="4" w:space="0" w:color="FFFFFF" w:themeColor="background1"/>
            </w:tcBorders>
          </w:tcPr>
          <w:p w14:paraId="22D45135" w14:textId="77777777" w:rsidR="00E02AA8" w:rsidRPr="00943B5F" w:rsidRDefault="00E02AA8" w:rsidP="001013CF">
            <w:pPr>
              <w:spacing w:after="60"/>
              <w:rPr>
                <w:rFonts w:eastAsia="Times New Roman" w:cs="Times New Roman"/>
                <w:vertAlign w:val="subscript"/>
                <w:lang w:eastAsia="tr-TR"/>
              </w:rPr>
            </w:pPr>
            <w:r w:rsidRPr="00943B5F">
              <w:rPr>
                <w:rFonts w:eastAsia="Times New Roman" w:cs="Times New Roman"/>
                <w:lang w:eastAsia="tr-TR"/>
              </w:rPr>
              <w:t>PG 5.</w:t>
            </w:r>
            <w:r>
              <w:rPr>
                <w:rFonts w:eastAsia="Times New Roman" w:cs="Times New Roman"/>
                <w:lang w:eastAsia="tr-TR"/>
              </w:rPr>
              <w:t>2</w:t>
            </w:r>
            <w:r w:rsidRPr="00943B5F">
              <w:rPr>
                <w:rFonts w:eastAsia="Times New Roman" w:cs="Times New Roman"/>
                <w:lang w:eastAsia="tr-TR"/>
              </w:rPr>
              <w:t xml:space="preserve">.1 </w:t>
            </w:r>
            <w:r>
              <w:rPr>
                <w:rFonts w:eastAsia="Times New Roman" w:cs="Times New Roman"/>
                <w:lang w:eastAsia="tr-TR"/>
              </w:rPr>
              <w:t>Eğitim öğretim programlarının etkin şekilde uygulanmasını desteklemeye yönelik kurslara katılan öğretmen oranı (%)</w:t>
            </w:r>
          </w:p>
        </w:tc>
        <w:tc>
          <w:tcPr>
            <w:tcW w:w="1244" w:type="dxa"/>
            <w:vAlign w:val="center"/>
          </w:tcPr>
          <w:p w14:paraId="463C224A" w14:textId="77777777" w:rsidR="00E02AA8" w:rsidRPr="00E94B08" w:rsidRDefault="00E02AA8"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w:t>
            </w:r>
          </w:p>
        </w:tc>
        <w:tc>
          <w:tcPr>
            <w:tcW w:w="1244" w:type="dxa"/>
            <w:vAlign w:val="center"/>
          </w:tcPr>
          <w:p w14:paraId="0BFC4807" w14:textId="1CD9886F" w:rsidR="00E02AA8" w:rsidRPr="00E94B08" w:rsidRDefault="00493B2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16,20</w:t>
            </w:r>
          </w:p>
        </w:tc>
        <w:tc>
          <w:tcPr>
            <w:tcW w:w="1244" w:type="dxa"/>
            <w:vAlign w:val="center"/>
          </w:tcPr>
          <w:p w14:paraId="6863F188" w14:textId="182717AE" w:rsidR="00E02AA8" w:rsidRPr="00E94B08" w:rsidRDefault="00493B2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16,50</w:t>
            </w:r>
          </w:p>
        </w:tc>
        <w:tc>
          <w:tcPr>
            <w:tcW w:w="1244" w:type="dxa"/>
            <w:vAlign w:val="center"/>
          </w:tcPr>
          <w:p w14:paraId="5D35E910" w14:textId="6D343B91" w:rsidR="00E02AA8" w:rsidRPr="00E94B08" w:rsidRDefault="00493B2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17,00</w:t>
            </w:r>
          </w:p>
        </w:tc>
        <w:tc>
          <w:tcPr>
            <w:tcW w:w="1244" w:type="dxa"/>
            <w:vAlign w:val="center"/>
          </w:tcPr>
          <w:p w14:paraId="783AF1E9" w14:textId="515A9EC8" w:rsidR="00E02AA8" w:rsidRPr="00E94B08" w:rsidRDefault="00493B2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17,50</w:t>
            </w:r>
          </w:p>
        </w:tc>
        <w:tc>
          <w:tcPr>
            <w:tcW w:w="1244" w:type="dxa"/>
            <w:vAlign w:val="center"/>
          </w:tcPr>
          <w:p w14:paraId="085F7574" w14:textId="487FB7F3" w:rsidR="00E02AA8" w:rsidRPr="00E94B08" w:rsidRDefault="00493B2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18,00</w:t>
            </w:r>
          </w:p>
        </w:tc>
        <w:tc>
          <w:tcPr>
            <w:tcW w:w="1244" w:type="dxa"/>
            <w:vAlign w:val="center"/>
          </w:tcPr>
          <w:p w14:paraId="512995B7" w14:textId="54F6A0ED" w:rsidR="00E02AA8" w:rsidRPr="00E94B08" w:rsidRDefault="00493B26" w:rsidP="006D75DD">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20,00</w:t>
            </w:r>
          </w:p>
        </w:tc>
      </w:tr>
      <w:tr w:rsidR="00E02AA8" w:rsidRPr="00E94B08" w14:paraId="2A14BF84" w14:textId="77777777" w:rsidTr="00CC2042">
        <w:trPr>
          <w:trHeight w:val="567"/>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bottom w:val="single" w:sz="4" w:space="0" w:color="FFFFFF" w:themeColor="background1"/>
            </w:tcBorders>
          </w:tcPr>
          <w:p w14:paraId="0E437E3E" w14:textId="77777777" w:rsidR="00E02AA8" w:rsidRDefault="00E02AA8" w:rsidP="001013CF">
            <w:pPr>
              <w:spacing w:after="60"/>
              <w:rPr>
                <w:rFonts w:eastAsia="Times New Roman" w:cs="Times New Roman"/>
                <w:lang w:eastAsia="tr-TR"/>
              </w:rPr>
            </w:pPr>
            <w:r w:rsidRPr="00943B5F">
              <w:rPr>
                <w:rFonts w:eastAsia="Times New Roman" w:cs="Times New Roman"/>
                <w:lang w:eastAsia="tr-TR"/>
              </w:rPr>
              <w:t>PG 5.</w:t>
            </w:r>
            <w:r>
              <w:rPr>
                <w:rFonts w:eastAsia="Times New Roman" w:cs="Times New Roman"/>
                <w:lang w:eastAsia="tr-TR"/>
              </w:rPr>
              <w:t>2</w:t>
            </w:r>
            <w:r w:rsidRPr="00943B5F">
              <w:rPr>
                <w:rFonts w:eastAsia="Times New Roman" w:cs="Times New Roman"/>
                <w:lang w:eastAsia="tr-TR"/>
              </w:rPr>
              <w:t xml:space="preserve">.2 </w:t>
            </w:r>
            <w:r>
              <w:rPr>
                <w:rFonts w:eastAsia="Times New Roman" w:cs="Times New Roman"/>
                <w:lang w:eastAsia="tr-TR"/>
              </w:rPr>
              <w:t>Okuma kültürünü ve Türkçenin etkin şekilde kullanımı geliştirmeye yönelik kurslara katılan öğretmen oranı (%)</w:t>
            </w:r>
          </w:p>
        </w:tc>
        <w:tc>
          <w:tcPr>
            <w:tcW w:w="1244" w:type="dxa"/>
            <w:vAlign w:val="center"/>
          </w:tcPr>
          <w:p w14:paraId="4E4EDA41" w14:textId="77777777" w:rsidR="00E02AA8" w:rsidRPr="00E94B08" w:rsidRDefault="00E02AA8"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50</w:t>
            </w:r>
          </w:p>
        </w:tc>
        <w:tc>
          <w:tcPr>
            <w:tcW w:w="1244" w:type="dxa"/>
            <w:vAlign w:val="center"/>
          </w:tcPr>
          <w:p w14:paraId="4217BF43" w14:textId="0EE2B89B" w:rsidR="00E02AA8" w:rsidRPr="00E94B08" w:rsidRDefault="00493B2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7,50</w:t>
            </w:r>
          </w:p>
        </w:tc>
        <w:tc>
          <w:tcPr>
            <w:tcW w:w="1244" w:type="dxa"/>
            <w:vAlign w:val="center"/>
          </w:tcPr>
          <w:p w14:paraId="24114A67" w14:textId="0697409B" w:rsidR="00E02AA8" w:rsidRPr="00E94B08" w:rsidRDefault="00493B2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8,00</w:t>
            </w:r>
          </w:p>
        </w:tc>
        <w:tc>
          <w:tcPr>
            <w:tcW w:w="1244" w:type="dxa"/>
            <w:vAlign w:val="center"/>
          </w:tcPr>
          <w:p w14:paraId="46601BD2" w14:textId="49594610" w:rsidR="00E02AA8" w:rsidRPr="00E94B08" w:rsidRDefault="00493B2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9,00</w:t>
            </w:r>
          </w:p>
        </w:tc>
        <w:tc>
          <w:tcPr>
            <w:tcW w:w="1244" w:type="dxa"/>
            <w:vAlign w:val="center"/>
          </w:tcPr>
          <w:p w14:paraId="70182F49" w14:textId="5A089E8C" w:rsidR="00E02AA8" w:rsidRPr="00E94B08" w:rsidRDefault="00493B2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9,50</w:t>
            </w:r>
          </w:p>
        </w:tc>
        <w:tc>
          <w:tcPr>
            <w:tcW w:w="1244" w:type="dxa"/>
            <w:vAlign w:val="center"/>
          </w:tcPr>
          <w:p w14:paraId="6ADB0837" w14:textId="747B45F6" w:rsidR="00E02AA8" w:rsidRPr="00E94B08" w:rsidRDefault="00493B2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10,00</w:t>
            </w:r>
          </w:p>
        </w:tc>
        <w:tc>
          <w:tcPr>
            <w:tcW w:w="1244" w:type="dxa"/>
            <w:vAlign w:val="center"/>
          </w:tcPr>
          <w:p w14:paraId="6FD71A31" w14:textId="7BCC86BD" w:rsidR="00E02AA8" w:rsidRPr="00E94B08" w:rsidRDefault="00493B26" w:rsidP="006D75DD">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12,00</w:t>
            </w:r>
          </w:p>
        </w:tc>
      </w:tr>
      <w:tr w:rsidR="00E02AA8" w:rsidRPr="00E94B08" w14:paraId="11C38347" w14:textId="77777777" w:rsidTr="00CC204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bottom w:val="single" w:sz="4" w:space="0" w:color="FFFFFF" w:themeColor="background1"/>
            </w:tcBorders>
          </w:tcPr>
          <w:p w14:paraId="7903EC36"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708" w:type="dxa"/>
            <w:gridSpan w:val="7"/>
          </w:tcPr>
          <w:p w14:paraId="2689DBD7"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Öğretmen Yetiştirme ve Geliştirme Hizmetleri Şubesi</w:t>
            </w:r>
          </w:p>
        </w:tc>
      </w:tr>
      <w:tr w:rsidR="00E02AA8" w:rsidRPr="00E94B08" w14:paraId="6A266007" w14:textId="77777777" w:rsidTr="00CC2042">
        <w:trPr>
          <w:trHeight w:val="552"/>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tcBorders>
          </w:tcPr>
          <w:p w14:paraId="148FE8CD"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708" w:type="dxa"/>
            <w:gridSpan w:val="7"/>
          </w:tcPr>
          <w:p w14:paraId="6FE2C82D"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TEŞM, OŞM, DÖŞM, MTEŞM, ÖERHŞM, HBÖŞM, BİETŞM</w:t>
            </w:r>
          </w:p>
        </w:tc>
      </w:tr>
      <w:tr w:rsidR="00E02AA8" w:rsidRPr="00E94B08" w14:paraId="4C6791B5" w14:textId="77777777" w:rsidTr="00CC204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20" w:type="dxa"/>
            <w:vMerge w:val="restart"/>
            <w:tcBorders>
              <w:top w:val="single" w:sz="4" w:space="0" w:color="FFFFFF" w:themeColor="background1"/>
            </w:tcBorders>
          </w:tcPr>
          <w:p w14:paraId="5D3EEC25"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lastRenderedPageBreak/>
              <w:t>Stratejiler</w:t>
            </w:r>
          </w:p>
        </w:tc>
        <w:tc>
          <w:tcPr>
            <w:tcW w:w="1123" w:type="dxa"/>
          </w:tcPr>
          <w:p w14:paraId="51F62E18"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5</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r w:rsidRPr="00E94B08">
              <w:rPr>
                <w:rFonts w:eastAsia="Times New Roman" w:cs="Times New Roman"/>
                <w:color w:val="000000" w:themeColor="text1"/>
                <w:lang w:eastAsia="tr-TR"/>
              </w:rPr>
              <w:t>.1</w:t>
            </w:r>
          </w:p>
        </w:tc>
        <w:tc>
          <w:tcPr>
            <w:tcW w:w="11631" w:type="dxa"/>
            <w:gridSpan w:val="9"/>
          </w:tcPr>
          <w:p w14:paraId="6C5322B6" w14:textId="77777777" w:rsidR="00E02AA8" w:rsidRPr="000C26FC"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Bakanlığımızca geliştirilen eğitim öğretim programlarının okullarımızda etkin şekilde uygulanması sağlanacak, öğretmenlerimizin ders kitapları ve diğer öğretim materyallerinden etkin bir şekilde yararlanmasını sağlayacak eğitim faaliyetleri düzenlenecektir.</w:t>
            </w:r>
          </w:p>
        </w:tc>
      </w:tr>
      <w:tr w:rsidR="00E02AA8" w:rsidRPr="00E94B08" w14:paraId="092B22B1" w14:textId="77777777" w:rsidTr="00CC2042">
        <w:trPr>
          <w:trHeight w:val="299"/>
        </w:trPr>
        <w:tc>
          <w:tcPr>
            <w:cnfStyle w:val="001000000000" w:firstRow="0" w:lastRow="0" w:firstColumn="1" w:lastColumn="0" w:oddVBand="0" w:evenVBand="0" w:oddHBand="0" w:evenHBand="0" w:firstRowFirstColumn="0" w:firstRowLastColumn="0" w:lastRowFirstColumn="0" w:lastRowLastColumn="0"/>
            <w:tcW w:w="1220" w:type="dxa"/>
            <w:vMerge/>
            <w:tcBorders>
              <w:bottom w:val="single" w:sz="4" w:space="0" w:color="FFFFFF" w:themeColor="background1"/>
            </w:tcBorders>
          </w:tcPr>
          <w:p w14:paraId="3C4DB4AE" w14:textId="77777777" w:rsidR="00E02AA8" w:rsidRPr="00E94B08" w:rsidRDefault="00E02AA8" w:rsidP="001013CF">
            <w:pPr>
              <w:spacing w:after="60"/>
              <w:rPr>
                <w:rFonts w:eastAsia="Times New Roman" w:cs="Times New Roman"/>
                <w:lang w:eastAsia="tr-TR"/>
              </w:rPr>
            </w:pPr>
          </w:p>
        </w:tc>
        <w:tc>
          <w:tcPr>
            <w:tcW w:w="1123" w:type="dxa"/>
          </w:tcPr>
          <w:p w14:paraId="0C194E95"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S 5.2.2</w:t>
            </w:r>
          </w:p>
        </w:tc>
        <w:tc>
          <w:tcPr>
            <w:tcW w:w="11631" w:type="dxa"/>
            <w:gridSpan w:val="9"/>
          </w:tcPr>
          <w:p w14:paraId="41E855AA" w14:textId="77777777" w:rsidR="00E02AA8" w:rsidRPr="00F46274"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Öğrencilerimiz ve öğretmenlerimiz arasında okuma kültürünün ve Türkçenin etkin bir şekilde kullanımının geliştirilmesi için eğitim faaliyetleri düzenlenecek ve projeler geliştirilecektir.</w:t>
            </w:r>
          </w:p>
        </w:tc>
      </w:tr>
      <w:tr w:rsidR="00E02AA8" w:rsidRPr="00E94B08" w14:paraId="063ABD6C"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bottom w:val="single" w:sz="4" w:space="0" w:color="FFFFFF" w:themeColor="background1"/>
            </w:tcBorders>
          </w:tcPr>
          <w:p w14:paraId="56DEA229"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Riskler</w:t>
            </w:r>
          </w:p>
        </w:tc>
        <w:tc>
          <w:tcPr>
            <w:tcW w:w="11631" w:type="dxa"/>
            <w:gridSpan w:val="9"/>
          </w:tcPr>
          <w:p w14:paraId="35FFF223" w14:textId="77777777" w:rsidR="00E02AA8" w:rsidRPr="001A6D52" w:rsidRDefault="00E02AA8">
            <w:pPr>
              <w:numPr>
                <w:ilvl w:val="0"/>
                <w:numId w:val="24"/>
              </w:numPr>
              <w:spacing w:line="276" w:lineRule="auto"/>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Hizmet içi programlarına katılımda kontenjanların sınırlı olması</w:t>
            </w:r>
          </w:p>
          <w:p w14:paraId="36F8EA21" w14:textId="77777777" w:rsidR="00E02AA8" w:rsidRPr="0001537D" w:rsidRDefault="00E02AA8">
            <w:pPr>
              <w:numPr>
                <w:ilvl w:val="0"/>
                <w:numId w:val="24"/>
              </w:numPr>
              <w:spacing w:line="276" w:lineRule="auto"/>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Öğretim programlarının kısa aralıklarla değişebilmesi</w:t>
            </w:r>
          </w:p>
        </w:tc>
      </w:tr>
      <w:tr w:rsidR="00E02AA8" w:rsidRPr="00E94B08" w14:paraId="29944456" w14:textId="77777777" w:rsidTr="00CC2042">
        <w:trPr>
          <w:trHeight w:val="458"/>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bottom w:val="single" w:sz="4" w:space="0" w:color="FFFFFF" w:themeColor="background1"/>
            </w:tcBorders>
          </w:tcPr>
          <w:p w14:paraId="16818C03" w14:textId="77777777" w:rsidR="00E02AA8" w:rsidRPr="00D12DEF" w:rsidRDefault="00E02AA8" w:rsidP="001013CF">
            <w:r>
              <w:t>Maliyet Tahmini</w:t>
            </w:r>
            <w:r w:rsidRPr="00D12DEF">
              <w:t xml:space="preserve"> </w:t>
            </w:r>
          </w:p>
        </w:tc>
        <w:tc>
          <w:tcPr>
            <w:tcW w:w="11631" w:type="dxa"/>
            <w:gridSpan w:val="9"/>
            <w:vAlign w:val="center"/>
          </w:tcPr>
          <w:p w14:paraId="02E51647" w14:textId="67A07390" w:rsidR="00E02AA8" w:rsidRPr="006F03D1" w:rsidRDefault="00ED100F" w:rsidP="00ED100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1.805.612</w:t>
            </w:r>
            <w:r w:rsidR="00E02AA8">
              <w:rPr>
                <w:rFonts w:cs="Calibri"/>
                <w:color w:val="000000"/>
              </w:rPr>
              <w:t xml:space="preserve"> TL</w:t>
            </w:r>
          </w:p>
        </w:tc>
      </w:tr>
      <w:tr w:rsidR="00E02AA8" w:rsidRPr="00E94B08" w14:paraId="684F8A11"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bottom w:val="single" w:sz="4" w:space="0" w:color="FFFFFF" w:themeColor="background1"/>
            </w:tcBorders>
          </w:tcPr>
          <w:p w14:paraId="380E66F8"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631" w:type="dxa"/>
            <w:gridSpan w:val="9"/>
          </w:tcPr>
          <w:p w14:paraId="1B910CC4" w14:textId="77777777" w:rsidR="00E02AA8" w:rsidRPr="00D01504" w:rsidRDefault="00E02AA8">
            <w:pPr>
              <w:numPr>
                <w:ilvl w:val="0"/>
                <w:numId w:val="25"/>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Öğretim programlarındaki değişikliklerin öğretmenler arasında yeni ihtiyaçlar ortaya çıkarması</w:t>
            </w:r>
          </w:p>
          <w:p w14:paraId="26A3786C" w14:textId="77777777" w:rsidR="00E02AA8" w:rsidRPr="00D01504" w:rsidRDefault="00E02AA8">
            <w:pPr>
              <w:numPr>
                <w:ilvl w:val="0"/>
                <w:numId w:val="25"/>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Öğretmenlerin yeni öğretim programlarına uyumunun zaman alması</w:t>
            </w:r>
          </w:p>
        </w:tc>
      </w:tr>
      <w:tr w:rsidR="00E02AA8" w:rsidRPr="00E94B08" w14:paraId="54232DED"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tcBorders>
          </w:tcPr>
          <w:p w14:paraId="4E70AF47"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631" w:type="dxa"/>
            <w:gridSpan w:val="9"/>
          </w:tcPr>
          <w:p w14:paraId="54010F5B" w14:textId="77777777" w:rsidR="00E02AA8" w:rsidRPr="008E0F51" w:rsidRDefault="00E02AA8">
            <w:pPr>
              <w:numPr>
                <w:ilvl w:val="0"/>
                <w:numId w:val="2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Yüz yüze eğitim faaliyetlerinin eğitim öğretimi aksatmayacak şekilde planlanması</w:t>
            </w:r>
          </w:p>
          <w:p w14:paraId="47B70AB9" w14:textId="77777777" w:rsidR="00E02AA8" w:rsidRPr="00C3392F" w:rsidRDefault="00E02AA8">
            <w:pPr>
              <w:numPr>
                <w:ilvl w:val="0"/>
                <w:numId w:val="2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Öğretmenlerin eğitim ihtiyaçlarına yönelik ihtiyaç analizlerinin yapılması</w:t>
            </w:r>
          </w:p>
        </w:tc>
      </w:tr>
    </w:tbl>
    <w:p w14:paraId="64A5CB51" w14:textId="77777777" w:rsidR="00E02AA8" w:rsidRPr="00E94B08" w:rsidRDefault="00E02AA8" w:rsidP="00E02AA8">
      <w:pPr>
        <w:jc w:val="both"/>
        <w:rPr>
          <w:rFonts w:cstheme="minorHAnsi"/>
        </w:rPr>
      </w:pPr>
    </w:p>
    <w:p w14:paraId="4775C3AF" w14:textId="77777777" w:rsidR="00E02AA8" w:rsidRDefault="00E02AA8" w:rsidP="00E02AA8">
      <w:pPr>
        <w:jc w:val="both"/>
        <w:rPr>
          <w:rFonts w:cstheme="minorHAnsi"/>
          <w:b/>
          <w:bCs/>
          <w:kern w:val="32"/>
        </w:rPr>
      </w:pPr>
    </w:p>
    <w:p w14:paraId="0BE0E193" w14:textId="77777777" w:rsidR="00E02AA8" w:rsidRDefault="00E02AA8" w:rsidP="00E02AA8">
      <w:pPr>
        <w:jc w:val="both"/>
        <w:rPr>
          <w:rFonts w:cstheme="minorHAnsi"/>
          <w:b/>
          <w:bCs/>
          <w:kern w:val="32"/>
        </w:rPr>
      </w:pPr>
    </w:p>
    <w:p w14:paraId="4D3A8571" w14:textId="77777777" w:rsidR="00E02AA8" w:rsidRDefault="00E02AA8" w:rsidP="00E02AA8">
      <w:pPr>
        <w:jc w:val="both"/>
        <w:rPr>
          <w:rFonts w:cstheme="minorHAnsi"/>
          <w:b/>
          <w:bCs/>
          <w:kern w:val="32"/>
        </w:rPr>
      </w:pPr>
    </w:p>
    <w:p w14:paraId="591E0D00" w14:textId="77777777" w:rsidR="00E02AA8" w:rsidRDefault="00E02AA8" w:rsidP="00E02AA8">
      <w:pPr>
        <w:jc w:val="both"/>
        <w:rPr>
          <w:rFonts w:cstheme="minorHAnsi"/>
          <w:b/>
          <w:bCs/>
          <w:kern w:val="32"/>
        </w:rPr>
      </w:pPr>
    </w:p>
    <w:p w14:paraId="70E5A7BE" w14:textId="77777777" w:rsidR="00E02AA8" w:rsidRDefault="00E02AA8" w:rsidP="00E02AA8">
      <w:pPr>
        <w:jc w:val="both"/>
        <w:rPr>
          <w:rFonts w:cstheme="minorHAnsi"/>
          <w:b/>
          <w:bCs/>
          <w:kern w:val="32"/>
        </w:rPr>
      </w:pPr>
    </w:p>
    <w:p w14:paraId="35610FB2" w14:textId="77777777" w:rsidR="00E02AA8" w:rsidRDefault="00E02AA8" w:rsidP="00E02AA8">
      <w:pPr>
        <w:jc w:val="both"/>
        <w:rPr>
          <w:rFonts w:cstheme="minorHAnsi"/>
          <w:b/>
          <w:bCs/>
          <w:kern w:val="32"/>
        </w:rPr>
      </w:pPr>
    </w:p>
    <w:p w14:paraId="67A3FA40" w14:textId="77777777" w:rsidR="00E02AA8" w:rsidRDefault="00E02AA8" w:rsidP="00E02AA8">
      <w:pPr>
        <w:jc w:val="both"/>
        <w:rPr>
          <w:rFonts w:cstheme="minorHAnsi"/>
          <w:b/>
          <w:bCs/>
          <w:kern w:val="32"/>
        </w:rPr>
      </w:pPr>
    </w:p>
    <w:p w14:paraId="18C45A3F" w14:textId="77777777" w:rsidR="00E02AA8" w:rsidRDefault="00E02AA8" w:rsidP="00E02AA8">
      <w:pPr>
        <w:jc w:val="both"/>
        <w:rPr>
          <w:rFonts w:cstheme="minorHAnsi"/>
          <w:b/>
          <w:bCs/>
          <w:kern w:val="32"/>
        </w:rPr>
      </w:pPr>
    </w:p>
    <w:p w14:paraId="3FC6D311" w14:textId="77777777" w:rsidR="00E02AA8" w:rsidRDefault="00E02AA8" w:rsidP="00E02AA8">
      <w:pPr>
        <w:jc w:val="both"/>
        <w:rPr>
          <w:rFonts w:cstheme="minorHAnsi"/>
          <w:b/>
          <w:bCs/>
          <w:kern w:val="32"/>
        </w:rPr>
      </w:pPr>
    </w:p>
    <w:p w14:paraId="499C0526" w14:textId="77777777" w:rsidR="00E02AA8" w:rsidRDefault="00E02AA8" w:rsidP="00E02AA8">
      <w:pPr>
        <w:jc w:val="both"/>
        <w:rPr>
          <w:rFonts w:cstheme="minorHAnsi"/>
          <w:b/>
          <w:bCs/>
          <w:kern w:val="32"/>
        </w:rPr>
      </w:pPr>
    </w:p>
    <w:p w14:paraId="0165B7DA" w14:textId="77777777" w:rsidR="00E02AA8" w:rsidRDefault="00E02AA8" w:rsidP="00E02AA8">
      <w:pPr>
        <w:jc w:val="both"/>
        <w:rPr>
          <w:rFonts w:cstheme="minorHAnsi"/>
          <w:b/>
          <w:bCs/>
          <w:kern w:val="32"/>
        </w:rPr>
      </w:pPr>
    </w:p>
    <w:p w14:paraId="6F627A9B" w14:textId="77777777" w:rsidR="00E02AA8" w:rsidRDefault="00E02AA8" w:rsidP="00E02AA8">
      <w:pPr>
        <w:jc w:val="both"/>
        <w:rPr>
          <w:rFonts w:cstheme="minorHAnsi"/>
          <w:b/>
          <w:bCs/>
          <w:kern w:val="32"/>
        </w:rPr>
      </w:pPr>
    </w:p>
    <w:p w14:paraId="032D133D" w14:textId="77777777" w:rsidR="00E02AA8" w:rsidRDefault="00E02AA8" w:rsidP="00E02AA8">
      <w:pPr>
        <w:jc w:val="both"/>
        <w:rPr>
          <w:rFonts w:cstheme="minorHAnsi"/>
          <w:b/>
          <w:bCs/>
          <w:kern w:val="32"/>
        </w:rPr>
      </w:pPr>
    </w:p>
    <w:p w14:paraId="23075DC7" w14:textId="77777777" w:rsidR="00E02AA8" w:rsidRDefault="00E02AA8" w:rsidP="00E02AA8">
      <w:pPr>
        <w:jc w:val="both"/>
        <w:rPr>
          <w:rFonts w:cstheme="minorHAnsi"/>
          <w:b/>
          <w:bCs/>
          <w:kern w:val="32"/>
        </w:rPr>
      </w:pPr>
    </w:p>
    <w:p w14:paraId="017E51B5" w14:textId="6CA568D7" w:rsidR="00E02AA8" w:rsidRDefault="00E02AA8" w:rsidP="00E02AA8">
      <w:pPr>
        <w:jc w:val="both"/>
        <w:rPr>
          <w:b/>
          <w:color w:val="000000" w:themeColor="text1"/>
        </w:rPr>
      </w:pPr>
      <w:r w:rsidRPr="00E94B08">
        <w:rPr>
          <w:rFonts w:cstheme="minorHAnsi"/>
          <w:b/>
          <w:bCs/>
          <w:kern w:val="32"/>
        </w:rPr>
        <w:t xml:space="preserve">Amaç </w:t>
      </w:r>
      <w:r>
        <w:rPr>
          <w:rFonts w:cstheme="minorHAnsi"/>
          <w:b/>
          <w:bCs/>
          <w:kern w:val="32"/>
        </w:rPr>
        <w:t>5</w:t>
      </w:r>
      <w:r w:rsidRPr="00E94B08">
        <w:rPr>
          <w:rFonts w:cstheme="minorHAnsi"/>
          <w:b/>
          <w:bCs/>
          <w:kern w:val="32"/>
        </w:rPr>
        <w:t xml:space="preserve">: </w:t>
      </w:r>
      <w:r w:rsidRPr="001D167E">
        <w:rPr>
          <w:b/>
          <w:color w:val="000000" w:themeColor="text1"/>
        </w:rPr>
        <w:t>Türkiye Yüzyılı inşasında millî, manevi ve kültürel değerlerini özümsemiş; çağın gereklerine uygun bilgi, beceri, tutum ve davranışlar ile demokratik anlayışa ve millî şuura sahip şahsiyetli ve üretken öğrenciler yetiştirmek.</w:t>
      </w:r>
    </w:p>
    <w:p w14:paraId="66114A7E" w14:textId="77777777" w:rsidR="00E02AA8" w:rsidRPr="00150132" w:rsidRDefault="00E02AA8" w:rsidP="00E02AA8">
      <w:pPr>
        <w:jc w:val="both"/>
        <w:rPr>
          <w:rFonts w:cstheme="minorHAnsi"/>
        </w:rPr>
      </w:pPr>
      <w:r w:rsidRPr="00FB64FC">
        <w:rPr>
          <w:rFonts w:cstheme="minorHAnsi"/>
        </w:rPr>
        <w:t>Teknolojinin eğitim sistemine daha fazla uyarlanması amacıyla d</w:t>
      </w:r>
      <w:r>
        <w:rPr>
          <w:rFonts w:cstheme="minorHAnsi"/>
        </w:rPr>
        <w:t>ijital içeriklerin kullanımı ar</w:t>
      </w:r>
      <w:r w:rsidRPr="00FB64FC">
        <w:rPr>
          <w:rFonts w:cstheme="minorHAnsi"/>
        </w:rPr>
        <w:t>tırılacak ve dijital öğretmen yeterlikleri doğrultusunda öğretmenl</w:t>
      </w:r>
      <w:r>
        <w:rPr>
          <w:rFonts w:cstheme="minorHAnsi"/>
        </w:rPr>
        <w:t>erin dijital becerilerinin gelişmesi için mahalli hizmet içi eğitim programlarına katılmaları teşvik edilecektir.</w:t>
      </w:r>
    </w:p>
    <w:tbl>
      <w:tblPr>
        <w:tblStyle w:val="OrtaKlavuz3-Vurgu11"/>
        <w:tblW w:w="5000" w:type="pct"/>
        <w:tblLayout w:type="fixed"/>
        <w:tblLook w:val="04A0" w:firstRow="1" w:lastRow="0" w:firstColumn="1" w:lastColumn="0" w:noHBand="0" w:noVBand="1"/>
      </w:tblPr>
      <w:tblGrid>
        <w:gridCol w:w="1220"/>
        <w:gridCol w:w="1124"/>
        <w:gridCol w:w="209"/>
        <w:gridCol w:w="2716"/>
        <w:gridCol w:w="1245"/>
        <w:gridCol w:w="1245"/>
        <w:gridCol w:w="1245"/>
        <w:gridCol w:w="1245"/>
        <w:gridCol w:w="1245"/>
        <w:gridCol w:w="1245"/>
        <w:gridCol w:w="1245"/>
      </w:tblGrid>
      <w:tr w:rsidR="00E02AA8" w:rsidRPr="00E94B08" w14:paraId="48E14CBF" w14:textId="77777777" w:rsidTr="00107562">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552" w:type="dxa"/>
            <w:gridSpan w:val="3"/>
          </w:tcPr>
          <w:p w14:paraId="4063B764"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5</w:t>
            </w:r>
          </w:p>
        </w:tc>
        <w:tc>
          <w:tcPr>
            <w:tcW w:w="11422" w:type="dxa"/>
            <w:gridSpan w:val="8"/>
          </w:tcPr>
          <w:p w14:paraId="4C7F40AF" w14:textId="77777777" w:rsidR="00E02AA8" w:rsidRPr="000938BE"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14:shadow w14:blurRad="50800" w14:dist="38100" w14:dir="2700000" w14:sx="100000" w14:sy="100000" w14:kx="0" w14:ky="0" w14:algn="tl">
                  <w14:srgbClr w14:val="000000">
                    <w14:alpha w14:val="60000"/>
                  </w14:srgbClr>
                </w14:shadow>
              </w:rPr>
            </w:pPr>
            <w:r w:rsidRPr="001D167E">
              <w:rPr>
                <w:rFonts w:eastAsia="Times New Roman" w:cs="Times New Roman"/>
                <w:i/>
                <w:iCs/>
                <w:lang w:eastAsia="tr-TR"/>
                <w14:shadow w14:blurRad="50800" w14:dist="38100" w14:dir="2700000" w14:sx="100000" w14:sy="100000" w14:kx="0" w14:ky="0" w14:algn="tl">
                  <w14:srgbClr w14:val="000000">
                    <w14:alpha w14:val="60000"/>
                  </w14:srgbClr>
                </w14:shadow>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E02AA8" w:rsidRPr="00E94B08" w14:paraId="5E94CA9F" w14:textId="77777777" w:rsidTr="00CC2042">
        <w:trPr>
          <w:cnfStyle w:val="000000100000" w:firstRow="0" w:lastRow="0" w:firstColumn="0" w:lastColumn="0" w:oddVBand="0" w:evenVBand="0" w:oddHBand="1"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2552" w:type="dxa"/>
            <w:gridSpan w:val="3"/>
            <w:tcBorders>
              <w:bottom w:val="single" w:sz="4" w:space="0" w:color="FFFFFF" w:themeColor="background1"/>
            </w:tcBorders>
          </w:tcPr>
          <w:p w14:paraId="064A06B2" w14:textId="77777777" w:rsidR="00E02AA8" w:rsidRPr="000C26FC" w:rsidRDefault="00E02AA8" w:rsidP="001013CF">
            <w:pPr>
              <w:spacing w:after="60"/>
              <w:rPr>
                <w:rFonts w:eastAsia="Times New Roman" w:cs="Times New Roman"/>
                <w:lang w:eastAsia="tr-TR"/>
              </w:rPr>
            </w:pPr>
            <w:r>
              <w:rPr>
                <w:rFonts w:eastAsia="Times New Roman" w:cs="Times New Roman"/>
                <w:lang w:eastAsia="tr-TR"/>
              </w:rPr>
              <w:t>Hedef 5.3</w:t>
            </w:r>
          </w:p>
        </w:tc>
        <w:tc>
          <w:tcPr>
            <w:tcW w:w="11422" w:type="dxa"/>
            <w:gridSpan w:val="8"/>
          </w:tcPr>
          <w:p w14:paraId="60EF7CD4" w14:textId="77777777" w:rsidR="00E02AA8" w:rsidRPr="00E94B08"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FB64FC">
              <w:rPr>
                <w:rFonts w:cstheme="minorHAnsi"/>
              </w:rPr>
              <w:t>Teknolojinin eğitim sistemine daha fazla uyarlanması amacıyla d</w:t>
            </w:r>
            <w:r>
              <w:rPr>
                <w:rFonts w:cstheme="minorHAnsi"/>
              </w:rPr>
              <w:t>ijital içeriklerin kullanımı ar</w:t>
            </w:r>
            <w:r w:rsidRPr="00FB64FC">
              <w:rPr>
                <w:rFonts w:cstheme="minorHAnsi"/>
              </w:rPr>
              <w:t>tırılacak ve dijital öğretmen yeterlikleri doğrultusunda öğretmenl</w:t>
            </w:r>
            <w:r>
              <w:rPr>
                <w:rFonts w:cstheme="minorHAnsi"/>
              </w:rPr>
              <w:t>erin dijital becerilerinin gelişmesi için mahalli hizmet içi eğitim programlarına katılmaları teşvik edilecektir.</w:t>
            </w:r>
          </w:p>
        </w:tc>
      </w:tr>
      <w:tr w:rsidR="00E02AA8" w:rsidRPr="00E94B08" w14:paraId="61757FD9"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0D2E2E66" w14:textId="77777777" w:rsidR="00E02AA8" w:rsidRPr="000C26FC" w:rsidRDefault="00E02AA8" w:rsidP="001013CF">
            <w:pPr>
              <w:spacing w:after="60"/>
              <w:rPr>
                <w:rFonts w:eastAsia="Times New Roman" w:cs="Times New Roman"/>
                <w:lang w:eastAsia="tr-TR"/>
              </w:rPr>
            </w:pPr>
            <w:r w:rsidRPr="000C26FC">
              <w:rPr>
                <w:rFonts w:eastAsia="Times New Roman" w:cs="Times New Roman"/>
                <w:lang w:eastAsia="tr-TR"/>
              </w:rPr>
              <w:t>Amacın İlgili Olduğu Program/Alt Program Adı</w:t>
            </w:r>
          </w:p>
        </w:tc>
        <w:tc>
          <w:tcPr>
            <w:tcW w:w="11422" w:type="dxa"/>
            <w:gridSpan w:val="8"/>
          </w:tcPr>
          <w:p w14:paraId="3FB6C377" w14:textId="77777777" w:rsidR="00E02AA8" w:rsidRPr="001D167E" w:rsidRDefault="00E02AA8" w:rsidP="001013CF">
            <w:pPr>
              <w:spacing w:after="60"/>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ÖĞRENME KAZANIMLARI</w:t>
            </w:r>
          </w:p>
        </w:tc>
      </w:tr>
      <w:tr w:rsidR="00E02AA8" w:rsidRPr="00E94B08" w14:paraId="554EE945"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3"/>
            <w:tcBorders>
              <w:top w:val="single" w:sz="4" w:space="0" w:color="FFFFFF" w:themeColor="background1"/>
              <w:bottom w:val="single" w:sz="4" w:space="0" w:color="FFFFFF" w:themeColor="background1"/>
            </w:tcBorders>
          </w:tcPr>
          <w:p w14:paraId="73B69CF1" w14:textId="77777777" w:rsidR="00E02AA8" w:rsidRPr="000C26FC" w:rsidRDefault="00E02AA8" w:rsidP="001013CF">
            <w:pPr>
              <w:spacing w:after="60"/>
              <w:rPr>
                <w:rFonts w:eastAsia="Times New Roman" w:cs="Times New Roman"/>
                <w:lang w:eastAsia="tr-TR"/>
              </w:rPr>
            </w:pPr>
            <w:r w:rsidRPr="000C26FC">
              <w:rPr>
                <w:rFonts w:eastAsia="Times New Roman" w:cs="Times New Roman"/>
                <w:lang w:eastAsia="tr-TR"/>
              </w:rPr>
              <w:t>Amacın İlgili Olduğu Alt Program Hedefi</w:t>
            </w:r>
          </w:p>
        </w:tc>
        <w:tc>
          <w:tcPr>
            <w:tcW w:w="11422" w:type="dxa"/>
            <w:gridSpan w:val="8"/>
          </w:tcPr>
          <w:p w14:paraId="3FAFC615" w14:textId="77777777" w:rsidR="00E02AA8" w:rsidRPr="001D167E"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Dijital İçerik</w:t>
            </w:r>
          </w:p>
        </w:tc>
      </w:tr>
      <w:tr w:rsidR="00E02AA8" w:rsidRPr="00E94B08" w14:paraId="60BACDA5"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266" w:type="dxa"/>
            <w:gridSpan w:val="4"/>
            <w:tcBorders>
              <w:bottom w:val="single" w:sz="4" w:space="0" w:color="FFFFFF" w:themeColor="background1"/>
            </w:tcBorders>
          </w:tcPr>
          <w:p w14:paraId="4F57ED82"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44" w:type="dxa"/>
          </w:tcPr>
          <w:p w14:paraId="7B3F6E36"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4" w:type="dxa"/>
          </w:tcPr>
          <w:p w14:paraId="4B741397"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4" w:type="dxa"/>
          </w:tcPr>
          <w:p w14:paraId="3F20590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4" w:type="dxa"/>
          </w:tcPr>
          <w:p w14:paraId="57034A56"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4" w:type="dxa"/>
          </w:tcPr>
          <w:p w14:paraId="3447B05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4" w:type="dxa"/>
          </w:tcPr>
          <w:p w14:paraId="3D43DC8E"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4" w:type="dxa"/>
          </w:tcPr>
          <w:p w14:paraId="6F711836"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793DA07B" w14:textId="77777777" w:rsidTr="00CC20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bottom w:val="single" w:sz="4" w:space="0" w:color="FFFFFF" w:themeColor="background1"/>
            </w:tcBorders>
          </w:tcPr>
          <w:p w14:paraId="797020DC" w14:textId="77777777" w:rsidR="00E02AA8" w:rsidRDefault="00E02AA8" w:rsidP="001013CF">
            <w:pPr>
              <w:spacing w:after="60"/>
              <w:rPr>
                <w:rFonts w:eastAsia="Times New Roman" w:cs="Times New Roman"/>
                <w:lang w:eastAsia="tr-TR"/>
              </w:rPr>
            </w:pPr>
            <w:r w:rsidRPr="00366510">
              <w:rPr>
                <w:rFonts w:eastAsia="Times New Roman" w:cs="Times New Roman"/>
                <w:lang w:eastAsia="tr-TR"/>
              </w:rPr>
              <w:t>PG 5.</w:t>
            </w:r>
            <w:r>
              <w:rPr>
                <w:rFonts w:eastAsia="Times New Roman" w:cs="Times New Roman"/>
                <w:lang w:eastAsia="tr-TR"/>
              </w:rPr>
              <w:t>3</w:t>
            </w:r>
            <w:r w:rsidRPr="00366510">
              <w:rPr>
                <w:rFonts w:eastAsia="Times New Roman" w:cs="Times New Roman"/>
                <w:lang w:eastAsia="tr-TR"/>
              </w:rPr>
              <w:t>.</w:t>
            </w:r>
            <w:r>
              <w:rPr>
                <w:rFonts w:eastAsia="Times New Roman" w:cs="Times New Roman"/>
                <w:lang w:eastAsia="tr-TR"/>
              </w:rPr>
              <w:t>1</w:t>
            </w:r>
            <w:r w:rsidRPr="00366510">
              <w:rPr>
                <w:rFonts w:eastAsia="Times New Roman" w:cs="Times New Roman"/>
                <w:lang w:eastAsia="tr-TR"/>
              </w:rPr>
              <w:t xml:space="preserve"> </w:t>
            </w:r>
            <w:r>
              <w:rPr>
                <w:rFonts w:eastAsia="Times New Roman" w:cs="Times New Roman"/>
                <w:lang w:eastAsia="tr-TR"/>
              </w:rPr>
              <w:t>Dijital yeterlilikleri</w:t>
            </w:r>
            <w:r w:rsidRPr="00366510">
              <w:rPr>
                <w:rFonts w:eastAsia="Times New Roman" w:cs="Times New Roman"/>
                <w:lang w:eastAsia="tr-TR"/>
              </w:rPr>
              <w:t xml:space="preserve"> geliştirmeye yönelik </w:t>
            </w:r>
            <w:r>
              <w:rPr>
                <w:rFonts w:eastAsia="Times New Roman" w:cs="Times New Roman"/>
                <w:lang w:eastAsia="tr-TR"/>
              </w:rPr>
              <w:t>mahalli hizmet içi eğitim kurslarına</w:t>
            </w:r>
            <w:r w:rsidRPr="00366510">
              <w:rPr>
                <w:rFonts w:eastAsia="Times New Roman" w:cs="Times New Roman"/>
                <w:lang w:eastAsia="tr-TR"/>
              </w:rPr>
              <w:t xml:space="preserve"> katılan öğretmen oranı (%)</w:t>
            </w:r>
          </w:p>
        </w:tc>
        <w:tc>
          <w:tcPr>
            <w:tcW w:w="1244" w:type="dxa"/>
            <w:vAlign w:val="center"/>
          </w:tcPr>
          <w:p w14:paraId="5DA983AB" w14:textId="77777777" w:rsidR="00E02AA8" w:rsidRPr="00E94B08" w:rsidRDefault="00E02AA8"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100</w:t>
            </w:r>
          </w:p>
        </w:tc>
        <w:tc>
          <w:tcPr>
            <w:tcW w:w="1244" w:type="dxa"/>
            <w:vAlign w:val="center"/>
          </w:tcPr>
          <w:p w14:paraId="4B2D18C1" w14:textId="22F47BB9" w:rsidR="00E02AA8" w:rsidRPr="00E94B08"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8,54</w:t>
            </w:r>
          </w:p>
        </w:tc>
        <w:tc>
          <w:tcPr>
            <w:tcW w:w="1244" w:type="dxa"/>
            <w:vAlign w:val="center"/>
          </w:tcPr>
          <w:p w14:paraId="1C1B7197" w14:textId="7D8232E3" w:rsidR="00E02AA8" w:rsidRPr="00E94B08"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9,00</w:t>
            </w:r>
          </w:p>
        </w:tc>
        <w:tc>
          <w:tcPr>
            <w:tcW w:w="1244" w:type="dxa"/>
            <w:vAlign w:val="center"/>
          </w:tcPr>
          <w:p w14:paraId="63E180A6" w14:textId="7A5CF7D9" w:rsidR="00E02AA8" w:rsidRPr="00E94B08"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10,00</w:t>
            </w:r>
          </w:p>
        </w:tc>
        <w:tc>
          <w:tcPr>
            <w:tcW w:w="1244" w:type="dxa"/>
            <w:vAlign w:val="center"/>
          </w:tcPr>
          <w:p w14:paraId="5D11557E" w14:textId="198B5940" w:rsidR="00E02AA8" w:rsidRPr="00E94B08" w:rsidRDefault="000021E2"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11,00</w:t>
            </w:r>
          </w:p>
        </w:tc>
        <w:tc>
          <w:tcPr>
            <w:tcW w:w="1244" w:type="dxa"/>
            <w:vAlign w:val="center"/>
          </w:tcPr>
          <w:p w14:paraId="7D099FE8" w14:textId="107C5676" w:rsidR="00E02AA8" w:rsidRPr="00E94B08" w:rsidRDefault="000021E2"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11,50</w:t>
            </w:r>
          </w:p>
        </w:tc>
        <w:tc>
          <w:tcPr>
            <w:tcW w:w="1244" w:type="dxa"/>
            <w:vAlign w:val="center"/>
          </w:tcPr>
          <w:p w14:paraId="75487F04" w14:textId="611D722B" w:rsidR="00E02AA8" w:rsidRPr="00E94B08" w:rsidRDefault="000021E2"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12,00</w:t>
            </w:r>
          </w:p>
        </w:tc>
      </w:tr>
      <w:tr w:rsidR="00E02AA8" w:rsidRPr="00E94B08" w14:paraId="6470A867" w14:textId="77777777" w:rsidTr="00CC2042">
        <w:trPr>
          <w:trHeight w:val="360"/>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bottom w:val="single" w:sz="4" w:space="0" w:color="FFFFFF" w:themeColor="background1"/>
            </w:tcBorders>
          </w:tcPr>
          <w:p w14:paraId="4C427B67"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708" w:type="dxa"/>
            <w:gridSpan w:val="7"/>
          </w:tcPr>
          <w:p w14:paraId="2D850DD6"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Öğretmen Yetiştirme ve Geliştirme Hizmetleri Şubesi</w:t>
            </w:r>
          </w:p>
        </w:tc>
      </w:tr>
      <w:tr w:rsidR="00E02AA8" w:rsidRPr="00E94B08" w14:paraId="17F7D4DB"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66" w:type="dxa"/>
            <w:gridSpan w:val="4"/>
            <w:tcBorders>
              <w:top w:val="single" w:sz="4" w:space="0" w:color="FFFFFF" w:themeColor="background1"/>
            </w:tcBorders>
          </w:tcPr>
          <w:p w14:paraId="50F95334"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708" w:type="dxa"/>
            <w:gridSpan w:val="7"/>
          </w:tcPr>
          <w:p w14:paraId="07F9DF4A"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TEŞM, OŞM, DÖŞM, MTEŞM, ÖERHŞM, HBÖŞM, BİETŞM</w:t>
            </w:r>
          </w:p>
        </w:tc>
      </w:tr>
      <w:tr w:rsidR="00E02AA8" w:rsidRPr="00E94B08" w14:paraId="75971BB4" w14:textId="77777777" w:rsidTr="00CC2042">
        <w:trPr>
          <w:trHeight w:val="815"/>
        </w:trPr>
        <w:tc>
          <w:tcPr>
            <w:cnfStyle w:val="001000000000" w:firstRow="0" w:lastRow="0" w:firstColumn="1" w:lastColumn="0" w:oddVBand="0" w:evenVBand="0" w:oddHBand="0" w:evenHBand="0" w:firstRowFirstColumn="0" w:firstRowLastColumn="0" w:lastRowFirstColumn="0" w:lastRowLastColumn="0"/>
            <w:tcW w:w="1220" w:type="dxa"/>
            <w:tcBorders>
              <w:top w:val="single" w:sz="4" w:space="0" w:color="FFFFFF" w:themeColor="background1"/>
              <w:bottom w:val="single" w:sz="4" w:space="0" w:color="FFFFFF" w:themeColor="background1"/>
            </w:tcBorders>
          </w:tcPr>
          <w:p w14:paraId="19AD872A"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123" w:type="dxa"/>
          </w:tcPr>
          <w:p w14:paraId="3127132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5</w:t>
            </w:r>
            <w:r w:rsidRPr="00E94B08">
              <w:rPr>
                <w:rFonts w:eastAsia="Times New Roman" w:cs="Times New Roman"/>
                <w:color w:val="000000" w:themeColor="text1"/>
                <w:lang w:eastAsia="tr-TR"/>
              </w:rPr>
              <w:t>.</w:t>
            </w:r>
            <w:r>
              <w:rPr>
                <w:rFonts w:eastAsia="Times New Roman" w:cs="Times New Roman"/>
                <w:color w:val="000000" w:themeColor="text1"/>
                <w:lang w:eastAsia="tr-TR"/>
              </w:rPr>
              <w:t>3</w:t>
            </w:r>
            <w:r w:rsidRPr="00E94B08">
              <w:rPr>
                <w:rFonts w:eastAsia="Times New Roman" w:cs="Times New Roman"/>
                <w:color w:val="000000" w:themeColor="text1"/>
                <w:lang w:eastAsia="tr-TR"/>
              </w:rPr>
              <w:t>.1</w:t>
            </w:r>
          </w:p>
        </w:tc>
        <w:tc>
          <w:tcPr>
            <w:tcW w:w="11631" w:type="dxa"/>
            <w:gridSpan w:val="9"/>
          </w:tcPr>
          <w:p w14:paraId="431772AC" w14:textId="77777777" w:rsidR="00E02AA8" w:rsidRPr="000C26FC"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 xml:space="preserve">Öğretmenlerimizin </w:t>
            </w:r>
            <w:r w:rsidRPr="00220A67">
              <w:rPr>
                <w:rFonts w:eastAsia="Times New Roman" w:cs="Times New Roman"/>
                <w:lang w:eastAsia="tr-TR"/>
              </w:rPr>
              <w:t xml:space="preserve">dijital yeterliklerinin artırılmasına </w:t>
            </w:r>
            <w:r>
              <w:rPr>
                <w:rFonts w:eastAsia="Times New Roman" w:cs="Times New Roman"/>
                <w:lang w:eastAsia="tr-TR"/>
              </w:rPr>
              <w:t>yönelik farkındalık çalışmaları yapılacak, uzaktan ya da yüz yüze mahalli hizmet içi eğitim faaliyetlerine katılmaları teşvik edilecektir.</w:t>
            </w:r>
          </w:p>
        </w:tc>
      </w:tr>
      <w:tr w:rsidR="00E02AA8" w:rsidRPr="00E94B08" w14:paraId="7FFB22FE" w14:textId="77777777" w:rsidTr="001075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3" w:type="dxa"/>
            <w:gridSpan w:val="2"/>
          </w:tcPr>
          <w:p w14:paraId="410EC5D2"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Riskler</w:t>
            </w:r>
          </w:p>
        </w:tc>
        <w:tc>
          <w:tcPr>
            <w:tcW w:w="11631" w:type="dxa"/>
            <w:gridSpan w:val="9"/>
          </w:tcPr>
          <w:p w14:paraId="6EC7E5D3" w14:textId="77777777" w:rsidR="00E02AA8" w:rsidRPr="001A6D52" w:rsidRDefault="00E02AA8">
            <w:pPr>
              <w:numPr>
                <w:ilvl w:val="0"/>
                <w:numId w:val="24"/>
              </w:numPr>
              <w:spacing w:line="276" w:lineRule="auto"/>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Hizmet içi programlarına katılımda kontenjanların sınırlı olması</w:t>
            </w:r>
          </w:p>
          <w:p w14:paraId="05C8B602" w14:textId="77777777" w:rsidR="00E02AA8" w:rsidRPr="0001537D" w:rsidRDefault="00E02AA8">
            <w:pPr>
              <w:numPr>
                <w:ilvl w:val="0"/>
                <w:numId w:val="24"/>
              </w:numPr>
              <w:spacing w:line="276" w:lineRule="auto"/>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Öğretim programlarının kısa aralıklarla değişebilmesi</w:t>
            </w:r>
          </w:p>
        </w:tc>
      </w:tr>
      <w:tr w:rsidR="00E02AA8" w:rsidRPr="00E94B08" w14:paraId="2DA33F56" w14:textId="77777777" w:rsidTr="00CC2042">
        <w:trPr>
          <w:trHeight w:val="458"/>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bottom w:val="single" w:sz="4" w:space="0" w:color="FFFFFF" w:themeColor="background1"/>
            </w:tcBorders>
          </w:tcPr>
          <w:p w14:paraId="607A7A49" w14:textId="77777777" w:rsidR="00E02AA8" w:rsidRPr="00D12DEF" w:rsidRDefault="00E02AA8" w:rsidP="001013CF">
            <w:r>
              <w:lastRenderedPageBreak/>
              <w:t>Maliyet Tahmini</w:t>
            </w:r>
            <w:r w:rsidRPr="00D12DEF">
              <w:t xml:space="preserve"> </w:t>
            </w:r>
          </w:p>
        </w:tc>
        <w:tc>
          <w:tcPr>
            <w:tcW w:w="11631" w:type="dxa"/>
            <w:gridSpan w:val="9"/>
            <w:vAlign w:val="center"/>
          </w:tcPr>
          <w:p w14:paraId="55B220DA" w14:textId="7A559431" w:rsidR="00E02AA8" w:rsidRPr="006F03D1" w:rsidRDefault="00ED100F" w:rsidP="00ED100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1.805.612 </w:t>
            </w:r>
            <w:r w:rsidR="00E02AA8">
              <w:rPr>
                <w:rFonts w:cs="Calibri"/>
                <w:color w:val="000000"/>
              </w:rPr>
              <w:t>TL</w:t>
            </w:r>
          </w:p>
        </w:tc>
      </w:tr>
      <w:tr w:rsidR="00E02AA8" w:rsidRPr="00E94B08" w14:paraId="1A937491"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bottom w:val="single" w:sz="4" w:space="0" w:color="FFFFFF" w:themeColor="background1"/>
            </w:tcBorders>
          </w:tcPr>
          <w:p w14:paraId="6AC18E8C"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631" w:type="dxa"/>
            <w:gridSpan w:val="9"/>
          </w:tcPr>
          <w:p w14:paraId="1E867591" w14:textId="77777777" w:rsidR="00E02AA8" w:rsidRPr="004B1271" w:rsidRDefault="00E02AA8">
            <w:pPr>
              <w:numPr>
                <w:ilvl w:val="0"/>
                <w:numId w:val="25"/>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4B1271">
              <w:rPr>
                <w:rFonts w:eastAsia="Times New Roman" w:cs="Times New Roman"/>
                <w:lang w:eastAsia="tr-TR"/>
              </w:rPr>
              <w:t>Öğretmenlerin dijital yeterlilikleri arasında farklılıklar bulunması</w:t>
            </w:r>
          </w:p>
          <w:p w14:paraId="2758F3F3" w14:textId="77777777" w:rsidR="00E02AA8" w:rsidRPr="00D01504" w:rsidRDefault="00E02AA8">
            <w:pPr>
              <w:numPr>
                <w:ilvl w:val="0"/>
                <w:numId w:val="25"/>
              </w:num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4B1271">
              <w:rPr>
                <w:rFonts w:eastAsia="Times New Roman" w:cs="Times New Roman"/>
                <w:lang w:eastAsia="tr-TR"/>
              </w:rPr>
              <w:t>Eğitim teknolojilerinin eğitime uyarlanmasında yaşanan problemler</w:t>
            </w:r>
          </w:p>
        </w:tc>
      </w:tr>
      <w:tr w:rsidR="00E02AA8" w:rsidRPr="00E94B08" w14:paraId="2764BA20"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343" w:type="dxa"/>
            <w:gridSpan w:val="2"/>
            <w:tcBorders>
              <w:top w:val="single" w:sz="4" w:space="0" w:color="FFFFFF" w:themeColor="background1"/>
            </w:tcBorders>
          </w:tcPr>
          <w:p w14:paraId="25EB9680"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631" w:type="dxa"/>
            <w:gridSpan w:val="9"/>
          </w:tcPr>
          <w:p w14:paraId="59F96C56" w14:textId="77777777" w:rsidR="00E02AA8" w:rsidRDefault="00E02AA8">
            <w:pPr>
              <w:numPr>
                <w:ilvl w:val="0"/>
                <w:numId w:val="2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4B1271">
              <w:rPr>
                <w:rFonts w:eastAsia="Times New Roman" w:cs="Times New Roman"/>
                <w:lang w:eastAsia="tr-TR"/>
              </w:rPr>
              <w:t>Öğretmenlerin eğitim ihtiyaçlarına yönelik ihtiyaç analizlerinin yapılması</w:t>
            </w:r>
          </w:p>
          <w:p w14:paraId="50BE1627" w14:textId="77777777" w:rsidR="00E02AA8" w:rsidRPr="004B1271" w:rsidRDefault="00E02AA8">
            <w:pPr>
              <w:numPr>
                <w:ilvl w:val="0"/>
                <w:numId w:val="26"/>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4B1271">
              <w:rPr>
                <w:rFonts w:eastAsia="Times New Roman" w:cs="Times New Roman"/>
                <w:lang w:eastAsia="tr-TR"/>
              </w:rPr>
              <w:t>Öğretmenlerin dijital yeterliliklerinin geliştirilmesi konusunda farkındalık çalışmalarının yapılması</w:t>
            </w:r>
          </w:p>
        </w:tc>
      </w:tr>
    </w:tbl>
    <w:p w14:paraId="5E451CF0" w14:textId="77777777" w:rsidR="00E02AA8" w:rsidRPr="00E94B08" w:rsidRDefault="00E02AA8" w:rsidP="00E02AA8">
      <w:pPr>
        <w:jc w:val="both"/>
        <w:rPr>
          <w:rFonts w:cstheme="minorHAnsi"/>
        </w:rPr>
      </w:pPr>
    </w:p>
    <w:p w14:paraId="1C740FB0" w14:textId="77777777" w:rsidR="00E02AA8" w:rsidRDefault="00E02AA8" w:rsidP="00E02AA8">
      <w:pPr>
        <w:jc w:val="both"/>
        <w:rPr>
          <w:rFonts w:cstheme="minorHAnsi"/>
          <w:b/>
          <w:bCs/>
          <w:kern w:val="32"/>
        </w:rPr>
      </w:pPr>
    </w:p>
    <w:p w14:paraId="2B8A8704" w14:textId="77777777" w:rsidR="00E02AA8" w:rsidRDefault="00E02AA8" w:rsidP="00E02AA8">
      <w:pPr>
        <w:jc w:val="both"/>
        <w:rPr>
          <w:rFonts w:cstheme="minorHAnsi"/>
          <w:b/>
          <w:bCs/>
          <w:kern w:val="32"/>
        </w:rPr>
      </w:pPr>
    </w:p>
    <w:p w14:paraId="7C6A6124" w14:textId="77777777" w:rsidR="00E02AA8" w:rsidRDefault="00E02AA8" w:rsidP="00E02AA8">
      <w:pPr>
        <w:jc w:val="both"/>
        <w:rPr>
          <w:rFonts w:cstheme="minorHAnsi"/>
          <w:b/>
          <w:bCs/>
          <w:kern w:val="32"/>
        </w:rPr>
      </w:pPr>
    </w:p>
    <w:p w14:paraId="181DA73A" w14:textId="77777777" w:rsidR="00E02AA8" w:rsidRDefault="00E02AA8" w:rsidP="00E02AA8">
      <w:pPr>
        <w:jc w:val="both"/>
        <w:rPr>
          <w:rFonts w:cstheme="minorHAnsi"/>
          <w:b/>
          <w:bCs/>
          <w:kern w:val="32"/>
        </w:rPr>
      </w:pPr>
    </w:p>
    <w:p w14:paraId="44A52D5E" w14:textId="77777777" w:rsidR="00E02AA8" w:rsidRDefault="00E02AA8" w:rsidP="00E02AA8">
      <w:pPr>
        <w:jc w:val="both"/>
        <w:rPr>
          <w:rFonts w:cstheme="minorHAnsi"/>
          <w:b/>
          <w:bCs/>
          <w:kern w:val="32"/>
        </w:rPr>
      </w:pPr>
    </w:p>
    <w:p w14:paraId="0FCA4C10" w14:textId="77777777" w:rsidR="00E02AA8" w:rsidRDefault="00E02AA8" w:rsidP="00E02AA8">
      <w:pPr>
        <w:jc w:val="both"/>
        <w:rPr>
          <w:rFonts w:cstheme="minorHAnsi"/>
          <w:b/>
          <w:bCs/>
          <w:kern w:val="32"/>
        </w:rPr>
      </w:pPr>
    </w:p>
    <w:p w14:paraId="5ED4BE47" w14:textId="77777777" w:rsidR="00E02AA8" w:rsidRDefault="00E02AA8" w:rsidP="00E02AA8">
      <w:pPr>
        <w:jc w:val="both"/>
        <w:rPr>
          <w:rFonts w:cstheme="minorHAnsi"/>
          <w:b/>
          <w:bCs/>
          <w:kern w:val="32"/>
        </w:rPr>
      </w:pPr>
    </w:p>
    <w:p w14:paraId="22949A0A" w14:textId="77777777" w:rsidR="00E02AA8" w:rsidRDefault="00E02AA8" w:rsidP="00E02AA8">
      <w:pPr>
        <w:jc w:val="both"/>
        <w:rPr>
          <w:rFonts w:cstheme="minorHAnsi"/>
          <w:b/>
          <w:bCs/>
          <w:kern w:val="32"/>
        </w:rPr>
      </w:pPr>
    </w:p>
    <w:p w14:paraId="39E628DB" w14:textId="77777777" w:rsidR="00E02AA8" w:rsidRDefault="00E02AA8" w:rsidP="00E02AA8">
      <w:pPr>
        <w:jc w:val="both"/>
        <w:rPr>
          <w:rFonts w:cstheme="minorHAnsi"/>
          <w:b/>
          <w:bCs/>
          <w:kern w:val="32"/>
        </w:rPr>
      </w:pPr>
    </w:p>
    <w:p w14:paraId="4DBA2E60" w14:textId="77777777" w:rsidR="00E02AA8" w:rsidRDefault="00E02AA8" w:rsidP="00E02AA8">
      <w:pPr>
        <w:jc w:val="both"/>
        <w:rPr>
          <w:rFonts w:cstheme="minorHAnsi"/>
          <w:b/>
          <w:bCs/>
          <w:kern w:val="32"/>
        </w:rPr>
      </w:pPr>
    </w:p>
    <w:p w14:paraId="7A920A63" w14:textId="77777777" w:rsidR="00E02AA8" w:rsidRDefault="00E02AA8" w:rsidP="00E02AA8">
      <w:pPr>
        <w:jc w:val="both"/>
        <w:rPr>
          <w:rFonts w:cstheme="minorHAnsi"/>
          <w:b/>
          <w:bCs/>
          <w:kern w:val="32"/>
        </w:rPr>
      </w:pPr>
    </w:p>
    <w:p w14:paraId="4FA57F49" w14:textId="77777777" w:rsidR="00E02AA8" w:rsidRDefault="00E02AA8" w:rsidP="00E02AA8">
      <w:pPr>
        <w:jc w:val="both"/>
        <w:rPr>
          <w:rFonts w:cstheme="minorHAnsi"/>
          <w:b/>
          <w:bCs/>
          <w:kern w:val="32"/>
        </w:rPr>
      </w:pPr>
    </w:p>
    <w:p w14:paraId="1B10EF29" w14:textId="77777777" w:rsidR="00E02AA8" w:rsidRDefault="00E02AA8" w:rsidP="00E02AA8">
      <w:pPr>
        <w:jc w:val="both"/>
        <w:rPr>
          <w:rFonts w:cstheme="minorHAnsi"/>
          <w:b/>
          <w:bCs/>
          <w:kern w:val="32"/>
        </w:rPr>
      </w:pPr>
    </w:p>
    <w:p w14:paraId="73B3B0FD" w14:textId="77777777" w:rsidR="00E02AA8" w:rsidRDefault="00E02AA8" w:rsidP="00E02AA8">
      <w:pPr>
        <w:jc w:val="both"/>
        <w:rPr>
          <w:rFonts w:cstheme="minorHAnsi"/>
          <w:b/>
          <w:bCs/>
          <w:kern w:val="32"/>
        </w:rPr>
      </w:pPr>
    </w:p>
    <w:p w14:paraId="4F99C37C" w14:textId="77777777" w:rsidR="00E02AA8" w:rsidRDefault="00E02AA8" w:rsidP="00E02AA8">
      <w:pPr>
        <w:jc w:val="both"/>
        <w:rPr>
          <w:rFonts w:cstheme="minorHAnsi"/>
          <w:b/>
          <w:bCs/>
          <w:kern w:val="32"/>
        </w:rPr>
      </w:pPr>
    </w:p>
    <w:p w14:paraId="3F1373C1" w14:textId="77777777" w:rsidR="00E02AA8" w:rsidRDefault="00E02AA8" w:rsidP="00E02AA8">
      <w:pPr>
        <w:jc w:val="both"/>
        <w:rPr>
          <w:rFonts w:cstheme="minorHAnsi"/>
          <w:b/>
          <w:bCs/>
          <w:kern w:val="32"/>
        </w:rPr>
      </w:pPr>
    </w:p>
    <w:p w14:paraId="58C0213B" w14:textId="77777777" w:rsidR="00E02AA8" w:rsidRDefault="00E02AA8" w:rsidP="00E02AA8">
      <w:pPr>
        <w:jc w:val="both"/>
        <w:rPr>
          <w:rFonts w:cstheme="minorHAnsi"/>
          <w:b/>
          <w:bCs/>
          <w:kern w:val="32"/>
        </w:rPr>
      </w:pPr>
    </w:p>
    <w:p w14:paraId="506A059E" w14:textId="77777777" w:rsidR="00E02AA8" w:rsidRDefault="00E02AA8" w:rsidP="00E02AA8">
      <w:pPr>
        <w:jc w:val="both"/>
        <w:rPr>
          <w:rFonts w:cstheme="minorHAnsi"/>
          <w:b/>
          <w:bCs/>
          <w:kern w:val="32"/>
        </w:rPr>
      </w:pPr>
    </w:p>
    <w:p w14:paraId="09BB1229" w14:textId="77777777" w:rsidR="00E02AA8" w:rsidRDefault="00E02AA8" w:rsidP="00E02AA8">
      <w:pPr>
        <w:jc w:val="both"/>
        <w:rPr>
          <w:rFonts w:cstheme="minorHAnsi"/>
          <w:b/>
          <w:bCs/>
          <w:kern w:val="32"/>
        </w:rPr>
      </w:pPr>
    </w:p>
    <w:p w14:paraId="4C56BFAD" w14:textId="77FD55EF" w:rsidR="00107562" w:rsidRDefault="00107562" w:rsidP="007B1768">
      <w:pPr>
        <w:pStyle w:val="Balk2"/>
      </w:pPr>
      <w:bookmarkStart w:id="80" w:name="_Toc163210121"/>
      <w:r>
        <w:lastRenderedPageBreak/>
        <w:t>AMAÇ 6</w:t>
      </w:r>
      <w:bookmarkEnd w:id="80"/>
    </w:p>
    <w:p w14:paraId="58ED4356" w14:textId="1B594FCA" w:rsidR="00E02AA8" w:rsidRDefault="00E02AA8" w:rsidP="00E02AA8">
      <w:pPr>
        <w:jc w:val="both"/>
        <w:rPr>
          <w:b/>
          <w:color w:val="000000" w:themeColor="text1"/>
        </w:rPr>
      </w:pPr>
      <w:r w:rsidRPr="00E94B08">
        <w:rPr>
          <w:rFonts w:cstheme="minorHAnsi"/>
          <w:b/>
          <w:bCs/>
          <w:kern w:val="32"/>
        </w:rPr>
        <w:t xml:space="preserve">Amaç </w:t>
      </w:r>
      <w:r>
        <w:rPr>
          <w:rFonts w:cstheme="minorHAnsi"/>
          <w:b/>
          <w:bCs/>
          <w:kern w:val="32"/>
        </w:rPr>
        <w:t>6</w:t>
      </w:r>
      <w:r w:rsidRPr="00E94B08">
        <w:rPr>
          <w:rFonts w:cstheme="minorHAnsi"/>
          <w:b/>
          <w:bCs/>
          <w:kern w:val="32"/>
        </w:rPr>
        <w:t xml:space="preserve">: </w:t>
      </w:r>
      <w:r w:rsidRPr="007E3848">
        <w:rPr>
          <w:b/>
          <w:color w:val="000000" w:themeColor="text1"/>
        </w:rPr>
        <w:t>Türkiye Yüzyılı vizyonu doğrultusunda ülkemizin uluslararası alanda görünürlüğünü artıracak eğitim diplomasisi çalışmalarıyla yurt dışında yaşayan vatandaş</w:t>
      </w:r>
      <w:r>
        <w:rPr>
          <w:b/>
          <w:color w:val="000000" w:themeColor="text1"/>
        </w:rPr>
        <w:t>lara, soydaşlara ve ülke vatan</w:t>
      </w:r>
      <w:r w:rsidRPr="007E3848">
        <w:rPr>
          <w:b/>
          <w:color w:val="000000" w:themeColor="text1"/>
        </w:rPr>
        <w:t>daşlarına yönelik eğitim öğretim faaliyetlerini yaygınlaştırmak ve eğitim iş birlikleri geliştirmek.</w:t>
      </w:r>
    </w:p>
    <w:p w14:paraId="213D2B89" w14:textId="77777777" w:rsidR="00E02AA8" w:rsidRPr="00E94B08" w:rsidRDefault="00E02AA8" w:rsidP="00E02AA8">
      <w:pPr>
        <w:jc w:val="both"/>
        <w:rPr>
          <w:rFonts w:cstheme="minorHAnsi"/>
        </w:rPr>
      </w:pPr>
      <w:r w:rsidRPr="00E94B08">
        <w:rPr>
          <w:rFonts w:cstheme="minorHAnsi"/>
        </w:rPr>
        <w:t xml:space="preserve">Hedef </w:t>
      </w:r>
      <w:r>
        <w:rPr>
          <w:rFonts w:cstheme="minorHAnsi"/>
        </w:rPr>
        <w:t>6</w:t>
      </w:r>
      <w:r w:rsidRPr="00E94B08">
        <w:rPr>
          <w:rFonts w:cstheme="minorHAnsi"/>
        </w:rPr>
        <w:t xml:space="preserve">.1: </w:t>
      </w:r>
      <w:r w:rsidRPr="007E3848">
        <w:rPr>
          <w:rFonts w:cstheme="minorHAnsi"/>
        </w:rPr>
        <w:t xml:space="preserve">Güçlü bir eğitim diplomasisi ile uluslararası iş birlikleri geliştirilecek ve </w:t>
      </w:r>
      <w:r>
        <w:rPr>
          <w:rFonts w:cstheme="minorHAnsi"/>
        </w:rPr>
        <w:t>Müdürlüğümüzün</w:t>
      </w:r>
      <w:r w:rsidRPr="007E3848">
        <w:rPr>
          <w:rFonts w:cstheme="minorHAnsi"/>
        </w:rPr>
        <w:t xml:space="preserve"> uluslararası alanda etkililiği artırılacaktır</w:t>
      </w:r>
      <w:r>
        <w:rPr>
          <w:rFonts w:cstheme="minorHAnsi"/>
        </w:rPr>
        <w:t>.</w:t>
      </w:r>
    </w:p>
    <w:tbl>
      <w:tblPr>
        <w:tblStyle w:val="OrtaKlavuz3-Vurgu11"/>
        <w:tblW w:w="5000" w:type="pct"/>
        <w:tblLayout w:type="fixed"/>
        <w:tblLook w:val="04A0" w:firstRow="1" w:lastRow="0" w:firstColumn="1" w:lastColumn="0" w:noHBand="0" w:noVBand="1"/>
      </w:tblPr>
      <w:tblGrid>
        <w:gridCol w:w="1227"/>
        <w:gridCol w:w="1326"/>
        <w:gridCol w:w="2737"/>
        <w:gridCol w:w="1242"/>
        <w:gridCol w:w="1242"/>
        <w:gridCol w:w="1242"/>
        <w:gridCol w:w="1242"/>
        <w:gridCol w:w="1242"/>
        <w:gridCol w:w="1242"/>
        <w:gridCol w:w="1242"/>
      </w:tblGrid>
      <w:tr w:rsidR="00E02AA8" w:rsidRPr="00E94B08" w14:paraId="45AC177A" w14:textId="77777777" w:rsidTr="00107562">
        <w:trPr>
          <w:cnfStyle w:val="100000000000" w:firstRow="1" w:lastRow="0" w:firstColumn="0" w:lastColumn="0" w:oddVBand="0" w:evenVBand="0" w:oddHBand="0"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552" w:type="dxa"/>
            <w:gridSpan w:val="2"/>
          </w:tcPr>
          <w:p w14:paraId="42BBF2D2" w14:textId="77777777" w:rsidR="00E02AA8" w:rsidRPr="00B46588" w:rsidRDefault="00E02AA8" w:rsidP="001013CF">
            <w:pPr>
              <w:spacing w:after="60"/>
              <w:rPr>
                <w:rFonts w:eastAsia="Times New Roman" w:cs="Times New Roman"/>
                <w:lang w:eastAsia="tr-TR"/>
              </w:rPr>
            </w:pPr>
            <w:r w:rsidRPr="00B46588">
              <w:rPr>
                <w:rFonts w:eastAsia="Times New Roman" w:cs="Times New Roman"/>
                <w:lang w:eastAsia="tr-TR"/>
              </w:rPr>
              <w:t>Amaç 6</w:t>
            </w:r>
          </w:p>
        </w:tc>
        <w:tc>
          <w:tcPr>
            <w:tcW w:w="11422" w:type="dxa"/>
            <w:gridSpan w:val="8"/>
          </w:tcPr>
          <w:p w14:paraId="3F5F4A24" w14:textId="77777777" w:rsidR="00E02AA8" w:rsidRPr="00E94B08"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rPr>
            </w:pPr>
            <w:r w:rsidRPr="007E3848">
              <w:rPr>
                <w:rFonts w:eastAsia="Times New Roman" w:cs="Times New Roman"/>
                <w:i/>
                <w:iCs/>
                <w:lang w:eastAsia="tr-TR"/>
                <w14:shadow w14:blurRad="50800" w14:dist="38100" w14:dir="2700000" w14:sx="100000" w14:sy="100000" w14:kx="0" w14:ky="0" w14:algn="tl">
                  <w14:srgbClr w14:val="000000">
                    <w14:alpha w14:val="60000"/>
                  </w14:srgbClr>
                </w14:shadow>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tc>
      </w:tr>
      <w:tr w:rsidR="00E02AA8" w:rsidRPr="00E94B08" w14:paraId="3262FEB8" w14:textId="77777777" w:rsidTr="00CC204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760D7956" w14:textId="77777777" w:rsidR="00E02AA8" w:rsidRPr="00B46588" w:rsidRDefault="00E02AA8" w:rsidP="001013CF">
            <w:pPr>
              <w:spacing w:after="60"/>
              <w:rPr>
                <w:rFonts w:eastAsia="Times New Roman" w:cs="Times New Roman"/>
                <w:lang w:eastAsia="tr-TR"/>
              </w:rPr>
            </w:pPr>
            <w:r w:rsidRPr="00B46588">
              <w:rPr>
                <w:rFonts w:eastAsia="Times New Roman" w:cs="Times New Roman"/>
                <w:lang w:eastAsia="tr-TR"/>
              </w:rPr>
              <w:t>Hedef 6.1</w:t>
            </w:r>
          </w:p>
        </w:tc>
        <w:tc>
          <w:tcPr>
            <w:tcW w:w="11422" w:type="dxa"/>
            <w:gridSpan w:val="8"/>
          </w:tcPr>
          <w:p w14:paraId="7DF4C629" w14:textId="77777777" w:rsidR="00E02AA8" w:rsidRPr="00E94B0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7E3848">
              <w:rPr>
                <w:rFonts w:eastAsia="Times New Roman" w:cs="Times New Roman"/>
                <w:lang w:eastAsia="tr-TR"/>
              </w:rPr>
              <w:t xml:space="preserve">Güçlü bir eğitim diplomasisi ile uluslararası iş birlikleri geliştirilecek ve </w:t>
            </w:r>
            <w:r>
              <w:rPr>
                <w:rFonts w:eastAsia="Times New Roman" w:cs="Times New Roman"/>
                <w:lang w:eastAsia="tr-TR"/>
              </w:rPr>
              <w:t>Müdürlüğümüzün</w:t>
            </w:r>
            <w:r w:rsidRPr="007E3848">
              <w:rPr>
                <w:rFonts w:eastAsia="Times New Roman" w:cs="Times New Roman"/>
                <w:lang w:eastAsia="tr-TR"/>
              </w:rPr>
              <w:t xml:space="preserve"> uluslararası alanda etkililiği artırılacaktır.</w:t>
            </w:r>
          </w:p>
        </w:tc>
      </w:tr>
      <w:tr w:rsidR="00E02AA8" w:rsidRPr="00E94B08" w14:paraId="0FD455D4"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1AD29B02" w14:textId="77777777" w:rsidR="00E02AA8" w:rsidRPr="00B46588" w:rsidRDefault="00E02AA8" w:rsidP="001013CF">
            <w:pPr>
              <w:spacing w:after="60"/>
              <w:rPr>
                <w:rFonts w:eastAsia="Times New Roman" w:cs="Times New Roman"/>
                <w:lang w:eastAsia="tr-TR"/>
              </w:rPr>
            </w:pPr>
            <w:r w:rsidRPr="00B46588">
              <w:rPr>
                <w:rFonts w:eastAsia="Times New Roman" w:cs="Times New Roman"/>
                <w:lang w:eastAsia="tr-TR"/>
              </w:rPr>
              <w:t>Amacın İlgili Olduğu Program/Alt Program Adı</w:t>
            </w:r>
          </w:p>
        </w:tc>
        <w:tc>
          <w:tcPr>
            <w:tcW w:w="11422" w:type="dxa"/>
            <w:gridSpan w:val="8"/>
          </w:tcPr>
          <w:p w14:paraId="1C915E1E" w14:textId="77777777" w:rsidR="00E02AA8" w:rsidRPr="00CC234B"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tr-TR"/>
              </w:rPr>
            </w:pPr>
            <w:r w:rsidRPr="00CC234B">
              <w:rPr>
                <w:rFonts w:eastAsia="Times New Roman" w:cs="Times New Roman"/>
                <w:color w:val="000000" w:themeColor="text1"/>
                <w:lang w:eastAsia="tr-TR"/>
              </w:rPr>
              <w:t>ULUSLARARASI EĞİTİM İŞ BİRLİKLERİ VE YURT DIŞI EĞİTİM</w:t>
            </w:r>
          </w:p>
        </w:tc>
      </w:tr>
      <w:tr w:rsidR="00E02AA8" w:rsidRPr="00E94B08" w14:paraId="715B4E94"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5FED70F1" w14:textId="77777777" w:rsidR="00E02AA8" w:rsidRPr="00B46588" w:rsidRDefault="00E02AA8" w:rsidP="001013CF">
            <w:pPr>
              <w:spacing w:after="60"/>
              <w:rPr>
                <w:rFonts w:eastAsia="Times New Roman" w:cs="Times New Roman"/>
                <w:lang w:eastAsia="tr-TR"/>
              </w:rPr>
            </w:pPr>
            <w:r w:rsidRPr="00B46588">
              <w:rPr>
                <w:rFonts w:eastAsia="Times New Roman" w:cs="Times New Roman"/>
                <w:lang w:eastAsia="tr-TR"/>
              </w:rPr>
              <w:t>Amacın İlgili Olduğu Alt Program Hedefi</w:t>
            </w:r>
          </w:p>
        </w:tc>
        <w:tc>
          <w:tcPr>
            <w:tcW w:w="11422" w:type="dxa"/>
            <w:gridSpan w:val="8"/>
          </w:tcPr>
          <w:p w14:paraId="3312BFF8" w14:textId="77777777" w:rsidR="00E02AA8" w:rsidRPr="007E3848"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Uluslararası Eğitim İş Birlikleri</w:t>
            </w:r>
          </w:p>
        </w:tc>
      </w:tr>
      <w:tr w:rsidR="00E02AA8" w:rsidRPr="00E94B08" w14:paraId="686795CA"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287" w:type="dxa"/>
            <w:gridSpan w:val="3"/>
            <w:tcBorders>
              <w:bottom w:val="single" w:sz="4" w:space="0" w:color="FFFFFF" w:themeColor="background1"/>
            </w:tcBorders>
          </w:tcPr>
          <w:p w14:paraId="56E27A87" w14:textId="77777777" w:rsidR="00E02AA8" w:rsidRPr="00B46588" w:rsidRDefault="00E02AA8" w:rsidP="001013CF">
            <w:pPr>
              <w:spacing w:after="60"/>
              <w:rPr>
                <w:rFonts w:eastAsia="Times New Roman" w:cs="Times New Roman"/>
                <w:lang w:eastAsia="tr-TR"/>
              </w:rPr>
            </w:pPr>
            <w:r w:rsidRPr="00B46588">
              <w:rPr>
                <w:rFonts w:eastAsia="Times New Roman" w:cs="Times New Roman"/>
                <w:lang w:eastAsia="tr-TR"/>
              </w:rPr>
              <w:t>Performans Göstergeleri</w:t>
            </w:r>
          </w:p>
        </w:tc>
        <w:tc>
          <w:tcPr>
            <w:tcW w:w="1241" w:type="dxa"/>
          </w:tcPr>
          <w:p w14:paraId="4983632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1" w:type="dxa"/>
          </w:tcPr>
          <w:p w14:paraId="507F043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1" w:type="dxa"/>
          </w:tcPr>
          <w:p w14:paraId="33D27FC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1" w:type="dxa"/>
          </w:tcPr>
          <w:p w14:paraId="2D7D23E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1" w:type="dxa"/>
          </w:tcPr>
          <w:p w14:paraId="34D62AC2"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1" w:type="dxa"/>
          </w:tcPr>
          <w:p w14:paraId="17331AE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1" w:type="dxa"/>
          </w:tcPr>
          <w:p w14:paraId="1E9C2C9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41F9B5CB" w14:textId="77777777" w:rsidTr="00CC204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287" w:type="dxa"/>
            <w:gridSpan w:val="3"/>
            <w:tcBorders>
              <w:top w:val="single" w:sz="4" w:space="0" w:color="FFFFFF" w:themeColor="background1"/>
              <w:bottom w:val="single" w:sz="4" w:space="0" w:color="FFFFFF" w:themeColor="background1"/>
            </w:tcBorders>
          </w:tcPr>
          <w:p w14:paraId="68EA46AA" w14:textId="77777777" w:rsidR="00E02AA8" w:rsidRPr="00B46588" w:rsidRDefault="00E02AA8" w:rsidP="001013CF">
            <w:pPr>
              <w:spacing w:after="60"/>
              <w:rPr>
                <w:rFonts w:eastAsia="Times New Roman" w:cs="Times New Roman"/>
                <w:lang w:eastAsia="tr-TR"/>
              </w:rPr>
            </w:pPr>
            <w:r w:rsidRPr="00B46588">
              <w:rPr>
                <w:rFonts w:eastAsia="Times New Roman" w:cs="Times New Roman"/>
                <w:lang w:eastAsia="tr-TR"/>
              </w:rPr>
              <w:t xml:space="preserve">PG 6.1.1 </w:t>
            </w:r>
            <w:r w:rsidRPr="00B46588">
              <w:t>Uluslararası kardeş okul sayısı</w:t>
            </w:r>
          </w:p>
        </w:tc>
        <w:tc>
          <w:tcPr>
            <w:tcW w:w="1241" w:type="dxa"/>
            <w:vAlign w:val="center"/>
          </w:tcPr>
          <w:p w14:paraId="7EA5D141" w14:textId="77777777" w:rsidR="00E02AA8" w:rsidRPr="003750B3" w:rsidRDefault="00E02AA8" w:rsidP="00AA76D8">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100</w:t>
            </w:r>
          </w:p>
        </w:tc>
        <w:tc>
          <w:tcPr>
            <w:tcW w:w="1241" w:type="dxa"/>
            <w:vAlign w:val="center"/>
          </w:tcPr>
          <w:p w14:paraId="3A59A13A" w14:textId="290B6477" w:rsidR="00E02AA8" w:rsidRPr="003750B3" w:rsidRDefault="00F21C7B" w:rsidP="00AA76D8">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14</w:t>
            </w:r>
          </w:p>
        </w:tc>
        <w:tc>
          <w:tcPr>
            <w:tcW w:w="1241" w:type="dxa"/>
            <w:vAlign w:val="center"/>
          </w:tcPr>
          <w:p w14:paraId="1B8AF63B" w14:textId="32BF6542" w:rsidR="00E02AA8" w:rsidRPr="003750B3" w:rsidRDefault="00F21C7B" w:rsidP="00AA76D8">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tr-TR"/>
              </w:rPr>
            </w:pPr>
            <w:r>
              <w:rPr>
                <w:rFonts w:eastAsia="Times New Roman" w:cs="Arial"/>
                <w:lang w:eastAsia="tr-TR"/>
              </w:rPr>
              <w:t>15</w:t>
            </w:r>
          </w:p>
        </w:tc>
        <w:tc>
          <w:tcPr>
            <w:tcW w:w="1241" w:type="dxa"/>
            <w:vAlign w:val="center"/>
          </w:tcPr>
          <w:p w14:paraId="3D14E5D6" w14:textId="35C1793C" w:rsidR="00E02AA8" w:rsidRPr="003750B3" w:rsidRDefault="00F21C7B" w:rsidP="00AA76D8">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tr-TR"/>
              </w:rPr>
            </w:pPr>
            <w:r>
              <w:rPr>
                <w:rFonts w:eastAsia="Times New Roman" w:cs="Arial"/>
                <w:lang w:eastAsia="tr-TR"/>
              </w:rPr>
              <w:t>16</w:t>
            </w:r>
          </w:p>
        </w:tc>
        <w:tc>
          <w:tcPr>
            <w:tcW w:w="1241" w:type="dxa"/>
            <w:vAlign w:val="center"/>
          </w:tcPr>
          <w:p w14:paraId="65C2299E" w14:textId="77211CA6" w:rsidR="00E02AA8" w:rsidRPr="003750B3" w:rsidRDefault="00F21C7B" w:rsidP="00AA76D8">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tr-TR"/>
              </w:rPr>
            </w:pPr>
            <w:r>
              <w:rPr>
                <w:rFonts w:eastAsia="Times New Roman" w:cs="Arial"/>
                <w:lang w:eastAsia="tr-TR"/>
              </w:rPr>
              <w:t>17</w:t>
            </w:r>
          </w:p>
        </w:tc>
        <w:tc>
          <w:tcPr>
            <w:tcW w:w="1241" w:type="dxa"/>
            <w:vAlign w:val="center"/>
          </w:tcPr>
          <w:p w14:paraId="64C37B4C" w14:textId="5DC6742C" w:rsidR="00E02AA8" w:rsidRPr="003750B3" w:rsidRDefault="00F21C7B" w:rsidP="00AA76D8">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tr-TR"/>
              </w:rPr>
            </w:pPr>
            <w:r>
              <w:rPr>
                <w:rFonts w:eastAsia="Times New Roman" w:cs="Arial"/>
                <w:lang w:eastAsia="tr-TR"/>
              </w:rPr>
              <w:t>18</w:t>
            </w:r>
          </w:p>
        </w:tc>
        <w:tc>
          <w:tcPr>
            <w:tcW w:w="1241" w:type="dxa"/>
            <w:vAlign w:val="center"/>
          </w:tcPr>
          <w:p w14:paraId="3A5DF7D7" w14:textId="2A9424FF" w:rsidR="00E02AA8" w:rsidRPr="003750B3" w:rsidRDefault="00F21C7B" w:rsidP="00AA76D8">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20</w:t>
            </w:r>
          </w:p>
        </w:tc>
      </w:tr>
      <w:tr w:rsidR="00E02AA8" w:rsidRPr="00E94B08" w14:paraId="10847DAD" w14:textId="77777777" w:rsidTr="00CC2042">
        <w:trPr>
          <w:trHeight w:val="20"/>
        </w:trPr>
        <w:tc>
          <w:tcPr>
            <w:cnfStyle w:val="001000000000" w:firstRow="0" w:lastRow="0" w:firstColumn="1" w:lastColumn="0" w:oddVBand="0" w:evenVBand="0" w:oddHBand="0" w:evenHBand="0" w:firstRowFirstColumn="0" w:firstRowLastColumn="0" w:lastRowFirstColumn="0" w:lastRowLastColumn="0"/>
            <w:tcW w:w="5287" w:type="dxa"/>
            <w:gridSpan w:val="3"/>
            <w:tcBorders>
              <w:top w:val="single" w:sz="4" w:space="0" w:color="FFFFFF" w:themeColor="background1"/>
              <w:bottom w:val="single" w:sz="4" w:space="0" w:color="FFFFFF" w:themeColor="background1"/>
            </w:tcBorders>
          </w:tcPr>
          <w:p w14:paraId="23BFF98D"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87" w:type="dxa"/>
            <w:gridSpan w:val="7"/>
          </w:tcPr>
          <w:p w14:paraId="16D550AB"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Strateji Geliştirme Hizmetleri Şube Müdürlüğü</w:t>
            </w:r>
          </w:p>
        </w:tc>
      </w:tr>
      <w:tr w:rsidR="00E02AA8" w:rsidRPr="00E94B08" w14:paraId="556ABC26" w14:textId="77777777" w:rsidTr="00CC20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7" w:type="dxa"/>
            <w:gridSpan w:val="3"/>
            <w:tcBorders>
              <w:top w:val="single" w:sz="4" w:space="0" w:color="FFFFFF" w:themeColor="background1"/>
            </w:tcBorders>
          </w:tcPr>
          <w:p w14:paraId="45D60940"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687" w:type="dxa"/>
            <w:gridSpan w:val="7"/>
          </w:tcPr>
          <w:p w14:paraId="3F2DA6F4"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TEŞM, OŞM, DÖŞM, MTEŞM, ÖERHŞM</w:t>
            </w:r>
          </w:p>
        </w:tc>
      </w:tr>
      <w:tr w:rsidR="00E02AA8" w:rsidRPr="00E94B08" w14:paraId="665D60F0" w14:textId="77777777" w:rsidTr="00CC2042">
        <w:trPr>
          <w:trHeight w:val="299"/>
        </w:trPr>
        <w:tc>
          <w:tcPr>
            <w:cnfStyle w:val="001000000000" w:firstRow="0" w:lastRow="0" w:firstColumn="1" w:lastColumn="0" w:oddVBand="0" w:evenVBand="0" w:oddHBand="0" w:evenHBand="0" w:firstRowFirstColumn="0" w:firstRowLastColumn="0" w:lastRowFirstColumn="0" w:lastRowLastColumn="0"/>
            <w:tcW w:w="1227" w:type="dxa"/>
            <w:vMerge w:val="restart"/>
            <w:tcBorders>
              <w:top w:val="single" w:sz="4" w:space="0" w:color="FFFFFF" w:themeColor="background1"/>
            </w:tcBorders>
          </w:tcPr>
          <w:p w14:paraId="7AC0F204"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325" w:type="dxa"/>
          </w:tcPr>
          <w:p w14:paraId="57117917"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6</w:t>
            </w:r>
            <w:r w:rsidRPr="00E94B08">
              <w:rPr>
                <w:rFonts w:eastAsia="Times New Roman" w:cs="Times New Roman"/>
                <w:color w:val="000000" w:themeColor="text1"/>
                <w:lang w:eastAsia="tr-TR"/>
              </w:rPr>
              <w:t>.1.1</w:t>
            </w:r>
          </w:p>
        </w:tc>
        <w:tc>
          <w:tcPr>
            <w:tcW w:w="11422" w:type="dxa"/>
            <w:gridSpan w:val="8"/>
          </w:tcPr>
          <w:p w14:paraId="545F4816" w14:textId="77777777" w:rsidR="00E02AA8" w:rsidRPr="000E255E"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Kardeş okul çalışmaları için okullarımıza destek verilecektir.</w:t>
            </w:r>
          </w:p>
        </w:tc>
      </w:tr>
      <w:tr w:rsidR="00E02AA8" w:rsidRPr="00E94B08" w14:paraId="742813AF" w14:textId="77777777" w:rsidTr="00CC204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27" w:type="dxa"/>
            <w:vMerge/>
            <w:tcBorders>
              <w:bottom w:val="single" w:sz="4" w:space="0" w:color="FFFFFF" w:themeColor="background1"/>
            </w:tcBorders>
          </w:tcPr>
          <w:p w14:paraId="275CB513" w14:textId="77777777" w:rsidR="00E02AA8" w:rsidRPr="00E94B08" w:rsidRDefault="00E02AA8" w:rsidP="001013CF">
            <w:pPr>
              <w:spacing w:after="60"/>
              <w:rPr>
                <w:rFonts w:eastAsia="Times New Roman" w:cs="Times New Roman"/>
                <w:lang w:eastAsia="tr-TR"/>
              </w:rPr>
            </w:pPr>
          </w:p>
        </w:tc>
        <w:tc>
          <w:tcPr>
            <w:tcW w:w="1325" w:type="dxa"/>
          </w:tcPr>
          <w:p w14:paraId="2A9B643C"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S 6.1.2</w:t>
            </w:r>
          </w:p>
        </w:tc>
        <w:tc>
          <w:tcPr>
            <w:tcW w:w="11422" w:type="dxa"/>
            <w:gridSpan w:val="8"/>
          </w:tcPr>
          <w:p w14:paraId="26610C78" w14:textId="77777777" w:rsidR="00E02AA8" w:rsidRPr="000E255E"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Kardeş okul uygulamaları için farklı kademelerde ve farklı okul türlerinde çeşitliliğin artırılması sağlanacaktır.</w:t>
            </w:r>
          </w:p>
        </w:tc>
      </w:tr>
      <w:tr w:rsidR="00E02AA8" w:rsidRPr="00E94B08" w14:paraId="7007CB1C" w14:textId="77777777" w:rsidTr="00107562">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Pr>
          <w:p w14:paraId="40881457"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Riskler</w:t>
            </w:r>
          </w:p>
        </w:tc>
        <w:tc>
          <w:tcPr>
            <w:tcW w:w="11422" w:type="dxa"/>
            <w:gridSpan w:val="8"/>
          </w:tcPr>
          <w:p w14:paraId="3F811982" w14:textId="77777777" w:rsidR="00E02AA8" w:rsidRPr="007541DC" w:rsidRDefault="00E02AA8">
            <w:pPr>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7541DC">
              <w:rPr>
                <w:rFonts w:cs="Calibri"/>
                <w:color w:val="000000"/>
              </w:rPr>
              <w:t>Dış politikadaki değişimler</w:t>
            </w:r>
          </w:p>
          <w:p w14:paraId="56BC6A24" w14:textId="77777777" w:rsidR="00E02AA8" w:rsidRDefault="00E02AA8">
            <w:pPr>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7541DC">
              <w:rPr>
                <w:rFonts w:cs="Calibri"/>
                <w:color w:val="000000"/>
              </w:rPr>
              <w:t>İlgili ülkede doğa kaynaklı afet, savaş vb. durumların ortaya çıkması</w:t>
            </w:r>
          </w:p>
          <w:p w14:paraId="1540BFB9" w14:textId="77777777" w:rsidR="00E02AA8" w:rsidRPr="00E94B08" w:rsidRDefault="00E02AA8">
            <w:pPr>
              <w:numPr>
                <w:ilvl w:val="0"/>
                <w:numId w:val="27"/>
              </w:numPr>
              <w:spacing w:line="276"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7541DC">
              <w:rPr>
                <w:rFonts w:cs="Calibri"/>
                <w:color w:val="000000"/>
              </w:rPr>
              <w:t>Bürokratik gecikmeler</w:t>
            </w:r>
          </w:p>
        </w:tc>
      </w:tr>
      <w:tr w:rsidR="00E02AA8" w:rsidRPr="00E94B08" w14:paraId="38A5C599" w14:textId="77777777" w:rsidTr="00AF0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7607E622"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Maliyet Tahmini</w:t>
            </w:r>
          </w:p>
        </w:tc>
        <w:tc>
          <w:tcPr>
            <w:tcW w:w="11422" w:type="dxa"/>
            <w:gridSpan w:val="8"/>
            <w:vAlign w:val="center"/>
          </w:tcPr>
          <w:p w14:paraId="28149506" w14:textId="79FAE5BC" w:rsidR="00E02AA8" w:rsidRPr="00E94B08" w:rsidRDefault="00ED100F" w:rsidP="00ED100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 xml:space="preserve">1.695.477 </w:t>
            </w:r>
            <w:r w:rsidR="00E02AA8">
              <w:rPr>
                <w:rFonts w:cs="Calibri"/>
                <w:color w:val="000000"/>
              </w:rPr>
              <w:t>TL</w:t>
            </w:r>
          </w:p>
        </w:tc>
      </w:tr>
      <w:tr w:rsidR="00E02AA8" w:rsidRPr="00E94B08" w14:paraId="545F4AE0" w14:textId="77777777" w:rsidTr="00AF0E49">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4A9A3DD2"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lastRenderedPageBreak/>
              <w:t>Tespitler</w:t>
            </w:r>
          </w:p>
        </w:tc>
        <w:tc>
          <w:tcPr>
            <w:tcW w:w="11422" w:type="dxa"/>
            <w:gridSpan w:val="8"/>
          </w:tcPr>
          <w:p w14:paraId="1A4286D2" w14:textId="77777777" w:rsidR="00E02AA8" w:rsidRPr="007541DC" w:rsidRDefault="00E02AA8">
            <w:pPr>
              <w:numPr>
                <w:ilvl w:val="0"/>
                <w:numId w:val="28"/>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7541DC">
              <w:rPr>
                <w:rFonts w:eastAsia="Times New Roman" w:cs="Times New Roman"/>
                <w:lang w:eastAsia="tr-TR"/>
              </w:rPr>
              <w:t>Eğitim diplomasisi politikasının daha etkin yürütülmesi</w:t>
            </w:r>
          </w:p>
          <w:p w14:paraId="053ADE7D" w14:textId="77777777" w:rsidR="00E02AA8" w:rsidRDefault="00E02AA8">
            <w:pPr>
              <w:numPr>
                <w:ilvl w:val="0"/>
                <w:numId w:val="28"/>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7541DC">
              <w:rPr>
                <w:rFonts w:eastAsia="Times New Roman" w:cs="Times New Roman"/>
                <w:lang w:eastAsia="tr-TR"/>
              </w:rPr>
              <w:t>Ülkemizin uluslararası alanda görünürlüğünün beklenen düzeyde olmaması</w:t>
            </w:r>
          </w:p>
          <w:p w14:paraId="3E761DBA" w14:textId="77777777" w:rsidR="00E02AA8" w:rsidRPr="00E94B08" w:rsidRDefault="00E02AA8">
            <w:pPr>
              <w:numPr>
                <w:ilvl w:val="0"/>
                <w:numId w:val="28"/>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7541DC">
              <w:rPr>
                <w:rFonts w:eastAsia="Times New Roman" w:cs="Times New Roman"/>
                <w:lang w:eastAsia="tr-TR"/>
              </w:rPr>
              <w:t>Üyesi olunan uluslararası kuruluşlarla yapılan iş birliklerinin etkinliği</w:t>
            </w:r>
          </w:p>
        </w:tc>
      </w:tr>
      <w:tr w:rsidR="00E02AA8" w:rsidRPr="00E94B08" w14:paraId="2FD314A4" w14:textId="77777777" w:rsidTr="00AF0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tcBorders>
          </w:tcPr>
          <w:p w14:paraId="66C85933"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2" w:type="dxa"/>
            <w:gridSpan w:val="8"/>
          </w:tcPr>
          <w:p w14:paraId="2F12F3F6" w14:textId="77777777" w:rsidR="00E02AA8" w:rsidRPr="007541DC" w:rsidRDefault="00E02AA8">
            <w:pPr>
              <w:numPr>
                <w:ilvl w:val="0"/>
                <w:numId w:val="2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7541DC">
              <w:rPr>
                <w:rFonts w:eastAsia="Times New Roman" w:cs="Times New Roman"/>
                <w:color w:val="000000" w:themeColor="text1"/>
                <w:lang w:eastAsia="tr-TR"/>
              </w:rPr>
              <w:t>Eğitim diplomasisi faaliyetleri ile Türkiye'nin etki alanının artırılması</w:t>
            </w:r>
          </w:p>
          <w:p w14:paraId="0525F691" w14:textId="77777777" w:rsidR="00E02AA8" w:rsidRPr="007541DC" w:rsidRDefault="00E02AA8">
            <w:pPr>
              <w:numPr>
                <w:ilvl w:val="0"/>
                <w:numId w:val="2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7541DC">
              <w:rPr>
                <w:rFonts w:eastAsia="Times New Roman" w:cs="Times New Roman"/>
                <w:color w:val="000000" w:themeColor="text1"/>
                <w:lang w:eastAsia="tr-TR"/>
              </w:rPr>
              <w:t>Bakanlığımız yurt dışı teşkilatının kurumsal kapasitesinin idari ve mali yönden güçlendirilmesi</w:t>
            </w:r>
          </w:p>
          <w:p w14:paraId="1C70D61F" w14:textId="77777777" w:rsidR="00E02AA8" w:rsidRPr="007541DC" w:rsidRDefault="00E02AA8">
            <w:pPr>
              <w:numPr>
                <w:ilvl w:val="0"/>
                <w:numId w:val="29"/>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7541DC">
              <w:rPr>
                <w:rFonts w:eastAsia="Times New Roman" w:cs="Times New Roman"/>
                <w:color w:val="000000" w:themeColor="text1"/>
                <w:lang w:eastAsia="tr-TR"/>
              </w:rPr>
              <w:t>Ülkemiz ile yabancı ülkeler arasındaki eğitim iş birliklerine ahdî zemin sağlanması</w:t>
            </w:r>
          </w:p>
        </w:tc>
      </w:tr>
    </w:tbl>
    <w:p w14:paraId="4FCBA5F4" w14:textId="77777777" w:rsidR="00E02AA8" w:rsidRDefault="00E02AA8" w:rsidP="00E02AA8">
      <w:pPr>
        <w:jc w:val="both"/>
        <w:rPr>
          <w:rFonts w:cstheme="minorHAnsi"/>
          <w:b/>
          <w:bCs/>
          <w:kern w:val="32"/>
        </w:rPr>
      </w:pPr>
    </w:p>
    <w:p w14:paraId="52AA5B54" w14:textId="77777777" w:rsidR="00E02AA8" w:rsidRDefault="00E02AA8" w:rsidP="00E02AA8">
      <w:pPr>
        <w:jc w:val="both"/>
        <w:rPr>
          <w:rFonts w:cstheme="minorHAnsi"/>
          <w:b/>
          <w:bCs/>
          <w:kern w:val="32"/>
        </w:rPr>
      </w:pPr>
    </w:p>
    <w:p w14:paraId="6C7E8F9D" w14:textId="77777777" w:rsidR="00E02AA8" w:rsidRDefault="00E02AA8" w:rsidP="00E02AA8">
      <w:pPr>
        <w:jc w:val="both"/>
        <w:rPr>
          <w:rFonts w:cstheme="minorHAnsi"/>
          <w:b/>
          <w:bCs/>
          <w:kern w:val="32"/>
        </w:rPr>
      </w:pPr>
    </w:p>
    <w:p w14:paraId="4E585BAB" w14:textId="77777777" w:rsidR="00E02AA8" w:rsidRDefault="00E02AA8" w:rsidP="00E02AA8">
      <w:pPr>
        <w:jc w:val="both"/>
        <w:rPr>
          <w:rFonts w:cstheme="minorHAnsi"/>
          <w:b/>
          <w:bCs/>
          <w:kern w:val="32"/>
        </w:rPr>
      </w:pPr>
    </w:p>
    <w:p w14:paraId="2EC17CAC" w14:textId="77777777" w:rsidR="00E02AA8" w:rsidRDefault="00E02AA8" w:rsidP="00E02AA8">
      <w:pPr>
        <w:jc w:val="both"/>
        <w:rPr>
          <w:rFonts w:cstheme="minorHAnsi"/>
          <w:b/>
          <w:bCs/>
          <w:kern w:val="32"/>
        </w:rPr>
      </w:pPr>
    </w:p>
    <w:p w14:paraId="4FD8AC3F" w14:textId="77777777" w:rsidR="00E02AA8" w:rsidRDefault="00E02AA8" w:rsidP="00E02AA8">
      <w:pPr>
        <w:jc w:val="both"/>
        <w:rPr>
          <w:rFonts w:cstheme="minorHAnsi"/>
          <w:b/>
          <w:bCs/>
          <w:kern w:val="32"/>
        </w:rPr>
      </w:pPr>
    </w:p>
    <w:p w14:paraId="4654DDF4" w14:textId="77777777" w:rsidR="00E02AA8" w:rsidRDefault="00E02AA8" w:rsidP="00E02AA8">
      <w:pPr>
        <w:jc w:val="both"/>
        <w:rPr>
          <w:rFonts w:cstheme="minorHAnsi"/>
          <w:b/>
          <w:bCs/>
          <w:kern w:val="32"/>
        </w:rPr>
      </w:pPr>
    </w:p>
    <w:p w14:paraId="40D3B727" w14:textId="77777777" w:rsidR="00E02AA8" w:rsidRDefault="00E02AA8" w:rsidP="00E02AA8">
      <w:pPr>
        <w:jc w:val="both"/>
        <w:rPr>
          <w:rFonts w:cstheme="minorHAnsi"/>
          <w:b/>
          <w:bCs/>
          <w:kern w:val="32"/>
        </w:rPr>
      </w:pPr>
    </w:p>
    <w:p w14:paraId="15262105" w14:textId="77777777" w:rsidR="00E02AA8" w:rsidRDefault="00E02AA8" w:rsidP="00E02AA8">
      <w:pPr>
        <w:jc w:val="both"/>
        <w:rPr>
          <w:rFonts w:cstheme="minorHAnsi"/>
          <w:b/>
          <w:bCs/>
          <w:kern w:val="32"/>
        </w:rPr>
      </w:pPr>
    </w:p>
    <w:p w14:paraId="72CD8C16" w14:textId="77777777" w:rsidR="00E02AA8" w:rsidRDefault="00E02AA8" w:rsidP="00E02AA8">
      <w:pPr>
        <w:jc w:val="both"/>
        <w:rPr>
          <w:rFonts w:cstheme="minorHAnsi"/>
          <w:b/>
          <w:bCs/>
          <w:kern w:val="32"/>
        </w:rPr>
      </w:pPr>
    </w:p>
    <w:p w14:paraId="52842EF0" w14:textId="77777777" w:rsidR="00E02AA8" w:rsidRDefault="00E02AA8" w:rsidP="00E02AA8">
      <w:pPr>
        <w:jc w:val="both"/>
        <w:rPr>
          <w:rFonts w:cstheme="minorHAnsi"/>
          <w:b/>
          <w:bCs/>
          <w:kern w:val="32"/>
        </w:rPr>
      </w:pPr>
    </w:p>
    <w:p w14:paraId="34098C46" w14:textId="77777777" w:rsidR="00E02AA8" w:rsidRDefault="00E02AA8" w:rsidP="00E02AA8">
      <w:pPr>
        <w:jc w:val="both"/>
        <w:rPr>
          <w:rFonts w:cstheme="minorHAnsi"/>
          <w:b/>
          <w:bCs/>
          <w:kern w:val="32"/>
        </w:rPr>
      </w:pPr>
    </w:p>
    <w:p w14:paraId="6D572029" w14:textId="77777777" w:rsidR="00E02AA8" w:rsidRDefault="00E02AA8" w:rsidP="00E02AA8">
      <w:pPr>
        <w:jc w:val="both"/>
        <w:rPr>
          <w:rFonts w:cstheme="minorHAnsi"/>
          <w:b/>
          <w:bCs/>
          <w:kern w:val="32"/>
        </w:rPr>
      </w:pPr>
    </w:p>
    <w:p w14:paraId="4279B0B7" w14:textId="77777777" w:rsidR="00E02AA8" w:rsidRDefault="00E02AA8" w:rsidP="00E02AA8">
      <w:pPr>
        <w:jc w:val="both"/>
        <w:rPr>
          <w:rFonts w:cstheme="minorHAnsi"/>
          <w:b/>
          <w:bCs/>
          <w:kern w:val="32"/>
        </w:rPr>
      </w:pPr>
    </w:p>
    <w:p w14:paraId="517D4501" w14:textId="77777777" w:rsidR="00E02AA8" w:rsidRDefault="00E02AA8" w:rsidP="00E02AA8">
      <w:pPr>
        <w:jc w:val="both"/>
        <w:rPr>
          <w:rFonts w:cstheme="minorHAnsi"/>
          <w:b/>
          <w:bCs/>
          <w:kern w:val="32"/>
        </w:rPr>
      </w:pPr>
    </w:p>
    <w:p w14:paraId="4DCD201D" w14:textId="77777777" w:rsidR="00E02AA8" w:rsidRDefault="00E02AA8" w:rsidP="00E02AA8">
      <w:pPr>
        <w:jc w:val="both"/>
        <w:rPr>
          <w:rFonts w:cstheme="minorHAnsi"/>
          <w:b/>
          <w:bCs/>
          <w:kern w:val="32"/>
        </w:rPr>
      </w:pPr>
    </w:p>
    <w:p w14:paraId="56DA5F88" w14:textId="77777777" w:rsidR="00E02AA8" w:rsidRDefault="00E02AA8" w:rsidP="00E02AA8">
      <w:pPr>
        <w:jc w:val="both"/>
        <w:rPr>
          <w:rFonts w:cstheme="minorHAnsi"/>
          <w:b/>
          <w:bCs/>
          <w:kern w:val="32"/>
        </w:rPr>
      </w:pPr>
    </w:p>
    <w:p w14:paraId="2E7414B7" w14:textId="77777777" w:rsidR="00E02AA8" w:rsidRDefault="00E02AA8" w:rsidP="00E02AA8">
      <w:pPr>
        <w:jc w:val="both"/>
        <w:rPr>
          <w:rFonts w:cstheme="minorHAnsi"/>
          <w:b/>
          <w:bCs/>
          <w:kern w:val="32"/>
        </w:rPr>
      </w:pPr>
    </w:p>
    <w:p w14:paraId="0B84B7C6" w14:textId="77777777" w:rsidR="00E02AA8" w:rsidRDefault="00E02AA8" w:rsidP="00E02AA8">
      <w:pPr>
        <w:jc w:val="both"/>
        <w:rPr>
          <w:rFonts w:cstheme="minorHAnsi"/>
          <w:b/>
          <w:bCs/>
          <w:kern w:val="32"/>
        </w:rPr>
      </w:pPr>
    </w:p>
    <w:p w14:paraId="5155CFD3" w14:textId="1F8C3DE2" w:rsidR="00E02AA8" w:rsidRDefault="00E02AA8" w:rsidP="00E02AA8">
      <w:pPr>
        <w:jc w:val="both"/>
        <w:rPr>
          <w:b/>
          <w:color w:val="000000" w:themeColor="text1"/>
        </w:rPr>
      </w:pPr>
      <w:r w:rsidRPr="00E94B08">
        <w:rPr>
          <w:rFonts w:cstheme="minorHAnsi"/>
          <w:b/>
          <w:bCs/>
          <w:kern w:val="32"/>
        </w:rPr>
        <w:lastRenderedPageBreak/>
        <w:t xml:space="preserve">Amaç </w:t>
      </w:r>
      <w:r>
        <w:rPr>
          <w:rFonts w:cstheme="minorHAnsi"/>
          <w:b/>
          <w:bCs/>
          <w:kern w:val="32"/>
        </w:rPr>
        <w:t>6</w:t>
      </w:r>
      <w:r w:rsidRPr="00E94B08">
        <w:rPr>
          <w:rFonts w:cstheme="minorHAnsi"/>
          <w:b/>
          <w:bCs/>
          <w:kern w:val="32"/>
        </w:rPr>
        <w:t xml:space="preserve">: </w:t>
      </w:r>
      <w:r w:rsidRPr="007E3848">
        <w:rPr>
          <w:b/>
          <w:color w:val="000000" w:themeColor="text1"/>
        </w:rPr>
        <w:t>Türkiye Yüzyılı vizyonu doğrultusunda ülkemizin uluslararası alanda görünürlüğünü artıracak eğitim diplomasisi çalışmalarıyla yurt dışında yaşayan vatandaş</w:t>
      </w:r>
      <w:r>
        <w:rPr>
          <w:b/>
          <w:color w:val="000000" w:themeColor="text1"/>
        </w:rPr>
        <w:t>lara, soydaşlara ve ülke vatan</w:t>
      </w:r>
      <w:r w:rsidRPr="007E3848">
        <w:rPr>
          <w:b/>
          <w:color w:val="000000" w:themeColor="text1"/>
        </w:rPr>
        <w:t>daşlarına yönelik eğitim öğretim faaliyetlerini yaygınlaştırmak ve eğitim iş birlikleri geliştirmek.</w:t>
      </w:r>
    </w:p>
    <w:p w14:paraId="6412C2F1" w14:textId="77777777" w:rsidR="00E02AA8" w:rsidRPr="00E94B08" w:rsidRDefault="00E02AA8" w:rsidP="00E02AA8">
      <w:pPr>
        <w:jc w:val="both"/>
        <w:rPr>
          <w:rFonts w:cstheme="minorHAnsi"/>
        </w:rPr>
      </w:pPr>
      <w:r w:rsidRPr="00E94B08">
        <w:rPr>
          <w:rFonts w:cstheme="minorHAnsi"/>
        </w:rPr>
        <w:t xml:space="preserve">Hedef </w:t>
      </w:r>
      <w:r>
        <w:rPr>
          <w:rFonts w:cstheme="minorHAnsi"/>
        </w:rPr>
        <w:t>6</w:t>
      </w:r>
      <w:r w:rsidRPr="00E94B08">
        <w:rPr>
          <w:rFonts w:cstheme="minorHAnsi"/>
        </w:rPr>
        <w:t>.</w:t>
      </w:r>
      <w:r>
        <w:rPr>
          <w:rFonts w:cstheme="minorHAnsi"/>
        </w:rPr>
        <w:t>2</w:t>
      </w:r>
      <w:r w:rsidRPr="00E94B08">
        <w:rPr>
          <w:rFonts w:cstheme="minorHAnsi"/>
        </w:rPr>
        <w:t xml:space="preserve">: </w:t>
      </w:r>
      <w:r w:rsidRPr="00AD0A0C">
        <w:rPr>
          <w:rFonts w:cstheme="minorHAnsi"/>
        </w:rPr>
        <w:t>Müdürlüğümüzün uluslararası kuruluşlardaki etkinliği güçlendirilecek, uluslararası fonlardan daha fazla faydalanılmasına yönelik çalışmalara ilişkin farkındalık artırılacaktır.</w:t>
      </w:r>
    </w:p>
    <w:tbl>
      <w:tblPr>
        <w:tblStyle w:val="OrtaKlavuz3-Vurgu11"/>
        <w:tblW w:w="5000" w:type="pct"/>
        <w:tblLayout w:type="fixed"/>
        <w:tblLook w:val="04A0" w:firstRow="1" w:lastRow="0" w:firstColumn="1" w:lastColumn="0" w:noHBand="0" w:noVBand="1"/>
      </w:tblPr>
      <w:tblGrid>
        <w:gridCol w:w="1227"/>
        <w:gridCol w:w="1326"/>
        <w:gridCol w:w="1106"/>
        <w:gridCol w:w="1631"/>
        <w:gridCol w:w="1242"/>
        <w:gridCol w:w="1242"/>
        <w:gridCol w:w="1242"/>
        <w:gridCol w:w="1242"/>
        <w:gridCol w:w="1242"/>
        <w:gridCol w:w="1242"/>
        <w:gridCol w:w="1242"/>
      </w:tblGrid>
      <w:tr w:rsidR="00E02AA8" w:rsidRPr="00E94B08" w14:paraId="29AD1487" w14:textId="77777777" w:rsidTr="00107562">
        <w:trPr>
          <w:cnfStyle w:val="100000000000" w:firstRow="1" w:lastRow="0" w:firstColumn="0" w:lastColumn="0" w:oddVBand="0" w:evenVBand="0" w:oddHBand="0"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2552" w:type="dxa"/>
            <w:gridSpan w:val="2"/>
          </w:tcPr>
          <w:p w14:paraId="3ECD89F7" w14:textId="77777777" w:rsidR="00E02AA8" w:rsidRPr="00B46588" w:rsidRDefault="00E02AA8" w:rsidP="001013CF">
            <w:pPr>
              <w:spacing w:after="60"/>
              <w:rPr>
                <w:rFonts w:eastAsia="Times New Roman" w:cs="Times New Roman"/>
                <w:lang w:eastAsia="tr-TR"/>
              </w:rPr>
            </w:pPr>
            <w:r w:rsidRPr="00B46588">
              <w:rPr>
                <w:rFonts w:eastAsia="Times New Roman" w:cs="Times New Roman"/>
                <w:lang w:eastAsia="tr-TR"/>
              </w:rPr>
              <w:t>Amaç 6</w:t>
            </w:r>
          </w:p>
        </w:tc>
        <w:tc>
          <w:tcPr>
            <w:tcW w:w="11422" w:type="dxa"/>
            <w:gridSpan w:val="9"/>
          </w:tcPr>
          <w:p w14:paraId="6E32B094" w14:textId="77777777" w:rsidR="00E02AA8" w:rsidRPr="00E94B08"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imes New Roman"/>
                <w:i/>
                <w:iCs/>
                <w:lang w:eastAsia="tr-TR"/>
              </w:rPr>
            </w:pPr>
            <w:r w:rsidRPr="007E3848">
              <w:rPr>
                <w:rFonts w:eastAsia="Times New Roman" w:cs="Times New Roman"/>
                <w:i/>
                <w:iCs/>
                <w:lang w:eastAsia="tr-TR"/>
                <w14:shadow w14:blurRad="50800" w14:dist="38100" w14:dir="2700000" w14:sx="100000" w14:sy="100000" w14:kx="0" w14:ky="0" w14:algn="tl">
                  <w14:srgbClr w14:val="000000">
                    <w14:alpha w14:val="60000"/>
                  </w14:srgbClr>
                </w14:shadow>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tc>
      </w:tr>
      <w:tr w:rsidR="00E02AA8" w:rsidRPr="00E94B08" w14:paraId="081781CA" w14:textId="77777777" w:rsidTr="00AF0E49">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6FF95522" w14:textId="77777777" w:rsidR="00E02AA8" w:rsidRPr="00DC68BE" w:rsidRDefault="00E02AA8" w:rsidP="001013CF">
            <w:pPr>
              <w:spacing w:after="60"/>
              <w:rPr>
                <w:rFonts w:eastAsia="Times New Roman" w:cs="Times New Roman"/>
                <w:lang w:eastAsia="tr-TR"/>
              </w:rPr>
            </w:pPr>
            <w:r w:rsidRPr="00DC68BE">
              <w:rPr>
                <w:rFonts w:eastAsia="Times New Roman" w:cs="Times New Roman"/>
                <w:lang w:eastAsia="tr-TR"/>
              </w:rPr>
              <w:t>Hedef 6.2</w:t>
            </w:r>
          </w:p>
        </w:tc>
        <w:tc>
          <w:tcPr>
            <w:tcW w:w="11422" w:type="dxa"/>
            <w:gridSpan w:val="9"/>
          </w:tcPr>
          <w:p w14:paraId="4B43EE3D" w14:textId="77777777" w:rsidR="00E02AA8" w:rsidRPr="00DC68BE"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DC68BE">
              <w:rPr>
                <w:rFonts w:eastAsia="Times New Roman" w:cs="Times New Roman"/>
                <w:lang w:eastAsia="tr-TR"/>
              </w:rPr>
              <w:t>Müdürlüğümüzün uluslararası kuruluşlardaki etkinliği güçlendirilecek, uluslararası fonlardan daha fazla faydalanılmasına yönelik çalışmalara ilişkin farkındalık artırılacaktır.</w:t>
            </w:r>
          </w:p>
        </w:tc>
      </w:tr>
      <w:tr w:rsidR="00E02AA8" w:rsidRPr="00E94B08" w14:paraId="4C1C24E9" w14:textId="77777777" w:rsidTr="00AF0E49">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08DADDE1" w14:textId="77777777" w:rsidR="00E02AA8" w:rsidRPr="00DC68BE" w:rsidRDefault="00E02AA8" w:rsidP="001013CF">
            <w:pPr>
              <w:spacing w:after="60"/>
              <w:rPr>
                <w:rFonts w:eastAsia="Times New Roman" w:cs="Times New Roman"/>
                <w:lang w:eastAsia="tr-TR"/>
              </w:rPr>
            </w:pPr>
            <w:r w:rsidRPr="00DC68BE">
              <w:rPr>
                <w:rFonts w:eastAsia="Times New Roman" w:cs="Times New Roman"/>
                <w:lang w:eastAsia="tr-TR"/>
              </w:rPr>
              <w:t>Amacın İlgili Olduğu Program/Alt Program Adı</w:t>
            </w:r>
          </w:p>
        </w:tc>
        <w:tc>
          <w:tcPr>
            <w:tcW w:w="11422" w:type="dxa"/>
            <w:gridSpan w:val="9"/>
          </w:tcPr>
          <w:p w14:paraId="4F7EBCC1" w14:textId="77777777" w:rsidR="00E02AA8" w:rsidRPr="00DC68BE"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tr-TR"/>
              </w:rPr>
            </w:pPr>
            <w:r w:rsidRPr="00DC68BE">
              <w:rPr>
                <w:rFonts w:eastAsia="Times New Roman" w:cs="Times New Roman"/>
                <w:color w:val="000000" w:themeColor="text1"/>
                <w:lang w:eastAsia="tr-TR"/>
              </w:rPr>
              <w:t>ULUSLARARASI EĞİTİM İŞ BİRLİKLERİ VE YURT DIŞI EĞİTİM</w:t>
            </w:r>
          </w:p>
        </w:tc>
      </w:tr>
      <w:tr w:rsidR="00E02AA8" w:rsidRPr="00E94B08" w14:paraId="3F4778D1" w14:textId="77777777" w:rsidTr="00AF0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6EC0CE97" w14:textId="77777777" w:rsidR="00E02AA8" w:rsidRPr="00DC68BE" w:rsidRDefault="00E02AA8" w:rsidP="001013CF">
            <w:pPr>
              <w:spacing w:after="60"/>
              <w:rPr>
                <w:rFonts w:eastAsia="Times New Roman" w:cs="Times New Roman"/>
                <w:lang w:eastAsia="tr-TR"/>
              </w:rPr>
            </w:pPr>
            <w:r w:rsidRPr="00DC68BE">
              <w:rPr>
                <w:rFonts w:eastAsia="Times New Roman" w:cs="Times New Roman"/>
                <w:lang w:eastAsia="tr-TR"/>
              </w:rPr>
              <w:t>Amacın İlgili Olduğu Alt Program Hedefi</w:t>
            </w:r>
          </w:p>
        </w:tc>
        <w:tc>
          <w:tcPr>
            <w:tcW w:w="11422" w:type="dxa"/>
            <w:gridSpan w:val="9"/>
          </w:tcPr>
          <w:p w14:paraId="75C26FC9" w14:textId="77777777" w:rsidR="00E02AA8" w:rsidRPr="00DC68BE"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DC68BE">
              <w:rPr>
                <w:rFonts w:eastAsia="Times New Roman" w:cs="Times New Roman"/>
                <w:lang w:eastAsia="tr-TR"/>
              </w:rPr>
              <w:t>Uluslararası Eğitim İş Birlikleri</w:t>
            </w:r>
          </w:p>
        </w:tc>
      </w:tr>
      <w:tr w:rsidR="00E02AA8" w:rsidRPr="00E94B08" w14:paraId="1119D251" w14:textId="77777777" w:rsidTr="00107562">
        <w:trPr>
          <w:trHeight w:val="20"/>
        </w:trPr>
        <w:tc>
          <w:tcPr>
            <w:cnfStyle w:val="001000000000" w:firstRow="0" w:lastRow="0" w:firstColumn="1" w:lastColumn="0" w:oddVBand="0" w:evenVBand="0" w:oddHBand="0" w:evenHBand="0" w:firstRowFirstColumn="0" w:firstRowLastColumn="0" w:lastRowFirstColumn="0" w:lastRowLastColumn="0"/>
            <w:tcW w:w="5287" w:type="dxa"/>
            <w:gridSpan w:val="4"/>
          </w:tcPr>
          <w:p w14:paraId="33F2BB13" w14:textId="77777777" w:rsidR="00E02AA8" w:rsidRPr="00142E92" w:rsidRDefault="00E02AA8" w:rsidP="001013CF">
            <w:pPr>
              <w:spacing w:after="60"/>
              <w:rPr>
                <w:rFonts w:eastAsia="Times New Roman" w:cs="Times New Roman"/>
                <w:lang w:eastAsia="tr-TR"/>
              </w:rPr>
            </w:pPr>
            <w:r w:rsidRPr="00142E92">
              <w:rPr>
                <w:rFonts w:eastAsia="Times New Roman" w:cs="Times New Roman"/>
                <w:lang w:eastAsia="tr-TR"/>
              </w:rPr>
              <w:t>Performans Göstergeleri</w:t>
            </w:r>
          </w:p>
        </w:tc>
        <w:tc>
          <w:tcPr>
            <w:tcW w:w="1241" w:type="dxa"/>
          </w:tcPr>
          <w:p w14:paraId="01FF96E2" w14:textId="77777777" w:rsidR="00E02AA8" w:rsidRPr="00142E92"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142E92">
              <w:rPr>
                <w:rFonts w:eastAsia="Times New Roman" w:cs="Times New Roman"/>
                <w:b/>
                <w:lang w:eastAsia="tr-TR"/>
              </w:rPr>
              <w:t>Hedefe Etkisi (%)</w:t>
            </w:r>
          </w:p>
        </w:tc>
        <w:tc>
          <w:tcPr>
            <w:tcW w:w="1241" w:type="dxa"/>
          </w:tcPr>
          <w:p w14:paraId="454BFA73" w14:textId="77777777" w:rsidR="00E02AA8" w:rsidRPr="00142E92"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142E92">
              <w:rPr>
                <w:rFonts w:eastAsia="Times New Roman" w:cs="Times New Roman"/>
                <w:b/>
                <w:lang w:eastAsia="tr-TR"/>
              </w:rPr>
              <w:t>Başlangıç Değeri</w:t>
            </w:r>
          </w:p>
        </w:tc>
        <w:tc>
          <w:tcPr>
            <w:tcW w:w="1241" w:type="dxa"/>
          </w:tcPr>
          <w:p w14:paraId="0ED3D6EA" w14:textId="77777777" w:rsidR="00E02AA8" w:rsidRPr="00142E92"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142E92">
              <w:rPr>
                <w:rFonts w:eastAsia="Times New Roman" w:cs="Arial"/>
                <w:b/>
                <w:lang w:eastAsia="tr-TR"/>
              </w:rPr>
              <w:t>2024</w:t>
            </w:r>
          </w:p>
        </w:tc>
        <w:tc>
          <w:tcPr>
            <w:tcW w:w="1241" w:type="dxa"/>
          </w:tcPr>
          <w:p w14:paraId="6FE87DE9" w14:textId="77777777" w:rsidR="00E02AA8" w:rsidRPr="00142E92"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142E92">
              <w:rPr>
                <w:rFonts w:eastAsia="Times New Roman" w:cs="Arial"/>
                <w:b/>
                <w:lang w:eastAsia="tr-TR"/>
              </w:rPr>
              <w:t>2025</w:t>
            </w:r>
          </w:p>
        </w:tc>
        <w:tc>
          <w:tcPr>
            <w:tcW w:w="1241" w:type="dxa"/>
          </w:tcPr>
          <w:p w14:paraId="4533489C" w14:textId="77777777" w:rsidR="00E02AA8" w:rsidRPr="00142E92"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142E92">
              <w:rPr>
                <w:rFonts w:eastAsia="Times New Roman" w:cs="Arial"/>
                <w:b/>
                <w:lang w:eastAsia="tr-TR"/>
              </w:rPr>
              <w:t>2026</w:t>
            </w:r>
          </w:p>
        </w:tc>
        <w:tc>
          <w:tcPr>
            <w:tcW w:w="1241" w:type="dxa"/>
          </w:tcPr>
          <w:p w14:paraId="5B7550FA" w14:textId="77777777" w:rsidR="00E02AA8" w:rsidRPr="00142E92"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142E92">
              <w:rPr>
                <w:rFonts w:eastAsia="Times New Roman" w:cs="Arial"/>
                <w:b/>
                <w:lang w:eastAsia="tr-TR"/>
              </w:rPr>
              <w:t>2027</w:t>
            </w:r>
          </w:p>
        </w:tc>
        <w:tc>
          <w:tcPr>
            <w:tcW w:w="1241" w:type="dxa"/>
          </w:tcPr>
          <w:p w14:paraId="3EB06B86" w14:textId="77777777" w:rsidR="00E02AA8" w:rsidRPr="00142E92"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142E92">
              <w:rPr>
                <w:rFonts w:eastAsia="Times New Roman" w:cs="Arial"/>
                <w:b/>
                <w:lang w:eastAsia="tr-TR"/>
              </w:rPr>
              <w:t>2028</w:t>
            </w:r>
          </w:p>
        </w:tc>
      </w:tr>
      <w:tr w:rsidR="00E02AA8" w:rsidRPr="00E94B08" w14:paraId="451C15C8" w14:textId="77777777" w:rsidTr="00AF0E49">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657" w:type="dxa"/>
            <w:gridSpan w:val="3"/>
            <w:vMerge w:val="restart"/>
            <w:tcBorders>
              <w:top w:val="single" w:sz="4" w:space="0" w:color="FFFFFF" w:themeColor="background1"/>
            </w:tcBorders>
          </w:tcPr>
          <w:p w14:paraId="26A630B7" w14:textId="77777777" w:rsidR="00E02AA8" w:rsidRPr="00142E92" w:rsidRDefault="00E02AA8" w:rsidP="001013CF">
            <w:pPr>
              <w:spacing w:after="60"/>
              <w:rPr>
                <w:rFonts w:eastAsia="Times New Roman" w:cs="Times New Roman"/>
                <w:lang w:eastAsia="tr-TR"/>
              </w:rPr>
            </w:pPr>
            <w:r w:rsidRPr="00142E92">
              <w:rPr>
                <w:rFonts w:eastAsia="Times New Roman" w:cs="Times New Roman"/>
                <w:lang w:eastAsia="tr-TR"/>
              </w:rPr>
              <w:t>PG 6.2.1 Uluslararası hareketlilik programlarına katılan kişi sayısı</w:t>
            </w:r>
          </w:p>
        </w:tc>
        <w:tc>
          <w:tcPr>
            <w:tcW w:w="1630" w:type="dxa"/>
          </w:tcPr>
          <w:p w14:paraId="50A7944D" w14:textId="77777777" w:rsidR="00E02AA8" w:rsidRPr="00142E92"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142E92">
              <w:rPr>
                <w:rFonts w:eastAsia="Times New Roman" w:cs="Times New Roman"/>
                <w:lang w:eastAsia="tr-TR"/>
              </w:rPr>
              <w:t>Öğretmen</w:t>
            </w:r>
          </w:p>
        </w:tc>
        <w:tc>
          <w:tcPr>
            <w:tcW w:w="1241" w:type="dxa"/>
            <w:vMerge w:val="restart"/>
            <w:vAlign w:val="center"/>
          </w:tcPr>
          <w:p w14:paraId="47F1342D" w14:textId="77777777" w:rsidR="00E02AA8" w:rsidRPr="00142E92" w:rsidRDefault="00E02AA8"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42E92">
              <w:rPr>
                <w:rFonts w:eastAsia="Calibri" w:cs="Arial"/>
              </w:rPr>
              <w:t>50</w:t>
            </w:r>
          </w:p>
        </w:tc>
        <w:tc>
          <w:tcPr>
            <w:tcW w:w="1241" w:type="dxa"/>
            <w:vAlign w:val="center"/>
          </w:tcPr>
          <w:p w14:paraId="0B6B72E6" w14:textId="05B4548C"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39</w:t>
            </w:r>
          </w:p>
        </w:tc>
        <w:tc>
          <w:tcPr>
            <w:tcW w:w="1241" w:type="dxa"/>
            <w:vAlign w:val="center"/>
          </w:tcPr>
          <w:p w14:paraId="34239F26" w14:textId="20484970"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40</w:t>
            </w:r>
          </w:p>
        </w:tc>
        <w:tc>
          <w:tcPr>
            <w:tcW w:w="1241" w:type="dxa"/>
            <w:vAlign w:val="center"/>
          </w:tcPr>
          <w:p w14:paraId="559D341E" w14:textId="09A7E067"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41</w:t>
            </w:r>
          </w:p>
        </w:tc>
        <w:tc>
          <w:tcPr>
            <w:tcW w:w="1241" w:type="dxa"/>
            <w:vAlign w:val="center"/>
          </w:tcPr>
          <w:p w14:paraId="0AE54F66" w14:textId="2C534C5E"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42</w:t>
            </w:r>
          </w:p>
        </w:tc>
        <w:tc>
          <w:tcPr>
            <w:tcW w:w="1241" w:type="dxa"/>
            <w:vAlign w:val="center"/>
          </w:tcPr>
          <w:p w14:paraId="1A23B022" w14:textId="4BFFE5E9"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43</w:t>
            </w:r>
          </w:p>
        </w:tc>
        <w:tc>
          <w:tcPr>
            <w:tcW w:w="1241" w:type="dxa"/>
            <w:vAlign w:val="center"/>
          </w:tcPr>
          <w:p w14:paraId="6628C50B" w14:textId="3469B923" w:rsidR="00E02AA8" w:rsidRPr="00142E92" w:rsidRDefault="00142E92"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w:t>
            </w:r>
          </w:p>
        </w:tc>
      </w:tr>
      <w:tr w:rsidR="00E02AA8" w:rsidRPr="00E94B08" w14:paraId="6397C753" w14:textId="77777777" w:rsidTr="00AF0E49">
        <w:trPr>
          <w:trHeight w:val="544"/>
        </w:trPr>
        <w:tc>
          <w:tcPr>
            <w:cnfStyle w:val="001000000000" w:firstRow="0" w:lastRow="0" w:firstColumn="1" w:lastColumn="0" w:oddVBand="0" w:evenVBand="0" w:oddHBand="0" w:evenHBand="0" w:firstRowFirstColumn="0" w:firstRowLastColumn="0" w:lastRowFirstColumn="0" w:lastRowLastColumn="0"/>
            <w:tcW w:w="3657" w:type="dxa"/>
            <w:gridSpan w:val="3"/>
            <w:vMerge/>
            <w:tcBorders>
              <w:bottom w:val="single" w:sz="4" w:space="0" w:color="FFFFFF" w:themeColor="background1"/>
            </w:tcBorders>
          </w:tcPr>
          <w:p w14:paraId="617C6AE0" w14:textId="77777777" w:rsidR="00E02AA8" w:rsidRPr="00142E92" w:rsidRDefault="00E02AA8" w:rsidP="001013CF">
            <w:pPr>
              <w:spacing w:after="60"/>
              <w:rPr>
                <w:rFonts w:eastAsia="Times New Roman" w:cs="Times New Roman"/>
                <w:lang w:eastAsia="tr-TR"/>
              </w:rPr>
            </w:pPr>
          </w:p>
        </w:tc>
        <w:tc>
          <w:tcPr>
            <w:tcW w:w="1630" w:type="dxa"/>
          </w:tcPr>
          <w:p w14:paraId="7D1D0FAD" w14:textId="77777777" w:rsidR="00E02AA8" w:rsidRPr="00142E92"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142E92">
              <w:rPr>
                <w:rFonts w:eastAsia="Times New Roman" w:cs="Times New Roman"/>
                <w:lang w:eastAsia="tr-TR"/>
              </w:rPr>
              <w:t>Öğrenci</w:t>
            </w:r>
          </w:p>
        </w:tc>
        <w:tc>
          <w:tcPr>
            <w:tcW w:w="1241" w:type="dxa"/>
            <w:vMerge/>
            <w:vAlign w:val="center"/>
          </w:tcPr>
          <w:p w14:paraId="5EEF6D29" w14:textId="77777777" w:rsidR="00E02AA8" w:rsidRPr="00142E92" w:rsidRDefault="00E02AA8"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41" w:type="dxa"/>
            <w:vAlign w:val="center"/>
          </w:tcPr>
          <w:p w14:paraId="223BADEA" w14:textId="357EB55C" w:rsidR="00E02AA8" w:rsidRPr="00142E92" w:rsidRDefault="00F21C7B"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142E92">
              <w:rPr>
                <w:rFonts w:eastAsia="Calibri" w:cs="Arial"/>
                <w:szCs w:val="20"/>
              </w:rPr>
              <w:t>19</w:t>
            </w:r>
          </w:p>
        </w:tc>
        <w:tc>
          <w:tcPr>
            <w:tcW w:w="1241" w:type="dxa"/>
            <w:vAlign w:val="center"/>
          </w:tcPr>
          <w:p w14:paraId="668BB2B0" w14:textId="4360AFA8" w:rsidR="00E02AA8" w:rsidRPr="00142E92" w:rsidRDefault="00F21C7B"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142E92">
              <w:rPr>
                <w:rFonts w:eastAsia="Calibri" w:cs="Arial"/>
                <w:szCs w:val="20"/>
              </w:rPr>
              <w:t>20</w:t>
            </w:r>
          </w:p>
        </w:tc>
        <w:tc>
          <w:tcPr>
            <w:tcW w:w="1241" w:type="dxa"/>
            <w:vAlign w:val="center"/>
          </w:tcPr>
          <w:p w14:paraId="1852EB1F" w14:textId="3697C217" w:rsidR="00E02AA8" w:rsidRPr="00142E92" w:rsidRDefault="00F21C7B"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142E92">
              <w:rPr>
                <w:rFonts w:eastAsia="Calibri" w:cs="Arial"/>
                <w:szCs w:val="20"/>
              </w:rPr>
              <w:t>21</w:t>
            </w:r>
          </w:p>
        </w:tc>
        <w:tc>
          <w:tcPr>
            <w:tcW w:w="1241" w:type="dxa"/>
            <w:vAlign w:val="center"/>
          </w:tcPr>
          <w:p w14:paraId="4012CE4B" w14:textId="0D9AC9D8" w:rsidR="00E02AA8" w:rsidRPr="00142E92" w:rsidRDefault="00F21C7B"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142E92">
              <w:rPr>
                <w:rFonts w:eastAsia="Calibri" w:cs="Arial"/>
                <w:szCs w:val="20"/>
              </w:rPr>
              <w:t>22</w:t>
            </w:r>
          </w:p>
        </w:tc>
        <w:tc>
          <w:tcPr>
            <w:tcW w:w="1241" w:type="dxa"/>
            <w:vAlign w:val="center"/>
          </w:tcPr>
          <w:p w14:paraId="2C80D868" w14:textId="2F2BCB31" w:rsidR="00E02AA8" w:rsidRPr="00142E92" w:rsidRDefault="00F21C7B"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142E92">
              <w:rPr>
                <w:rFonts w:eastAsia="Calibri" w:cs="Arial"/>
                <w:szCs w:val="20"/>
              </w:rPr>
              <w:t>23</w:t>
            </w:r>
          </w:p>
        </w:tc>
        <w:tc>
          <w:tcPr>
            <w:tcW w:w="1241" w:type="dxa"/>
            <w:vAlign w:val="center"/>
          </w:tcPr>
          <w:p w14:paraId="65FADA5B" w14:textId="5863DA38" w:rsidR="00E02AA8" w:rsidRPr="00142E92" w:rsidRDefault="00142E92"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w:t>
            </w:r>
          </w:p>
        </w:tc>
      </w:tr>
      <w:tr w:rsidR="00E02AA8" w:rsidRPr="00E94B08" w14:paraId="23FA14CC" w14:textId="77777777" w:rsidTr="00AF0E49">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657" w:type="dxa"/>
            <w:gridSpan w:val="3"/>
            <w:vMerge w:val="restart"/>
            <w:tcBorders>
              <w:top w:val="single" w:sz="4" w:space="0" w:color="FFFFFF" w:themeColor="background1"/>
            </w:tcBorders>
          </w:tcPr>
          <w:p w14:paraId="50C69511" w14:textId="77777777" w:rsidR="00E02AA8" w:rsidRPr="00142E92" w:rsidRDefault="00E02AA8" w:rsidP="001013CF">
            <w:pPr>
              <w:spacing w:after="60"/>
              <w:rPr>
                <w:rFonts w:eastAsia="Times New Roman" w:cs="Times New Roman"/>
                <w:lang w:eastAsia="tr-TR"/>
              </w:rPr>
            </w:pPr>
            <w:r w:rsidRPr="00142E92">
              <w:rPr>
                <w:rFonts w:eastAsia="Times New Roman" w:cs="Times New Roman"/>
                <w:lang w:eastAsia="tr-TR"/>
              </w:rPr>
              <w:t>PG 6.2.2 Uluslararası hareketlilik programlarına katılan ekip sayısı</w:t>
            </w:r>
          </w:p>
        </w:tc>
        <w:tc>
          <w:tcPr>
            <w:tcW w:w="1630" w:type="dxa"/>
          </w:tcPr>
          <w:p w14:paraId="6D5185D0" w14:textId="77777777" w:rsidR="00E02AA8" w:rsidRPr="00142E92"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142E92">
              <w:rPr>
                <w:rFonts w:eastAsia="Times New Roman" w:cs="Times New Roman"/>
                <w:lang w:eastAsia="tr-TR"/>
              </w:rPr>
              <w:t>Okul eğitimi</w:t>
            </w:r>
          </w:p>
        </w:tc>
        <w:tc>
          <w:tcPr>
            <w:tcW w:w="1241" w:type="dxa"/>
            <w:vMerge w:val="restart"/>
            <w:vAlign w:val="center"/>
          </w:tcPr>
          <w:p w14:paraId="6B877831" w14:textId="77777777" w:rsidR="00E02AA8" w:rsidRPr="00142E92" w:rsidRDefault="00E02AA8"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42E92">
              <w:rPr>
                <w:rFonts w:eastAsia="Calibri" w:cs="Arial"/>
              </w:rPr>
              <w:t>50</w:t>
            </w:r>
          </w:p>
        </w:tc>
        <w:tc>
          <w:tcPr>
            <w:tcW w:w="1241" w:type="dxa"/>
            <w:vAlign w:val="center"/>
          </w:tcPr>
          <w:p w14:paraId="471AE4EA" w14:textId="5D7C401B"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10</w:t>
            </w:r>
          </w:p>
        </w:tc>
        <w:tc>
          <w:tcPr>
            <w:tcW w:w="1241" w:type="dxa"/>
            <w:vAlign w:val="center"/>
          </w:tcPr>
          <w:p w14:paraId="6DCCBB3F" w14:textId="714BBBAA"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11</w:t>
            </w:r>
          </w:p>
        </w:tc>
        <w:tc>
          <w:tcPr>
            <w:tcW w:w="1241" w:type="dxa"/>
            <w:vAlign w:val="center"/>
          </w:tcPr>
          <w:p w14:paraId="623862B6" w14:textId="0F0D02A8"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12</w:t>
            </w:r>
          </w:p>
        </w:tc>
        <w:tc>
          <w:tcPr>
            <w:tcW w:w="1241" w:type="dxa"/>
            <w:vAlign w:val="center"/>
          </w:tcPr>
          <w:p w14:paraId="282FBFA7" w14:textId="3D7BB94F"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13</w:t>
            </w:r>
          </w:p>
        </w:tc>
        <w:tc>
          <w:tcPr>
            <w:tcW w:w="1241" w:type="dxa"/>
            <w:vAlign w:val="center"/>
          </w:tcPr>
          <w:p w14:paraId="4AD833D9" w14:textId="61A63D37"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14</w:t>
            </w:r>
          </w:p>
        </w:tc>
        <w:tc>
          <w:tcPr>
            <w:tcW w:w="1241" w:type="dxa"/>
            <w:vAlign w:val="center"/>
          </w:tcPr>
          <w:p w14:paraId="6349DEED" w14:textId="5E62E0B8" w:rsidR="00E02AA8" w:rsidRPr="00142E92" w:rsidRDefault="00142E92"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w:t>
            </w:r>
          </w:p>
        </w:tc>
      </w:tr>
      <w:tr w:rsidR="00E02AA8" w:rsidRPr="00E94B08" w14:paraId="4A8CF2A8" w14:textId="77777777" w:rsidTr="00AA76D8">
        <w:trPr>
          <w:trHeight w:val="544"/>
        </w:trPr>
        <w:tc>
          <w:tcPr>
            <w:cnfStyle w:val="001000000000" w:firstRow="0" w:lastRow="0" w:firstColumn="1" w:lastColumn="0" w:oddVBand="0" w:evenVBand="0" w:oddHBand="0" w:evenHBand="0" w:firstRowFirstColumn="0" w:firstRowLastColumn="0" w:lastRowFirstColumn="0" w:lastRowLastColumn="0"/>
            <w:tcW w:w="3657" w:type="dxa"/>
            <w:gridSpan w:val="3"/>
            <w:vMerge/>
          </w:tcPr>
          <w:p w14:paraId="4BFCA2C3" w14:textId="77777777" w:rsidR="00E02AA8" w:rsidRPr="00142E92" w:rsidRDefault="00E02AA8" w:rsidP="001013CF">
            <w:pPr>
              <w:spacing w:after="60"/>
              <w:rPr>
                <w:rFonts w:eastAsia="Times New Roman" w:cs="Times New Roman"/>
                <w:lang w:eastAsia="tr-TR"/>
              </w:rPr>
            </w:pPr>
          </w:p>
        </w:tc>
        <w:tc>
          <w:tcPr>
            <w:tcW w:w="1630" w:type="dxa"/>
          </w:tcPr>
          <w:p w14:paraId="35FCE5B6" w14:textId="77777777" w:rsidR="00E02AA8" w:rsidRPr="00142E92" w:rsidRDefault="00E02AA8" w:rsidP="001013CF">
            <w:pPr>
              <w:spacing w:after="60"/>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142E92">
              <w:rPr>
                <w:rFonts w:eastAsia="Times New Roman" w:cs="Times New Roman"/>
                <w:lang w:eastAsia="tr-TR"/>
              </w:rPr>
              <w:t>Mesleki eğitim</w:t>
            </w:r>
          </w:p>
        </w:tc>
        <w:tc>
          <w:tcPr>
            <w:tcW w:w="1241" w:type="dxa"/>
            <w:vMerge/>
          </w:tcPr>
          <w:p w14:paraId="42054CE9" w14:textId="77777777" w:rsidR="00E02AA8" w:rsidRPr="00142E92" w:rsidRDefault="00E02AA8" w:rsidP="001013CF">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241" w:type="dxa"/>
            <w:vAlign w:val="center"/>
          </w:tcPr>
          <w:p w14:paraId="60645FA8" w14:textId="2496F21B" w:rsidR="00E02AA8" w:rsidRPr="00142E92" w:rsidRDefault="00F21C7B"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142E92">
              <w:rPr>
                <w:rFonts w:eastAsia="Calibri" w:cs="Arial"/>
                <w:szCs w:val="20"/>
              </w:rPr>
              <w:t>1</w:t>
            </w:r>
          </w:p>
        </w:tc>
        <w:tc>
          <w:tcPr>
            <w:tcW w:w="1241" w:type="dxa"/>
            <w:vAlign w:val="center"/>
          </w:tcPr>
          <w:p w14:paraId="05B6A825" w14:textId="2991FAB4" w:rsidR="00E02AA8" w:rsidRPr="00142E92" w:rsidRDefault="00F21C7B"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142E92">
              <w:rPr>
                <w:rFonts w:eastAsia="Calibri" w:cs="Arial"/>
                <w:szCs w:val="20"/>
              </w:rPr>
              <w:t>2</w:t>
            </w:r>
          </w:p>
        </w:tc>
        <w:tc>
          <w:tcPr>
            <w:tcW w:w="1241" w:type="dxa"/>
            <w:vAlign w:val="center"/>
          </w:tcPr>
          <w:p w14:paraId="4B5D4D6F" w14:textId="514257C7" w:rsidR="00E02AA8" w:rsidRPr="00142E92" w:rsidRDefault="00F21C7B"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142E92">
              <w:rPr>
                <w:rFonts w:eastAsia="Calibri" w:cs="Arial"/>
                <w:szCs w:val="20"/>
              </w:rPr>
              <w:t>3</w:t>
            </w:r>
          </w:p>
        </w:tc>
        <w:tc>
          <w:tcPr>
            <w:tcW w:w="1241" w:type="dxa"/>
            <w:vAlign w:val="center"/>
          </w:tcPr>
          <w:p w14:paraId="55708BCA" w14:textId="7FBC3166" w:rsidR="00E02AA8" w:rsidRPr="00142E92" w:rsidRDefault="00F21C7B"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142E92">
              <w:rPr>
                <w:rFonts w:eastAsia="Calibri" w:cs="Arial"/>
                <w:szCs w:val="20"/>
              </w:rPr>
              <w:t>4</w:t>
            </w:r>
          </w:p>
        </w:tc>
        <w:tc>
          <w:tcPr>
            <w:tcW w:w="1241" w:type="dxa"/>
            <w:vAlign w:val="center"/>
          </w:tcPr>
          <w:p w14:paraId="59AFB6DF" w14:textId="710BB4C1" w:rsidR="00E02AA8" w:rsidRPr="00142E92" w:rsidRDefault="00F21C7B"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142E92">
              <w:rPr>
                <w:rFonts w:eastAsia="Calibri" w:cs="Arial"/>
                <w:szCs w:val="20"/>
              </w:rPr>
              <w:t>5</w:t>
            </w:r>
          </w:p>
        </w:tc>
        <w:tc>
          <w:tcPr>
            <w:tcW w:w="1241" w:type="dxa"/>
            <w:vAlign w:val="center"/>
          </w:tcPr>
          <w:p w14:paraId="450777D5" w14:textId="33DD4760" w:rsidR="00E02AA8" w:rsidRPr="00142E92" w:rsidRDefault="00142E92" w:rsidP="00AA76D8">
            <w:pPr>
              <w:jc w:val="cente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w:t>
            </w:r>
          </w:p>
        </w:tc>
      </w:tr>
      <w:tr w:rsidR="00E02AA8" w:rsidRPr="00E94B08" w14:paraId="510CF8E0" w14:textId="77777777" w:rsidTr="00AA76D8">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657" w:type="dxa"/>
            <w:gridSpan w:val="3"/>
            <w:vMerge/>
          </w:tcPr>
          <w:p w14:paraId="1C45ED6D" w14:textId="77777777" w:rsidR="00E02AA8" w:rsidRPr="00DC68BE" w:rsidRDefault="00E02AA8" w:rsidP="001013CF">
            <w:pPr>
              <w:spacing w:after="60"/>
              <w:rPr>
                <w:rFonts w:eastAsia="Times New Roman" w:cs="Times New Roman"/>
                <w:sz w:val="20"/>
                <w:szCs w:val="20"/>
                <w:highlight w:val="yellow"/>
                <w:lang w:eastAsia="tr-TR"/>
              </w:rPr>
            </w:pPr>
          </w:p>
        </w:tc>
        <w:tc>
          <w:tcPr>
            <w:tcW w:w="1630" w:type="dxa"/>
          </w:tcPr>
          <w:p w14:paraId="41B232A2" w14:textId="77777777" w:rsidR="00E02AA8" w:rsidRPr="00142E92" w:rsidRDefault="00E02AA8" w:rsidP="001013CF">
            <w:pPr>
              <w:spacing w:after="60"/>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142E92">
              <w:rPr>
                <w:rFonts w:eastAsia="Times New Roman" w:cs="Times New Roman"/>
                <w:lang w:eastAsia="tr-TR"/>
              </w:rPr>
              <w:t>Yetişkin eğitimi</w:t>
            </w:r>
          </w:p>
        </w:tc>
        <w:tc>
          <w:tcPr>
            <w:tcW w:w="1241" w:type="dxa"/>
            <w:vMerge/>
          </w:tcPr>
          <w:p w14:paraId="6C4D47FE" w14:textId="77777777" w:rsidR="00E02AA8" w:rsidRPr="00142E92" w:rsidRDefault="00E02AA8" w:rsidP="001013CF">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241" w:type="dxa"/>
            <w:vAlign w:val="center"/>
          </w:tcPr>
          <w:p w14:paraId="6BCFBEA0" w14:textId="54668251"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0</w:t>
            </w:r>
          </w:p>
        </w:tc>
        <w:tc>
          <w:tcPr>
            <w:tcW w:w="1241" w:type="dxa"/>
            <w:vAlign w:val="center"/>
          </w:tcPr>
          <w:p w14:paraId="1BD0FAEF" w14:textId="1A2ED1DE"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0</w:t>
            </w:r>
          </w:p>
        </w:tc>
        <w:tc>
          <w:tcPr>
            <w:tcW w:w="1241" w:type="dxa"/>
            <w:vAlign w:val="center"/>
          </w:tcPr>
          <w:p w14:paraId="3B377193" w14:textId="5E1C31D8"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1</w:t>
            </w:r>
          </w:p>
        </w:tc>
        <w:tc>
          <w:tcPr>
            <w:tcW w:w="1241" w:type="dxa"/>
            <w:vAlign w:val="center"/>
          </w:tcPr>
          <w:p w14:paraId="590CEA92" w14:textId="7630A1D5"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2</w:t>
            </w:r>
          </w:p>
        </w:tc>
        <w:tc>
          <w:tcPr>
            <w:tcW w:w="1241" w:type="dxa"/>
            <w:vAlign w:val="center"/>
          </w:tcPr>
          <w:p w14:paraId="5F8FB888" w14:textId="7426131E" w:rsidR="00E02AA8" w:rsidRPr="00142E92" w:rsidRDefault="00F21C7B"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142E92">
              <w:rPr>
                <w:rFonts w:eastAsia="Calibri" w:cs="Arial"/>
                <w:szCs w:val="20"/>
              </w:rPr>
              <w:t>3</w:t>
            </w:r>
          </w:p>
        </w:tc>
        <w:tc>
          <w:tcPr>
            <w:tcW w:w="1241" w:type="dxa"/>
            <w:vAlign w:val="center"/>
          </w:tcPr>
          <w:p w14:paraId="27A71CEA" w14:textId="0EA9A2D2" w:rsidR="00E02AA8" w:rsidRPr="00142E92" w:rsidRDefault="00142E92" w:rsidP="00AA76D8">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w:t>
            </w:r>
          </w:p>
        </w:tc>
      </w:tr>
      <w:tr w:rsidR="00E02AA8" w:rsidRPr="00E94B08" w14:paraId="7EE5E4CE" w14:textId="77777777" w:rsidTr="00AF0E49">
        <w:trPr>
          <w:trHeight w:val="489"/>
        </w:trPr>
        <w:tc>
          <w:tcPr>
            <w:cnfStyle w:val="001000000000" w:firstRow="0" w:lastRow="0" w:firstColumn="1" w:lastColumn="0" w:oddVBand="0" w:evenVBand="0" w:oddHBand="0" w:evenHBand="0" w:firstRowFirstColumn="0" w:firstRowLastColumn="0" w:lastRowFirstColumn="0" w:lastRowLastColumn="0"/>
            <w:tcW w:w="5287" w:type="dxa"/>
            <w:gridSpan w:val="4"/>
            <w:tcBorders>
              <w:bottom w:val="single" w:sz="4" w:space="0" w:color="FFFFFF" w:themeColor="background1"/>
            </w:tcBorders>
          </w:tcPr>
          <w:p w14:paraId="79B4883B"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87" w:type="dxa"/>
            <w:gridSpan w:val="7"/>
          </w:tcPr>
          <w:p w14:paraId="1DDB3DFD"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Strateji Geliştirme Hizmetleri Şube Müdürlüğü</w:t>
            </w:r>
          </w:p>
        </w:tc>
      </w:tr>
      <w:tr w:rsidR="00E02AA8" w:rsidRPr="00E94B08" w14:paraId="3647A5DC" w14:textId="77777777" w:rsidTr="00AF0E4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287" w:type="dxa"/>
            <w:gridSpan w:val="4"/>
            <w:tcBorders>
              <w:top w:val="single" w:sz="4" w:space="0" w:color="FFFFFF" w:themeColor="background1"/>
            </w:tcBorders>
          </w:tcPr>
          <w:p w14:paraId="5487A121"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lastRenderedPageBreak/>
              <w:t>İş Birliği Yapılacak Birimler</w:t>
            </w:r>
          </w:p>
        </w:tc>
        <w:tc>
          <w:tcPr>
            <w:tcW w:w="8687" w:type="dxa"/>
            <w:gridSpan w:val="7"/>
          </w:tcPr>
          <w:p w14:paraId="723D5736"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TEŞM, OŞM, DÖŞM, MTEŞM, ÖERHŞM</w:t>
            </w:r>
          </w:p>
        </w:tc>
      </w:tr>
      <w:tr w:rsidR="00E02AA8" w:rsidRPr="00E94B08" w14:paraId="48FC9F74" w14:textId="77777777" w:rsidTr="00AF0E49">
        <w:trPr>
          <w:trHeight w:val="299"/>
        </w:trPr>
        <w:tc>
          <w:tcPr>
            <w:cnfStyle w:val="001000000000" w:firstRow="0" w:lastRow="0" w:firstColumn="1" w:lastColumn="0" w:oddVBand="0" w:evenVBand="0" w:oddHBand="0" w:evenHBand="0" w:firstRowFirstColumn="0" w:firstRowLastColumn="0" w:lastRowFirstColumn="0" w:lastRowLastColumn="0"/>
            <w:tcW w:w="1227" w:type="dxa"/>
            <w:vMerge w:val="restart"/>
            <w:tcBorders>
              <w:top w:val="single" w:sz="4" w:space="0" w:color="FFFFFF" w:themeColor="background1"/>
            </w:tcBorders>
          </w:tcPr>
          <w:p w14:paraId="75B2AA7B"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325" w:type="dxa"/>
          </w:tcPr>
          <w:p w14:paraId="62432E6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E94B08">
              <w:rPr>
                <w:rFonts w:eastAsia="Times New Roman" w:cs="Times New Roman"/>
                <w:color w:val="000000" w:themeColor="text1"/>
                <w:lang w:eastAsia="tr-TR"/>
              </w:rPr>
              <w:t xml:space="preserve">S </w:t>
            </w:r>
            <w:r>
              <w:rPr>
                <w:rFonts w:eastAsia="Times New Roman" w:cs="Times New Roman"/>
                <w:color w:val="000000" w:themeColor="text1"/>
                <w:lang w:eastAsia="tr-TR"/>
              </w:rPr>
              <w:t>6</w:t>
            </w:r>
            <w:r w:rsidRPr="00E94B08">
              <w:rPr>
                <w:rFonts w:eastAsia="Times New Roman" w:cs="Times New Roman"/>
                <w:color w:val="000000" w:themeColor="text1"/>
                <w:lang w:eastAsia="tr-TR"/>
              </w:rPr>
              <w:t>.</w:t>
            </w:r>
            <w:r>
              <w:rPr>
                <w:rFonts w:eastAsia="Times New Roman" w:cs="Times New Roman"/>
                <w:color w:val="000000" w:themeColor="text1"/>
                <w:lang w:eastAsia="tr-TR"/>
              </w:rPr>
              <w:t>2</w:t>
            </w:r>
            <w:r w:rsidRPr="00E94B08">
              <w:rPr>
                <w:rFonts w:eastAsia="Times New Roman" w:cs="Times New Roman"/>
                <w:color w:val="000000" w:themeColor="text1"/>
                <w:lang w:eastAsia="tr-TR"/>
              </w:rPr>
              <w:t>.1</w:t>
            </w:r>
          </w:p>
        </w:tc>
        <w:tc>
          <w:tcPr>
            <w:tcW w:w="11422" w:type="dxa"/>
            <w:gridSpan w:val="9"/>
          </w:tcPr>
          <w:p w14:paraId="46586A8E" w14:textId="77777777" w:rsidR="00E02AA8" w:rsidRPr="000E255E"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0E255E">
              <w:rPr>
                <w:rFonts w:eastAsia="Times New Roman" w:cs="Times New Roman"/>
                <w:lang w:eastAsia="tr-TR"/>
              </w:rPr>
              <w:t>Öğretmenlerin ve öğrencilerin uluslararası hareketlilik programlarına katılabilmelerini sağlayacak projeler geliştirilecektir.</w:t>
            </w:r>
          </w:p>
        </w:tc>
      </w:tr>
      <w:tr w:rsidR="00E02AA8" w:rsidRPr="00E94B08" w14:paraId="5929FF21" w14:textId="77777777" w:rsidTr="0010756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27" w:type="dxa"/>
            <w:vMerge/>
          </w:tcPr>
          <w:p w14:paraId="1E7E0520" w14:textId="77777777" w:rsidR="00E02AA8" w:rsidRPr="00E94B08" w:rsidRDefault="00E02AA8" w:rsidP="001013CF">
            <w:pPr>
              <w:spacing w:after="60"/>
              <w:rPr>
                <w:rFonts w:eastAsia="Times New Roman" w:cs="Times New Roman"/>
                <w:lang w:eastAsia="tr-TR"/>
              </w:rPr>
            </w:pPr>
          </w:p>
        </w:tc>
        <w:tc>
          <w:tcPr>
            <w:tcW w:w="1325" w:type="dxa"/>
          </w:tcPr>
          <w:p w14:paraId="63976A40"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S 6.2.2</w:t>
            </w:r>
          </w:p>
        </w:tc>
        <w:tc>
          <w:tcPr>
            <w:tcW w:w="11422" w:type="dxa"/>
            <w:gridSpan w:val="9"/>
          </w:tcPr>
          <w:p w14:paraId="42D3F9FC" w14:textId="77777777" w:rsidR="00E02AA8" w:rsidRPr="000E255E"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0E255E">
              <w:rPr>
                <w:rFonts w:eastAsia="Times New Roman" w:cs="Times New Roman"/>
                <w:lang w:eastAsia="tr-TR"/>
              </w:rPr>
              <w:t>Öğretmenlerin uluslararası hareketlilik programları için gerekli yabancı dil becerilerini geliştirmeye yönelik eğitim programları hazırlanacaktır.</w:t>
            </w:r>
          </w:p>
        </w:tc>
      </w:tr>
      <w:tr w:rsidR="00E02AA8" w:rsidRPr="00E94B08" w14:paraId="777AF0B0" w14:textId="77777777" w:rsidTr="00AF0E49">
        <w:trPr>
          <w:trHeight w:val="299"/>
        </w:trPr>
        <w:tc>
          <w:tcPr>
            <w:cnfStyle w:val="001000000000" w:firstRow="0" w:lastRow="0" w:firstColumn="1" w:lastColumn="0" w:oddVBand="0" w:evenVBand="0" w:oddHBand="0" w:evenHBand="0" w:firstRowFirstColumn="0" w:firstRowLastColumn="0" w:lastRowFirstColumn="0" w:lastRowLastColumn="0"/>
            <w:tcW w:w="1227" w:type="dxa"/>
            <w:vMerge/>
            <w:tcBorders>
              <w:bottom w:val="single" w:sz="4" w:space="0" w:color="FFFFFF" w:themeColor="background1"/>
            </w:tcBorders>
          </w:tcPr>
          <w:p w14:paraId="3B2D72E0" w14:textId="77777777" w:rsidR="00E02AA8" w:rsidRPr="00E94B08" w:rsidRDefault="00E02AA8" w:rsidP="001013CF">
            <w:pPr>
              <w:spacing w:after="60"/>
              <w:rPr>
                <w:rFonts w:eastAsia="Times New Roman" w:cs="Times New Roman"/>
                <w:lang w:eastAsia="tr-TR"/>
              </w:rPr>
            </w:pPr>
          </w:p>
        </w:tc>
        <w:tc>
          <w:tcPr>
            <w:tcW w:w="1325" w:type="dxa"/>
          </w:tcPr>
          <w:p w14:paraId="599CC5B4" w14:textId="77777777" w:rsidR="00E02AA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S 6.2.3</w:t>
            </w:r>
          </w:p>
        </w:tc>
        <w:tc>
          <w:tcPr>
            <w:tcW w:w="11422" w:type="dxa"/>
            <w:gridSpan w:val="9"/>
          </w:tcPr>
          <w:p w14:paraId="6E596B6C" w14:textId="77777777" w:rsidR="00E02AA8" w:rsidRPr="000E255E"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Dezavantajlı grupların uluslararası hareketlilik programlarında daha çok yer alması sağlanacaktır.</w:t>
            </w:r>
          </w:p>
        </w:tc>
      </w:tr>
      <w:tr w:rsidR="00E02AA8" w:rsidRPr="00E94B08" w14:paraId="63008F84" w14:textId="77777777" w:rsidTr="00AF0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427083DA"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Riskler</w:t>
            </w:r>
          </w:p>
        </w:tc>
        <w:tc>
          <w:tcPr>
            <w:tcW w:w="11422" w:type="dxa"/>
            <w:gridSpan w:val="9"/>
          </w:tcPr>
          <w:p w14:paraId="717F1C08" w14:textId="77777777" w:rsidR="00E02AA8" w:rsidRPr="007541DC" w:rsidRDefault="00E02AA8">
            <w:pPr>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Öğretmenlerimizin ve öğrencilerimizin yabancı dil düzeylerinin yeterli olmaması</w:t>
            </w:r>
          </w:p>
          <w:p w14:paraId="346356F1" w14:textId="77777777" w:rsidR="00E02AA8" w:rsidRDefault="00E02AA8">
            <w:pPr>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7541DC">
              <w:rPr>
                <w:rFonts w:cs="Calibri"/>
                <w:color w:val="000000"/>
              </w:rPr>
              <w:t>İlgili ülkede doğa kaynaklı afet, savaş vb. durumların ortaya çıkması</w:t>
            </w:r>
          </w:p>
          <w:p w14:paraId="620B3517" w14:textId="77777777" w:rsidR="00E02AA8" w:rsidRPr="00E94B08" w:rsidRDefault="00E02AA8">
            <w:pPr>
              <w:numPr>
                <w:ilvl w:val="0"/>
                <w:numId w:val="27"/>
              </w:numPr>
              <w:spacing w:line="276" w:lineRule="auto"/>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Uluslararası hareketliliklere ilişkin farkındalığın yeterli olmaması</w:t>
            </w:r>
          </w:p>
        </w:tc>
      </w:tr>
      <w:tr w:rsidR="00E02AA8" w:rsidRPr="00E94B08" w14:paraId="51F2C3DD" w14:textId="77777777" w:rsidTr="00AF0E49">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278EA4D4"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Maliyet Tahmini</w:t>
            </w:r>
          </w:p>
        </w:tc>
        <w:tc>
          <w:tcPr>
            <w:tcW w:w="11422" w:type="dxa"/>
            <w:gridSpan w:val="9"/>
            <w:vAlign w:val="center"/>
          </w:tcPr>
          <w:p w14:paraId="265625BE" w14:textId="54CEFAF6" w:rsidR="00E02AA8" w:rsidRPr="00E94B08" w:rsidRDefault="00ED100F" w:rsidP="00ED100F">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2.543.215</w:t>
            </w:r>
            <w:r w:rsidR="00E02AA8">
              <w:rPr>
                <w:rFonts w:cs="Calibri"/>
                <w:color w:val="000000"/>
              </w:rPr>
              <w:t xml:space="preserve"> TL</w:t>
            </w:r>
          </w:p>
        </w:tc>
      </w:tr>
      <w:tr w:rsidR="00E02AA8" w:rsidRPr="00E94B08" w14:paraId="5674211F" w14:textId="77777777" w:rsidTr="00AF0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6950C6F4"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422" w:type="dxa"/>
            <w:gridSpan w:val="9"/>
          </w:tcPr>
          <w:p w14:paraId="5AED7E64" w14:textId="77777777" w:rsidR="00E02AA8" w:rsidRPr="007541DC" w:rsidRDefault="00E02AA8">
            <w:pPr>
              <w:numPr>
                <w:ilvl w:val="0"/>
                <w:numId w:val="28"/>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Öğrencilerimizin hareketlilik programlarının gerektirdiği yabancı dil düzeylerinin yeterli olmaması</w:t>
            </w:r>
          </w:p>
          <w:p w14:paraId="6416B6EA" w14:textId="77777777" w:rsidR="00E02AA8" w:rsidRPr="00C42640" w:rsidRDefault="00E02AA8">
            <w:pPr>
              <w:numPr>
                <w:ilvl w:val="0"/>
                <w:numId w:val="28"/>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Yabancı dil branşı dışındaki öğretmenlerimizin yabancı dil yeterliliklerinin düşük olması</w:t>
            </w:r>
          </w:p>
        </w:tc>
      </w:tr>
      <w:tr w:rsidR="00E02AA8" w:rsidRPr="00E94B08" w14:paraId="27CF6A6A" w14:textId="77777777" w:rsidTr="00AF0E49">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tcBorders>
          </w:tcPr>
          <w:p w14:paraId="4027949A"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2" w:type="dxa"/>
            <w:gridSpan w:val="9"/>
          </w:tcPr>
          <w:p w14:paraId="497CB8D4" w14:textId="77777777" w:rsidR="00E02AA8" w:rsidRPr="007541DC" w:rsidRDefault="00E02AA8">
            <w:pPr>
              <w:numPr>
                <w:ilvl w:val="0"/>
                <w:numId w:val="29"/>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Öğrencilerimizin yabancı dil düzeyinin</w:t>
            </w:r>
            <w:r w:rsidRPr="007541DC">
              <w:rPr>
                <w:rFonts w:eastAsia="Times New Roman" w:cs="Times New Roman"/>
                <w:color w:val="000000" w:themeColor="text1"/>
                <w:lang w:eastAsia="tr-TR"/>
              </w:rPr>
              <w:t xml:space="preserve"> artırılması</w:t>
            </w:r>
          </w:p>
          <w:p w14:paraId="50CB7189" w14:textId="77777777" w:rsidR="00E02AA8" w:rsidRPr="007541DC" w:rsidRDefault="00E02AA8">
            <w:pPr>
              <w:numPr>
                <w:ilvl w:val="0"/>
                <w:numId w:val="29"/>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Yabancı dil branşı dışındaki branş öğretmenlerinin yabancı dil düzeylerinin geliştirilmesi</w:t>
            </w:r>
          </w:p>
        </w:tc>
      </w:tr>
    </w:tbl>
    <w:p w14:paraId="5B322F96" w14:textId="77777777" w:rsidR="00E02AA8" w:rsidRPr="00E94B08" w:rsidRDefault="00E02AA8" w:rsidP="00E02AA8">
      <w:pPr>
        <w:autoSpaceDE w:val="0"/>
        <w:autoSpaceDN w:val="0"/>
        <w:adjustRightInd w:val="0"/>
        <w:spacing w:before="240" w:line="360" w:lineRule="auto"/>
        <w:rPr>
          <w:rFonts w:cstheme="minorHAnsi"/>
          <w:sz w:val="20"/>
          <w:szCs w:val="20"/>
        </w:rPr>
      </w:pPr>
    </w:p>
    <w:p w14:paraId="2F58677B" w14:textId="77777777" w:rsidR="00E02AA8" w:rsidRPr="00E94B08" w:rsidRDefault="00E02AA8" w:rsidP="00E02AA8">
      <w:pPr>
        <w:autoSpaceDE w:val="0"/>
        <w:autoSpaceDN w:val="0"/>
        <w:adjustRightInd w:val="0"/>
        <w:spacing w:before="240" w:line="360" w:lineRule="auto"/>
        <w:rPr>
          <w:rFonts w:cstheme="minorHAnsi"/>
          <w:sz w:val="20"/>
          <w:szCs w:val="20"/>
        </w:rPr>
      </w:pPr>
    </w:p>
    <w:p w14:paraId="6D86B94A" w14:textId="77777777" w:rsidR="00E02AA8" w:rsidRPr="00E94B08" w:rsidRDefault="00E02AA8" w:rsidP="00E02AA8">
      <w:pPr>
        <w:autoSpaceDE w:val="0"/>
        <w:autoSpaceDN w:val="0"/>
        <w:adjustRightInd w:val="0"/>
        <w:spacing w:before="240" w:line="360" w:lineRule="auto"/>
        <w:rPr>
          <w:rFonts w:cstheme="minorHAnsi"/>
          <w:sz w:val="20"/>
          <w:szCs w:val="20"/>
        </w:rPr>
      </w:pPr>
    </w:p>
    <w:p w14:paraId="647F4364" w14:textId="77777777" w:rsidR="00E02AA8" w:rsidRPr="00E94B08" w:rsidRDefault="00E02AA8" w:rsidP="00E02AA8">
      <w:pPr>
        <w:autoSpaceDE w:val="0"/>
        <w:autoSpaceDN w:val="0"/>
        <w:adjustRightInd w:val="0"/>
        <w:spacing w:before="240" w:line="360" w:lineRule="auto"/>
        <w:rPr>
          <w:rFonts w:cstheme="minorHAnsi"/>
          <w:sz w:val="20"/>
          <w:szCs w:val="20"/>
        </w:rPr>
      </w:pPr>
    </w:p>
    <w:p w14:paraId="014948BF" w14:textId="77777777" w:rsidR="00E02AA8" w:rsidRPr="00E94B08" w:rsidRDefault="00E02AA8" w:rsidP="00E02AA8">
      <w:pPr>
        <w:autoSpaceDE w:val="0"/>
        <w:autoSpaceDN w:val="0"/>
        <w:adjustRightInd w:val="0"/>
        <w:spacing w:before="240" w:line="360" w:lineRule="auto"/>
        <w:rPr>
          <w:rFonts w:cstheme="minorHAnsi"/>
          <w:sz w:val="20"/>
          <w:szCs w:val="20"/>
        </w:rPr>
      </w:pPr>
    </w:p>
    <w:p w14:paraId="73786CB3" w14:textId="77777777" w:rsidR="00E02AA8" w:rsidRDefault="00E02AA8" w:rsidP="00E02AA8">
      <w:pPr>
        <w:autoSpaceDE w:val="0"/>
        <w:autoSpaceDN w:val="0"/>
        <w:adjustRightInd w:val="0"/>
        <w:spacing w:before="240" w:line="360" w:lineRule="auto"/>
        <w:rPr>
          <w:rFonts w:cstheme="minorHAnsi"/>
          <w:sz w:val="20"/>
          <w:szCs w:val="20"/>
        </w:rPr>
      </w:pPr>
    </w:p>
    <w:p w14:paraId="04090BAD" w14:textId="2A9451A6" w:rsidR="00E02AA8" w:rsidRPr="00E94B08" w:rsidRDefault="00AA76D8" w:rsidP="007B1768">
      <w:pPr>
        <w:pStyle w:val="Balk2"/>
      </w:pPr>
      <w:bookmarkStart w:id="81" w:name="_Toc163210122"/>
      <w:r>
        <w:lastRenderedPageBreak/>
        <w:t>A</w:t>
      </w:r>
      <w:r w:rsidR="00107562">
        <w:t>MAÇ 7</w:t>
      </w:r>
      <w:bookmarkEnd w:id="81"/>
    </w:p>
    <w:p w14:paraId="6A119F9F" w14:textId="77777777" w:rsidR="00E02AA8" w:rsidRDefault="00E02AA8" w:rsidP="00E02AA8">
      <w:pPr>
        <w:jc w:val="both"/>
        <w:rPr>
          <w:b/>
          <w:color w:val="000000" w:themeColor="text1"/>
        </w:rPr>
      </w:pPr>
      <w:r w:rsidRPr="00E94B08">
        <w:rPr>
          <w:rFonts w:cstheme="minorHAnsi"/>
          <w:b/>
          <w:bCs/>
          <w:kern w:val="32"/>
        </w:rPr>
        <w:t xml:space="preserve">Amaç </w:t>
      </w:r>
      <w:r>
        <w:rPr>
          <w:rFonts w:cstheme="minorHAnsi"/>
          <w:b/>
          <w:bCs/>
          <w:kern w:val="32"/>
        </w:rPr>
        <w:t>7</w:t>
      </w:r>
      <w:r w:rsidRPr="00E94B08">
        <w:rPr>
          <w:rFonts w:cstheme="minorHAnsi"/>
          <w:b/>
          <w:bCs/>
          <w:kern w:val="32"/>
        </w:rPr>
        <w:t xml:space="preserve">: </w:t>
      </w:r>
      <w:r w:rsidRPr="00226992">
        <w:rPr>
          <w:b/>
          <w:color w:val="000000" w:themeColor="text1"/>
        </w:rPr>
        <w:t>Türkiye Yüzyılı vizyonu doğrultusunda fiziki ve teknolojik alty</w:t>
      </w:r>
      <w:r>
        <w:rPr>
          <w:b/>
          <w:color w:val="000000" w:themeColor="text1"/>
        </w:rPr>
        <w:t>apısıyla güçlü, nitelikli perso</w:t>
      </w:r>
      <w:r w:rsidRPr="00226992">
        <w:rPr>
          <w:b/>
          <w:color w:val="000000" w:themeColor="text1"/>
        </w:rPr>
        <w:t>nelle eğitime erişimi ve eğitimde kaliteyi artıracak, etkin ve hesap verebilen kurumsal yapıyı geliştirmek.</w:t>
      </w:r>
    </w:p>
    <w:p w14:paraId="4125844F" w14:textId="77777777" w:rsidR="00E02AA8" w:rsidRPr="00E94B08" w:rsidRDefault="00E02AA8" w:rsidP="00E02AA8">
      <w:pPr>
        <w:jc w:val="both"/>
        <w:rPr>
          <w:rFonts w:cstheme="minorHAnsi"/>
        </w:rPr>
      </w:pPr>
      <w:r w:rsidRPr="00E94B08">
        <w:rPr>
          <w:rFonts w:cstheme="minorHAnsi"/>
        </w:rPr>
        <w:t xml:space="preserve">Hedef </w:t>
      </w:r>
      <w:r>
        <w:rPr>
          <w:rFonts w:cstheme="minorHAnsi"/>
        </w:rPr>
        <w:t>7</w:t>
      </w:r>
      <w:r w:rsidRPr="00E94B08">
        <w:rPr>
          <w:rFonts w:cstheme="minorHAnsi"/>
        </w:rPr>
        <w:t xml:space="preserve">.1: </w:t>
      </w:r>
      <w:r w:rsidRPr="00256C12">
        <w:rPr>
          <w:rFonts w:cstheme="minorHAnsi"/>
        </w:rPr>
        <w:t>Öğretmenlik mesleğinin niteliği</w:t>
      </w:r>
      <w:r>
        <w:rPr>
          <w:rFonts w:cstheme="minorHAnsi"/>
        </w:rPr>
        <w:t>nin</w:t>
      </w:r>
      <w:r w:rsidRPr="00256C12">
        <w:rPr>
          <w:rFonts w:cstheme="minorHAnsi"/>
        </w:rPr>
        <w:t xml:space="preserve"> ve toplumsal statüsü</w:t>
      </w:r>
      <w:r>
        <w:rPr>
          <w:rFonts w:cstheme="minorHAnsi"/>
        </w:rPr>
        <w:t>nün</w:t>
      </w:r>
      <w:r w:rsidRPr="00256C12">
        <w:rPr>
          <w:rFonts w:cstheme="minorHAnsi"/>
        </w:rPr>
        <w:t xml:space="preserve"> </w:t>
      </w:r>
      <w:r>
        <w:rPr>
          <w:rFonts w:cstheme="minorHAnsi"/>
        </w:rPr>
        <w:t>güçlendirilmesi</w:t>
      </w:r>
      <w:r w:rsidRPr="00256C12">
        <w:rPr>
          <w:rFonts w:cstheme="minorHAnsi"/>
        </w:rPr>
        <w:t xml:space="preserve">, </w:t>
      </w:r>
      <w:r>
        <w:rPr>
          <w:rFonts w:cstheme="minorHAnsi"/>
        </w:rPr>
        <w:t>öğretmen niteliklerinin artırılması için çalışmalar yapılacaktır.</w:t>
      </w:r>
    </w:p>
    <w:tbl>
      <w:tblPr>
        <w:tblStyle w:val="OrtaKlavuz3-Vurgu11"/>
        <w:tblW w:w="5000" w:type="pct"/>
        <w:tblLayout w:type="fixed"/>
        <w:tblLook w:val="04A0" w:firstRow="1" w:lastRow="0" w:firstColumn="1" w:lastColumn="0" w:noHBand="0" w:noVBand="1"/>
      </w:tblPr>
      <w:tblGrid>
        <w:gridCol w:w="1227"/>
        <w:gridCol w:w="1326"/>
        <w:gridCol w:w="2737"/>
        <w:gridCol w:w="1242"/>
        <w:gridCol w:w="1242"/>
        <w:gridCol w:w="1242"/>
        <w:gridCol w:w="1242"/>
        <w:gridCol w:w="1242"/>
        <w:gridCol w:w="1242"/>
        <w:gridCol w:w="1242"/>
      </w:tblGrid>
      <w:tr w:rsidR="00E02AA8" w:rsidRPr="00E94B08" w14:paraId="463523EF" w14:textId="77777777" w:rsidTr="00107562">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552" w:type="dxa"/>
            <w:gridSpan w:val="2"/>
          </w:tcPr>
          <w:p w14:paraId="5751939A"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7</w:t>
            </w:r>
          </w:p>
        </w:tc>
        <w:tc>
          <w:tcPr>
            <w:tcW w:w="11422" w:type="dxa"/>
            <w:gridSpan w:val="8"/>
          </w:tcPr>
          <w:p w14:paraId="6F987108" w14:textId="77777777" w:rsidR="00E02AA8" w:rsidRPr="000938BE"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heme="minorHAnsi"/>
                <w:i/>
                <w:iCs/>
                <w:lang w:eastAsia="tr-TR"/>
              </w:rPr>
            </w:pPr>
            <w:r w:rsidRPr="00226992">
              <w:rPr>
                <w:rFonts w:eastAsia="Times New Roman" w:cstheme="minorHAnsi"/>
                <w:i/>
                <w:iCs/>
                <w:lang w:eastAsia="tr-TR"/>
                <w14:shadow w14:blurRad="50800" w14:dist="38100" w14:dir="2700000" w14:sx="100000" w14:sy="100000" w14:kx="0" w14:ky="0" w14:algn="tl">
                  <w14:srgbClr w14:val="000000">
                    <w14:alpha w14:val="60000"/>
                  </w14:srgbClr>
                </w14:shadow>
              </w:rPr>
              <w:t>Türkiye Yüzyılı vizyonu doğrultusunda fiziki ve teknolojik altyapısıyla güçlü, nitelikli personelle eğitime erişimi ve eğitimde kaliteyi artıracak, etkin ve hesap verebilen kurumsal yapıyı geliştirmek.</w:t>
            </w:r>
          </w:p>
        </w:tc>
      </w:tr>
      <w:tr w:rsidR="00E02AA8" w:rsidRPr="00E94B08" w14:paraId="0C91F9F3" w14:textId="77777777" w:rsidTr="00AF0E49">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7FB0748B" w14:textId="77777777" w:rsidR="00E02AA8" w:rsidRPr="00B801E0" w:rsidRDefault="00E02AA8" w:rsidP="001013CF">
            <w:pPr>
              <w:spacing w:after="60"/>
              <w:rPr>
                <w:rFonts w:eastAsia="Times New Roman" w:cs="Times New Roman"/>
                <w:lang w:eastAsia="tr-TR"/>
              </w:rPr>
            </w:pPr>
            <w:r w:rsidRPr="00B801E0">
              <w:rPr>
                <w:rFonts w:eastAsia="Times New Roman" w:cs="Times New Roman"/>
                <w:lang w:eastAsia="tr-TR"/>
              </w:rPr>
              <w:t>Hedef 7.1</w:t>
            </w:r>
          </w:p>
        </w:tc>
        <w:tc>
          <w:tcPr>
            <w:tcW w:w="11422" w:type="dxa"/>
            <w:gridSpan w:val="8"/>
          </w:tcPr>
          <w:p w14:paraId="2F73E7D7" w14:textId="77777777" w:rsidR="00E02AA8" w:rsidRPr="00E94B08"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256C12">
              <w:rPr>
                <w:rFonts w:cstheme="minorHAnsi"/>
              </w:rPr>
              <w:t>Öğretmenlik mesleğinin niteliği</w:t>
            </w:r>
            <w:r>
              <w:rPr>
                <w:rFonts w:cstheme="minorHAnsi"/>
              </w:rPr>
              <w:t>nin</w:t>
            </w:r>
            <w:r w:rsidRPr="00256C12">
              <w:rPr>
                <w:rFonts w:cstheme="minorHAnsi"/>
              </w:rPr>
              <w:t xml:space="preserve"> ve toplumsal statüsü</w:t>
            </w:r>
            <w:r>
              <w:rPr>
                <w:rFonts w:cstheme="minorHAnsi"/>
              </w:rPr>
              <w:t>nün</w:t>
            </w:r>
            <w:r w:rsidRPr="00256C12">
              <w:rPr>
                <w:rFonts w:cstheme="minorHAnsi"/>
              </w:rPr>
              <w:t xml:space="preserve"> </w:t>
            </w:r>
            <w:r>
              <w:rPr>
                <w:rFonts w:cstheme="minorHAnsi"/>
              </w:rPr>
              <w:t>güçlendirilmesi</w:t>
            </w:r>
            <w:r w:rsidRPr="00256C12">
              <w:rPr>
                <w:rFonts w:cstheme="minorHAnsi"/>
              </w:rPr>
              <w:t xml:space="preserve">, </w:t>
            </w:r>
            <w:r>
              <w:rPr>
                <w:rFonts w:cstheme="minorHAnsi"/>
              </w:rPr>
              <w:t>öğretmen niteliklerinin artırılması için çalışmalar yapılacaktır.</w:t>
            </w:r>
          </w:p>
        </w:tc>
      </w:tr>
      <w:tr w:rsidR="00E02AA8" w:rsidRPr="00E94B08" w14:paraId="722DB437" w14:textId="77777777" w:rsidTr="00AF0E49">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572EA6C2" w14:textId="77777777" w:rsidR="00E02AA8" w:rsidRPr="00B801E0" w:rsidRDefault="00E02AA8" w:rsidP="001013CF">
            <w:pPr>
              <w:spacing w:after="60"/>
              <w:rPr>
                <w:rFonts w:eastAsia="Times New Roman" w:cs="Times New Roman"/>
                <w:lang w:eastAsia="tr-TR"/>
              </w:rPr>
            </w:pPr>
            <w:r w:rsidRPr="00B801E0">
              <w:rPr>
                <w:rFonts w:eastAsia="Times New Roman" w:cs="Times New Roman"/>
                <w:lang w:eastAsia="tr-TR"/>
              </w:rPr>
              <w:t>Amacın İlgili Olduğu Program/Alt Program Adı</w:t>
            </w:r>
          </w:p>
        </w:tc>
        <w:tc>
          <w:tcPr>
            <w:tcW w:w="11422" w:type="dxa"/>
            <w:gridSpan w:val="8"/>
          </w:tcPr>
          <w:p w14:paraId="33C04542" w14:textId="77777777" w:rsidR="00E02AA8" w:rsidRPr="00226992" w:rsidRDefault="00E02AA8" w:rsidP="001013CF">
            <w:pPr>
              <w:spacing w:after="60"/>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KURUMSAL KAPASİTE</w:t>
            </w:r>
          </w:p>
        </w:tc>
      </w:tr>
      <w:tr w:rsidR="00E02AA8" w:rsidRPr="00E94B08" w14:paraId="0A183593" w14:textId="77777777" w:rsidTr="00AF0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5E678782" w14:textId="77777777" w:rsidR="00E02AA8" w:rsidRPr="00B801E0" w:rsidRDefault="00E02AA8" w:rsidP="001013CF">
            <w:pPr>
              <w:spacing w:after="60"/>
              <w:rPr>
                <w:rFonts w:eastAsia="Times New Roman" w:cs="Times New Roman"/>
                <w:lang w:eastAsia="tr-TR"/>
              </w:rPr>
            </w:pPr>
            <w:r w:rsidRPr="00B801E0">
              <w:rPr>
                <w:rFonts w:eastAsia="Times New Roman" w:cs="Times New Roman"/>
                <w:lang w:eastAsia="tr-TR"/>
              </w:rPr>
              <w:t>Amacın İlgili Olduğu Alt Program Hedefi</w:t>
            </w:r>
          </w:p>
        </w:tc>
        <w:tc>
          <w:tcPr>
            <w:tcW w:w="11422" w:type="dxa"/>
            <w:gridSpan w:val="8"/>
          </w:tcPr>
          <w:p w14:paraId="44C664DC" w14:textId="77777777" w:rsidR="00E02AA8" w:rsidRPr="00226992"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Öğretmen ve Yöneticiler</w:t>
            </w:r>
          </w:p>
        </w:tc>
      </w:tr>
      <w:tr w:rsidR="00E02AA8" w:rsidRPr="00E94B08" w14:paraId="2C1DF884" w14:textId="77777777" w:rsidTr="00AF0E49">
        <w:trPr>
          <w:trHeight w:val="20"/>
        </w:trPr>
        <w:tc>
          <w:tcPr>
            <w:cnfStyle w:val="001000000000" w:firstRow="0" w:lastRow="0" w:firstColumn="1" w:lastColumn="0" w:oddVBand="0" w:evenVBand="0" w:oddHBand="0" w:evenHBand="0" w:firstRowFirstColumn="0" w:firstRowLastColumn="0" w:lastRowFirstColumn="0" w:lastRowLastColumn="0"/>
            <w:tcW w:w="5287" w:type="dxa"/>
            <w:gridSpan w:val="3"/>
            <w:tcBorders>
              <w:bottom w:val="single" w:sz="4" w:space="0" w:color="FFFFFF" w:themeColor="background1"/>
            </w:tcBorders>
          </w:tcPr>
          <w:p w14:paraId="5DCC0039"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41" w:type="dxa"/>
          </w:tcPr>
          <w:p w14:paraId="763170E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1" w:type="dxa"/>
          </w:tcPr>
          <w:p w14:paraId="61C56B31"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1" w:type="dxa"/>
          </w:tcPr>
          <w:p w14:paraId="6DAE1AD4"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1" w:type="dxa"/>
          </w:tcPr>
          <w:p w14:paraId="4B4823A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1" w:type="dxa"/>
          </w:tcPr>
          <w:p w14:paraId="298CF2EC"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1" w:type="dxa"/>
          </w:tcPr>
          <w:p w14:paraId="1F500A20"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1" w:type="dxa"/>
          </w:tcPr>
          <w:p w14:paraId="5CA11E8D"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5915CA3C" w14:textId="77777777" w:rsidTr="00AF0E49">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287" w:type="dxa"/>
            <w:gridSpan w:val="3"/>
            <w:tcBorders>
              <w:top w:val="single" w:sz="4" w:space="0" w:color="FFFFFF" w:themeColor="background1"/>
              <w:bottom w:val="single" w:sz="4" w:space="0" w:color="FFFFFF" w:themeColor="background1"/>
            </w:tcBorders>
          </w:tcPr>
          <w:p w14:paraId="14D3AC02" w14:textId="77777777" w:rsidR="00E02AA8" w:rsidRPr="00D141BB" w:rsidRDefault="00E02AA8" w:rsidP="001013CF">
            <w:pPr>
              <w:spacing w:after="60"/>
              <w:rPr>
                <w:rFonts w:eastAsia="Times New Roman" w:cs="Times New Roman"/>
                <w:highlight w:val="red"/>
                <w:lang w:eastAsia="tr-TR"/>
              </w:rPr>
            </w:pPr>
            <w:r w:rsidRPr="00BC52B6">
              <w:rPr>
                <w:rFonts w:eastAsia="Times New Roman" w:cs="Times New Roman"/>
                <w:lang w:eastAsia="tr-TR"/>
              </w:rPr>
              <w:t>PG 7.1.1 Öğretmen başına düşen yıllık hizmet içi eğitim süresi (</w:t>
            </w:r>
            <w:r>
              <w:rPr>
                <w:rFonts w:eastAsia="Times New Roman" w:cs="Times New Roman"/>
                <w:lang w:eastAsia="tr-TR"/>
              </w:rPr>
              <w:t>Dakika</w:t>
            </w:r>
            <w:r w:rsidRPr="00BC52B6">
              <w:rPr>
                <w:rFonts w:eastAsia="Times New Roman" w:cs="Times New Roman"/>
                <w:lang w:eastAsia="tr-TR"/>
              </w:rPr>
              <w:t>)</w:t>
            </w:r>
          </w:p>
        </w:tc>
        <w:tc>
          <w:tcPr>
            <w:tcW w:w="1241" w:type="dxa"/>
            <w:vAlign w:val="center"/>
          </w:tcPr>
          <w:p w14:paraId="177A8A37" w14:textId="77777777" w:rsidR="00E02AA8" w:rsidRPr="00E94B08" w:rsidRDefault="00E02AA8"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40</w:t>
            </w:r>
          </w:p>
        </w:tc>
        <w:tc>
          <w:tcPr>
            <w:tcW w:w="1241" w:type="dxa"/>
            <w:vAlign w:val="center"/>
          </w:tcPr>
          <w:p w14:paraId="53153061" w14:textId="3DB0E866" w:rsidR="00E02AA8" w:rsidRPr="00E94B08" w:rsidRDefault="00A063A9"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35,60</w:t>
            </w:r>
          </w:p>
        </w:tc>
        <w:tc>
          <w:tcPr>
            <w:tcW w:w="1241" w:type="dxa"/>
            <w:vAlign w:val="center"/>
          </w:tcPr>
          <w:p w14:paraId="6EEDCF41" w14:textId="15DC27D5" w:rsidR="00E02AA8" w:rsidRPr="00E94B08" w:rsidRDefault="00A063A9"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36,00</w:t>
            </w:r>
          </w:p>
        </w:tc>
        <w:tc>
          <w:tcPr>
            <w:tcW w:w="1241" w:type="dxa"/>
            <w:vAlign w:val="center"/>
          </w:tcPr>
          <w:p w14:paraId="3434DE89" w14:textId="2FB87D5B" w:rsidR="00E02AA8" w:rsidRPr="00E94B08" w:rsidRDefault="00A063A9"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38,00</w:t>
            </w:r>
          </w:p>
        </w:tc>
        <w:tc>
          <w:tcPr>
            <w:tcW w:w="1241" w:type="dxa"/>
            <w:vAlign w:val="center"/>
          </w:tcPr>
          <w:p w14:paraId="6B49F33A" w14:textId="6701C1A3" w:rsidR="00E02AA8" w:rsidRPr="00E94B08" w:rsidRDefault="00A063A9"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40,00</w:t>
            </w:r>
          </w:p>
        </w:tc>
        <w:tc>
          <w:tcPr>
            <w:tcW w:w="1241" w:type="dxa"/>
            <w:vAlign w:val="center"/>
          </w:tcPr>
          <w:p w14:paraId="0F04E086" w14:textId="2DA61BC0" w:rsidR="00E02AA8" w:rsidRPr="00E94B08" w:rsidRDefault="00A063A9"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44,00</w:t>
            </w:r>
          </w:p>
        </w:tc>
        <w:tc>
          <w:tcPr>
            <w:tcW w:w="1241" w:type="dxa"/>
            <w:vAlign w:val="center"/>
          </w:tcPr>
          <w:p w14:paraId="4926303F" w14:textId="639757BD" w:rsidR="00E02AA8" w:rsidRPr="00E94B08" w:rsidRDefault="00A063A9"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50,00</w:t>
            </w:r>
          </w:p>
        </w:tc>
      </w:tr>
      <w:tr w:rsidR="00E02AA8" w:rsidRPr="00E94B08" w14:paraId="457DF4B4" w14:textId="77777777" w:rsidTr="00AF0E49">
        <w:trPr>
          <w:trHeight w:val="548"/>
        </w:trPr>
        <w:tc>
          <w:tcPr>
            <w:cnfStyle w:val="001000000000" w:firstRow="0" w:lastRow="0" w:firstColumn="1" w:lastColumn="0" w:oddVBand="0" w:evenVBand="0" w:oddHBand="0" w:evenHBand="0" w:firstRowFirstColumn="0" w:firstRowLastColumn="0" w:lastRowFirstColumn="0" w:lastRowLastColumn="0"/>
            <w:tcW w:w="5287" w:type="dxa"/>
            <w:gridSpan w:val="3"/>
            <w:tcBorders>
              <w:top w:val="single" w:sz="4" w:space="0" w:color="FFFFFF" w:themeColor="background1"/>
              <w:bottom w:val="single" w:sz="4" w:space="0" w:color="FFFFFF" w:themeColor="background1"/>
            </w:tcBorders>
          </w:tcPr>
          <w:p w14:paraId="33FC4879" w14:textId="77777777" w:rsidR="00E02AA8" w:rsidRPr="00872632" w:rsidRDefault="00E02AA8" w:rsidP="001013CF">
            <w:pPr>
              <w:spacing w:after="60"/>
              <w:jc w:val="both"/>
              <w:rPr>
                <w:rFonts w:eastAsia="Times New Roman" w:cs="Times New Roman"/>
                <w:highlight w:val="red"/>
                <w:lang w:eastAsia="tr-TR"/>
              </w:rPr>
            </w:pPr>
            <w:r w:rsidRPr="00BC52B6">
              <w:rPr>
                <w:rFonts w:eastAsia="Times New Roman" w:cs="Times New Roman"/>
                <w:lang w:eastAsia="tr-TR"/>
              </w:rPr>
              <w:t xml:space="preserve">PG 7.1.2 </w:t>
            </w:r>
            <w:r>
              <w:rPr>
                <w:rFonts w:eastAsia="Times New Roman" w:cs="Times New Roman"/>
                <w:lang w:eastAsia="tr-TR"/>
              </w:rPr>
              <w:t>İlçe MEM tarafından açılan kurs ve seminer sayısı</w:t>
            </w:r>
          </w:p>
        </w:tc>
        <w:tc>
          <w:tcPr>
            <w:tcW w:w="1241" w:type="dxa"/>
            <w:vAlign w:val="center"/>
          </w:tcPr>
          <w:p w14:paraId="70751A47" w14:textId="77777777" w:rsidR="00E02AA8" w:rsidRPr="00E94B08" w:rsidRDefault="00E02AA8" w:rsidP="00FD164E">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30</w:t>
            </w:r>
          </w:p>
        </w:tc>
        <w:tc>
          <w:tcPr>
            <w:tcW w:w="1241" w:type="dxa"/>
            <w:vAlign w:val="center"/>
          </w:tcPr>
          <w:p w14:paraId="577E0B34" w14:textId="7B7A298B" w:rsidR="00E02AA8" w:rsidRPr="00E94B08" w:rsidRDefault="00FE6830"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49</w:t>
            </w:r>
          </w:p>
        </w:tc>
        <w:tc>
          <w:tcPr>
            <w:tcW w:w="1241" w:type="dxa"/>
            <w:vAlign w:val="center"/>
          </w:tcPr>
          <w:p w14:paraId="1980BC02" w14:textId="60949D14" w:rsidR="00E02AA8" w:rsidRPr="00E94B08" w:rsidRDefault="00FE6830"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50</w:t>
            </w:r>
          </w:p>
        </w:tc>
        <w:tc>
          <w:tcPr>
            <w:tcW w:w="1241" w:type="dxa"/>
            <w:vAlign w:val="center"/>
          </w:tcPr>
          <w:p w14:paraId="7AB964B3" w14:textId="7ED3DB99" w:rsidR="00E02AA8" w:rsidRPr="00E94B08" w:rsidRDefault="00FE6830" w:rsidP="00FD164E">
            <w:pPr>
              <w:jc w:val="center"/>
              <w:cnfStyle w:val="000000000000" w:firstRow="0" w:lastRow="0" w:firstColumn="0" w:lastColumn="0" w:oddVBand="0" w:evenVBand="0" w:oddHBand="0" w:evenHBand="0" w:firstRowFirstColumn="0" w:firstRowLastColumn="0" w:lastRowFirstColumn="0" w:lastRowLastColumn="0"/>
              <w:rPr>
                <w:rFonts w:cs="Arial"/>
                <w:sz w:val="21"/>
                <w:szCs w:val="21"/>
              </w:rPr>
            </w:pPr>
            <w:r>
              <w:rPr>
                <w:rFonts w:cs="Arial"/>
                <w:sz w:val="21"/>
                <w:szCs w:val="21"/>
              </w:rPr>
              <w:t>55</w:t>
            </w:r>
          </w:p>
        </w:tc>
        <w:tc>
          <w:tcPr>
            <w:tcW w:w="1241" w:type="dxa"/>
            <w:vAlign w:val="center"/>
          </w:tcPr>
          <w:p w14:paraId="35592E46" w14:textId="2FDECC02" w:rsidR="00E02AA8" w:rsidRPr="00E94B08" w:rsidRDefault="00FE6830"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60</w:t>
            </w:r>
          </w:p>
        </w:tc>
        <w:tc>
          <w:tcPr>
            <w:tcW w:w="1241" w:type="dxa"/>
            <w:vAlign w:val="center"/>
          </w:tcPr>
          <w:p w14:paraId="39510806" w14:textId="29D81DAF" w:rsidR="00E02AA8" w:rsidRPr="00E94B08" w:rsidRDefault="00FE6830"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70</w:t>
            </w:r>
          </w:p>
        </w:tc>
        <w:tc>
          <w:tcPr>
            <w:tcW w:w="1241" w:type="dxa"/>
            <w:vAlign w:val="center"/>
          </w:tcPr>
          <w:p w14:paraId="74ADAACA" w14:textId="4F04CE04" w:rsidR="00E02AA8" w:rsidRPr="00E94B08" w:rsidRDefault="00FE6830"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80</w:t>
            </w:r>
          </w:p>
        </w:tc>
      </w:tr>
      <w:tr w:rsidR="00E02AA8" w:rsidRPr="00E94B08" w14:paraId="6F80F9D1" w14:textId="77777777" w:rsidTr="00AF0E49">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287" w:type="dxa"/>
            <w:gridSpan w:val="3"/>
            <w:tcBorders>
              <w:top w:val="single" w:sz="4" w:space="0" w:color="FFFFFF" w:themeColor="background1"/>
              <w:bottom w:val="single" w:sz="4" w:space="0" w:color="FFFFFF" w:themeColor="background1"/>
            </w:tcBorders>
          </w:tcPr>
          <w:p w14:paraId="0C2177D5" w14:textId="77777777" w:rsidR="00E02AA8" w:rsidRPr="00BC52B6" w:rsidRDefault="00E02AA8" w:rsidP="001013CF">
            <w:pPr>
              <w:spacing w:after="60"/>
              <w:jc w:val="both"/>
              <w:rPr>
                <w:rFonts w:eastAsia="Times New Roman" w:cs="Times New Roman"/>
                <w:lang w:eastAsia="tr-TR"/>
              </w:rPr>
            </w:pPr>
            <w:r>
              <w:rPr>
                <w:rFonts w:eastAsia="Times New Roman" w:cs="Times New Roman"/>
                <w:lang w:eastAsia="tr-TR"/>
              </w:rPr>
              <w:t>PG 7.1.3 Hizmet içi eğitim programlarına katılan kursiyer sayısı</w:t>
            </w:r>
          </w:p>
        </w:tc>
        <w:tc>
          <w:tcPr>
            <w:tcW w:w="1241" w:type="dxa"/>
            <w:vAlign w:val="center"/>
          </w:tcPr>
          <w:p w14:paraId="7AFEE311" w14:textId="77777777" w:rsidR="00E02AA8" w:rsidRDefault="00E02AA8" w:rsidP="00FD164E">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30</w:t>
            </w:r>
          </w:p>
        </w:tc>
        <w:tc>
          <w:tcPr>
            <w:tcW w:w="1241" w:type="dxa"/>
            <w:vAlign w:val="center"/>
          </w:tcPr>
          <w:p w14:paraId="1F5A0853" w14:textId="72292712" w:rsidR="00E02AA8" w:rsidRPr="000E5E2B" w:rsidRDefault="00FE6830" w:rsidP="00FD164E">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956</w:t>
            </w:r>
          </w:p>
        </w:tc>
        <w:tc>
          <w:tcPr>
            <w:tcW w:w="1241" w:type="dxa"/>
            <w:vAlign w:val="center"/>
          </w:tcPr>
          <w:p w14:paraId="5BFE2973" w14:textId="148EF6FE" w:rsidR="00E02AA8" w:rsidRPr="000E5E2B" w:rsidRDefault="00FE6830" w:rsidP="00FD164E">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1.000</w:t>
            </w:r>
          </w:p>
        </w:tc>
        <w:tc>
          <w:tcPr>
            <w:tcW w:w="1241" w:type="dxa"/>
            <w:vAlign w:val="center"/>
          </w:tcPr>
          <w:p w14:paraId="4088FDB0" w14:textId="4BA61AC8" w:rsidR="00E02AA8" w:rsidRPr="000E5E2B" w:rsidRDefault="00FE6830" w:rsidP="00FD164E">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1.200</w:t>
            </w:r>
          </w:p>
        </w:tc>
        <w:tc>
          <w:tcPr>
            <w:tcW w:w="1241" w:type="dxa"/>
            <w:vAlign w:val="center"/>
          </w:tcPr>
          <w:p w14:paraId="62792BC4" w14:textId="3E5E4073" w:rsidR="00E02AA8" w:rsidRPr="000E5E2B" w:rsidRDefault="00FE6830" w:rsidP="00FD164E">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1.400</w:t>
            </w:r>
          </w:p>
        </w:tc>
        <w:tc>
          <w:tcPr>
            <w:tcW w:w="1241" w:type="dxa"/>
            <w:vAlign w:val="center"/>
          </w:tcPr>
          <w:p w14:paraId="5D90EE72" w14:textId="40DB54CB" w:rsidR="00E02AA8" w:rsidRPr="000E5E2B" w:rsidRDefault="00FE6830" w:rsidP="00FD164E">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1.600</w:t>
            </w:r>
          </w:p>
        </w:tc>
        <w:tc>
          <w:tcPr>
            <w:tcW w:w="1241" w:type="dxa"/>
            <w:vAlign w:val="center"/>
          </w:tcPr>
          <w:p w14:paraId="1C186901" w14:textId="3950C17E" w:rsidR="00E02AA8" w:rsidRPr="000E5E2B" w:rsidRDefault="00FE6830" w:rsidP="00FD164E">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2.000</w:t>
            </w:r>
          </w:p>
        </w:tc>
      </w:tr>
      <w:tr w:rsidR="00E02AA8" w:rsidRPr="00E94B08" w14:paraId="0D091017" w14:textId="77777777" w:rsidTr="00AF0E49">
        <w:trPr>
          <w:trHeight w:val="495"/>
        </w:trPr>
        <w:tc>
          <w:tcPr>
            <w:cnfStyle w:val="001000000000" w:firstRow="0" w:lastRow="0" w:firstColumn="1" w:lastColumn="0" w:oddVBand="0" w:evenVBand="0" w:oddHBand="0" w:evenHBand="0" w:firstRowFirstColumn="0" w:firstRowLastColumn="0" w:lastRowFirstColumn="0" w:lastRowLastColumn="0"/>
            <w:tcW w:w="5287" w:type="dxa"/>
            <w:gridSpan w:val="3"/>
            <w:tcBorders>
              <w:top w:val="single" w:sz="4" w:space="0" w:color="FFFFFF" w:themeColor="background1"/>
              <w:bottom w:val="single" w:sz="4" w:space="0" w:color="FFFFFF" w:themeColor="background1"/>
            </w:tcBorders>
          </w:tcPr>
          <w:p w14:paraId="41FCB871"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87" w:type="dxa"/>
            <w:gridSpan w:val="7"/>
          </w:tcPr>
          <w:p w14:paraId="173CA816"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Öğretmen Yetiştirme ve Geliştirme</w:t>
            </w:r>
            <w:r w:rsidRPr="00E94B08">
              <w:rPr>
                <w:rFonts w:eastAsia="Calibri" w:cs="Arial"/>
                <w:szCs w:val="20"/>
              </w:rPr>
              <w:t xml:space="preserve"> Hizmetleri Şube Müdürlüğü</w:t>
            </w:r>
          </w:p>
        </w:tc>
      </w:tr>
      <w:tr w:rsidR="00E02AA8" w:rsidRPr="00E94B08" w14:paraId="68602843" w14:textId="77777777" w:rsidTr="00AF0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87" w:type="dxa"/>
            <w:gridSpan w:val="3"/>
            <w:tcBorders>
              <w:top w:val="single" w:sz="4" w:space="0" w:color="FFFFFF" w:themeColor="background1"/>
            </w:tcBorders>
          </w:tcPr>
          <w:p w14:paraId="2FBAE965"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687" w:type="dxa"/>
            <w:gridSpan w:val="7"/>
          </w:tcPr>
          <w:p w14:paraId="30989385"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TEŞM, OŞM, DÖŞM, MTEŞM, ÖERHŞM, HBÖŞM, BİETŞM</w:t>
            </w:r>
          </w:p>
        </w:tc>
      </w:tr>
      <w:tr w:rsidR="00E02AA8" w:rsidRPr="00E94B08" w14:paraId="61068068" w14:textId="77777777" w:rsidTr="00AF0E49">
        <w:trPr>
          <w:trHeight w:val="299"/>
        </w:trPr>
        <w:tc>
          <w:tcPr>
            <w:cnfStyle w:val="001000000000" w:firstRow="0" w:lastRow="0" w:firstColumn="1" w:lastColumn="0" w:oddVBand="0" w:evenVBand="0" w:oddHBand="0" w:evenHBand="0" w:firstRowFirstColumn="0" w:firstRowLastColumn="0" w:lastRowFirstColumn="0" w:lastRowLastColumn="0"/>
            <w:tcW w:w="1227" w:type="dxa"/>
            <w:vMerge w:val="restart"/>
            <w:tcBorders>
              <w:top w:val="single" w:sz="4" w:space="0" w:color="FFFFFF" w:themeColor="background1"/>
            </w:tcBorders>
          </w:tcPr>
          <w:p w14:paraId="4BF56F1A"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325" w:type="dxa"/>
          </w:tcPr>
          <w:p w14:paraId="21B40D57" w14:textId="77777777" w:rsidR="00E02AA8" w:rsidRPr="00872632"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872632">
              <w:rPr>
                <w:rFonts w:eastAsia="Times New Roman" w:cs="Times New Roman"/>
                <w:color w:val="000000" w:themeColor="text1"/>
                <w:lang w:eastAsia="tr-TR"/>
              </w:rPr>
              <w:t>S 7.1.1</w:t>
            </w:r>
          </w:p>
        </w:tc>
        <w:tc>
          <w:tcPr>
            <w:tcW w:w="11422" w:type="dxa"/>
            <w:gridSpan w:val="8"/>
          </w:tcPr>
          <w:p w14:paraId="137094BB" w14:textId="77777777" w:rsidR="00E02AA8" w:rsidRPr="000D082F"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0D082F">
              <w:rPr>
                <w:rFonts w:eastAsia="Times New Roman" w:cs="Times New Roman"/>
                <w:lang w:eastAsia="tr-TR"/>
              </w:rPr>
              <w:t>Öğretmenlerimizin ve okul yöneticilerimizin mesleki gelişimlerini sürekli desteklemek üzere üniversitelerle ve STK’lerle yüz yüze, örgün ve/veya uzaktan eğitim iş birlikleri hayata geçirilerek eğitimler düzenlenecek ve öğretmenlerin mesleki ge</w:t>
            </w:r>
            <w:r>
              <w:rPr>
                <w:rFonts w:eastAsia="Times New Roman" w:cs="Times New Roman"/>
                <w:lang w:eastAsia="tr-TR"/>
              </w:rPr>
              <w:t xml:space="preserve">lişim </w:t>
            </w:r>
            <w:r>
              <w:rPr>
                <w:rFonts w:eastAsia="Times New Roman" w:cs="Times New Roman"/>
                <w:lang w:eastAsia="tr-TR"/>
              </w:rPr>
              <w:lastRenderedPageBreak/>
              <w:t>programları, güncel ihti</w:t>
            </w:r>
            <w:r w:rsidRPr="000D082F">
              <w:rPr>
                <w:rFonts w:eastAsia="Times New Roman" w:cs="Times New Roman"/>
                <w:lang w:eastAsia="tr-TR"/>
              </w:rPr>
              <w:t>yaçlar temelinde bölgenin, okulun ve öğretmenin gereksinimlerine uygun şekilde belirlenerek okullarda uygulanacaktır.</w:t>
            </w:r>
          </w:p>
        </w:tc>
      </w:tr>
      <w:tr w:rsidR="00E02AA8" w:rsidRPr="00E94B08" w14:paraId="35D7972E" w14:textId="77777777" w:rsidTr="00AF0E49">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227" w:type="dxa"/>
            <w:vMerge/>
            <w:tcBorders>
              <w:bottom w:val="single" w:sz="4" w:space="0" w:color="FFFFFF" w:themeColor="background1"/>
            </w:tcBorders>
          </w:tcPr>
          <w:p w14:paraId="5178F1A5" w14:textId="77777777" w:rsidR="00E02AA8" w:rsidRPr="00E94B08" w:rsidRDefault="00E02AA8" w:rsidP="001013CF">
            <w:pPr>
              <w:spacing w:after="60"/>
              <w:rPr>
                <w:rFonts w:eastAsia="Times New Roman" w:cs="Times New Roman"/>
                <w:lang w:eastAsia="tr-TR"/>
              </w:rPr>
            </w:pPr>
          </w:p>
        </w:tc>
        <w:tc>
          <w:tcPr>
            <w:tcW w:w="1325" w:type="dxa"/>
          </w:tcPr>
          <w:p w14:paraId="27DB14F2" w14:textId="77777777" w:rsidR="00E02AA8" w:rsidRPr="00E94B08"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Pr>
                <w:rFonts w:eastAsia="Times New Roman" w:cs="Times New Roman"/>
                <w:color w:val="000000" w:themeColor="text1"/>
                <w:lang w:eastAsia="tr-TR"/>
              </w:rPr>
              <w:t>S 7.1.2</w:t>
            </w:r>
          </w:p>
        </w:tc>
        <w:tc>
          <w:tcPr>
            <w:tcW w:w="11422" w:type="dxa"/>
            <w:gridSpan w:val="8"/>
          </w:tcPr>
          <w:p w14:paraId="1ABF3EC4" w14:textId="77777777" w:rsidR="00E02AA8" w:rsidRPr="008605AC"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Öğretmenlerimizin ve okul yöneticilerimizin hizmet içi eğitim programlarında yer alan eğitimlere katılımı teşvik edilecektir.</w:t>
            </w:r>
          </w:p>
        </w:tc>
      </w:tr>
      <w:tr w:rsidR="00E02AA8" w:rsidRPr="00E94B08" w14:paraId="0BF52360" w14:textId="77777777" w:rsidTr="00AF0E49">
        <w:trPr>
          <w:trHeight w:val="299"/>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2ACF9F79" w14:textId="77777777" w:rsidR="00E02AA8" w:rsidRPr="00E94B08" w:rsidRDefault="00E02AA8" w:rsidP="001013CF">
            <w:pPr>
              <w:spacing w:after="60"/>
              <w:rPr>
                <w:rFonts w:eastAsia="Times New Roman" w:cs="Times New Roman"/>
                <w:color w:val="000000" w:themeColor="text1"/>
                <w:lang w:eastAsia="tr-TR"/>
              </w:rPr>
            </w:pPr>
            <w:r w:rsidRPr="00E94B08">
              <w:rPr>
                <w:rFonts w:eastAsia="Times New Roman" w:cs="Times New Roman"/>
                <w:lang w:eastAsia="tr-TR"/>
              </w:rPr>
              <w:t>Riskler</w:t>
            </w:r>
          </w:p>
        </w:tc>
        <w:tc>
          <w:tcPr>
            <w:tcW w:w="11422" w:type="dxa"/>
            <w:gridSpan w:val="8"/>
          </w:tcPr>
          <w:p w14:paraId="7A259DAD" w14:textId="77777777" w:rsidR="00E02AA8" w:rsidRPr="00316EA2" w:rsidRDefault="00E02AA8">
            <w:pPr>
              <w:numPr>
                <w:ilvl w:val="0"/>
                <w:numId w:val="27"/>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Hizmet içi eğitim programlarında katılımcı sayısının sınırlı olması</w:t>
            </w:r>
          </w:p>
          <w:p w14:paraId="101EE2F2" w14:textId="77777777" w:rsidR="00E02AA8" w:rsidRPr="00316EA2" w:rsidRDefault="00E02AA8">
            <w:pPr>
              <w:numPr>
                <w:ilvl w:val="0"/>
                <w:numId w:val="27"/>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Öğretmenlere ve okul yöneticilerine yönelik yoğun hizmet içi eğitim programlarının okullarda eğitim öğretimi aksatması</w:t>
            </w:r>
          </w:p>
        </w:tc>
      </w:tr>
      <w:tr w:rsidR="00E02AA8" w:rsidRPr="00E94B08" w14:paraId="2483E338" w14:textId="77777777" w:rsidTr="00AF0E49">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565ADBF6"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Maliyet Tahmini</w:t>
            </w:r>
          </w:p>
        </w:tc>
        <w:tc>
          <w:tcPr>
            <w:tcW w:w="11422" w:type="dxa"/>
            <w:gridSpan w:val="8"/>
            <w:vAlign w:val="center"/>
          </w:tcPr>
          <w:p w14:paraId="76B54E25" w14:textId="7AC95C33" w:rsidR="00E02AA8" w:rsidRPr="003A3FB6" w:rsidRDefault="00ED100F" w:rsidP="00ED100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 xml:space="preserve">5.416.836 </w:t>
            </w:r>
            <w:r w:rsidR="00E02AA8">
              <w:rPr>
                <w:rFonts w:cs="Calibri"/>
                <w:color w:val="000000"/>
              </w:rPr>
              <w:t>TL</w:t>
            </w:r>
          </w:p>
        </w:tc>
      </w:tr>
      <w:tr w:rsidR="00E02AA8" w:rsidRPr="00E94B08" w14:paraId="0A2053F9" w14:textId="77777777" w:rsidTr="00AF0E49">
        <w:trPr>
          <w:trHeight w:val="906"/>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72B0A5E5"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422" w:type="dxa"/>
            <w:gridSpan w:val="8"/>
          </w:tcPr>
          <w:p w14:paraId="7DD93820" w14:textId="77777777" w:rsidR="00E02AA8" w:rsidRDefault="00E02AA8">
            <w:pPr>
              <w:pStyle w:val="ListeParagraf"/>
              <w:numPr>
                <w:ilvl w:val="0"/>
                <w:numId w:val="27"/>
              </w:num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2F2D7C">
              <w:rPr>
                <w:rFonts w:ascii="Calibri" w:eastAsia="Times New Roman" w:hAnsi="Calibri" w:cs="Times New Roman"/>
                <w:lang w:eastAsia="tr-TR"/>
              </w:rPr>
              <w:t>Hizmet içi eğitim programlarında katılımcı sayısının sınırlı olması</w:t>
            </w:r>
          </w:p>
          <w:p w14:paraId="114B203C" w14:textId="77777777" w:rsidR="00E02AA8" w:rsidRPr="002F2D7C" w:rsidRDefault="00E02AA8">
            <w:pPr>
              <w:pStyle w:val="ListeParagraf"/>
              <w:numPr>
                <w:ilvl w:val="0"/>
                <w:numId w:val="27"/>
              </w:numPr>
              <w:spacing w:after="6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tr-TR"/>
              </w:rPr>
            </w:pPr>
            <w:r w:rsidRPr="002F2D7C">
              <w:rPr>
                <w:rFonts w:ascii="Calibri" w:eastAsia="Times New Roman" w:hAnsi="Calibri" w:cs="Times New Roman"/>
                <w:lang w:eastAsia="tr-TR"/>
              </w:rPr>
              <w:t>Öğretmenlere ve okul yöneticilerine yönelik yoğun hizmet içi eğitim programlarının okullarda eğitim öğretimi aksatması</w:t>
            </w:r>
          </w:p>
        </w:tc>
      </w:tr>
      <w:tr w:rsidR="00E02AA8" w:rsidRPr="00E94B08" w14:paraId="2FC81C22" w14:textId="77777777" w:rsidTr="00AF0E49">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tcBorders>
          </w:tcPr>
          <w:p w14:paraId="15423773"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2" w:type="dxa"/>
            <w:gridSpan w:val="8"/>
          </w:tcPr>
          <w:p w14:paraId="2855EEE7" w14:textId="77777777" w:rsidR="00E02AA8" w:rsidRPr="00C1417B" w:rsidRDefault="00E02AA8">
            <w:pPr>
              <w:pStyle w:val="ListeParagraf"/>
              <w:numPr>
                <w:ilvl w:val="0"/>
                <w:numId w:val="27"/>
              </w:num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tr-TR"/>
              </w:rPr>
            </w:pPr>
            <w:r w:rsidRPr="00C1417B">
              <w:rPr>
                <w:rFonts w:ascii="Calibri" w:eastAsia="Times New Roman" w:hAnsi="Calibri" w:cs="Times New Roman"/>
                <w:color w:val="000000" w:themeColor="text1"/>
                <w:lang w:eastAsia="tr-TR"/>
              </w:rPr>
              <w:t>İhtiyaç duyulan alanlarda öğretmen ve yöneticilere üniversiteler aracılığıyla mesleki gelişim eğitimlerinin verilmesi</w:t>
            </w:r>
          </w:p>
          <w:p w14:paraId="03BAC945" w14:textId="77777777" w:rsidR="00E02AA8" w:rsidRPr="00C1417B" w:rsidRDefault="00E02AA8">
            <w:pPr>
              <w:pStyle w:val="ListeParagraf"/>
              <w:numPr>
                <w:ilvl w:val="0"/>
                <w:numId w:val="27"/>
              </w:num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lang w:eastAsia="tr-TR"/>
              </w:rPr>
            </w:pPr>
            <w:r w:rsidRPr="00C1417B">
              <w:rPr>
                <w:rFonts w:ascii="Calibri" w:eastAsia="Times New Roman" w:hAnsi="Calibri" w:cs="Times New Roman"/>
                <w:color w:val="000000" w:themeColor="text1"/>
                <w:lang w:eastAsia="tr-TR"/>
              </w:rPr>
              <w:t>Mesleki gelişimde, yerel ihtiyaçlara duyarlı ve okul bağlamıyla uyumlu yeni yaklaşımlar olarak tanımlanan mesleki gelişim toplulukları, okul temel</w:t>
            </w:r>
            <w:r>
              <w:rPr>
                <w:rFonts w:ascii="Calibri" w:eastAsia="Times New Roman" w:hAnsi="Calibri" w:cs="Times New Roman"/>
                <w:color w:val="000000" w:themeColor="text1"/>
                <w:lang w:eastAsia="tr-TR"/>
              </w:rPr>
              <w:t>li mesleki gelişim ve öğretmen-</w:t>
            </w:r>
            <w:r w:rsidRPr="00C1417B">
              <w:rPr>
                <w:rFonts w:ascii="Calibri" w:eastAsia="Times New Roman" w:hAnsi="Calibri" w:cs="Times New Roman"/>
                <w:color w:val="000000" w:themeColor="text1"/>
                <w:lang w:eastAsia="tr-TR"/>
              </w:rPr>
              <w:t>yönetici hareketlilik programlarının yaygınlaştırılması ve öğretmenlerin bu faaliyetlere erişilebilirliğinin artırılması</w:t>
            </w:r>
          </w:p>
        </w:tc>
      </w:tr>
    </w:tbl>
    <w:p w14:paraId="2AEC0371" w14:textId="77777777" w:rsidR="00E02AA8" w:rsidRPr="00E94B08" w:rsidRDefault="00E02AA8" w:rsidP="00E02AA8">
      <w:pPr>
        <w:autoSpaceDE w:val="0"/>
        <w:autoSpaceDN w:val="0"/>
        <w:adjustRightInd w:val="0"/>
        <w:spacing w:before="240" w:line="360" w:lineRule="auto"/>
        <w:rPr>
          <w:rFonts w:cstheme="minorHAnsi"/>
          <w:sz w:val="20"/>
          <w:szCs w:val="20"/>
        </w:rPr>
      </w:pPr>
    </w:p>
    <w:p w14:paraId="3B4CDDA4" w14:textId="77777777" w:rsidR="00E02AA8" w:rsidRPr="00E94B08" w:rsidRDefault="00E02AA8" w:rsidP="00E02AA8">
      <w:pPr>
        <w:autoSpaceDE w:val="0"/>
        <w:autoSpaceDN w:val="0"/>
        <w:adjustRightInd w:val="0"/>
        <w:spacing w:before="240" w:line="360" w:lineRule="auto"/>
        <w:rPr>
          <w:rFonts w:cstheme="minorHAnsi"/>
          <w:sz w:val="20"/>
          <w:szCs w:val="20"/>
        </w:rPr>
      </w:pPr>
    </w:p>
    <w:p w14:paraId="0EDFC362" w14:textId="77777777" w:rsidR="00E02AA8" w:rsidRPr="00E94B08" w:rsidRDefault="00E02AA8" w:rsidP="00E02AA8">
      <w:pPr>
        <w:autoSpaceDE w:val="0"/>
        <w:autoSpaceDN w:val="0"/>
        <w:adjustRightInd w:val="0"/>
        <w:spacing w:before="240" w:line="360" w:lineRule="auto"/>
        <w:rPr>
          <w:rFonts w:cstheme="minorHAnsi"/>
          <w:sz w:val="20"/>
          <w:szCs w:val="20"/>
        </w:rPr>
      </w:pPr>
    </w:p>
    <w:p w14:paraId="3957422C" w14:textId="77777777" w:rsidR="00E02AA8" w:rsidRDefault="00E02AA8" w:rsidP="00E02AA8">
      <w:pPr>
        <w:jc w:val="both"/>
        <w:rPr>
          <w:rFonts w:cstheme="minorHAnsi"/>
        </w:rPr>
      </w:pPr>
    </w:p>
    <w:p w14:paraId="639254F8" w14:textId="77777777" w:rsidR="00E02AA8" w:rsidRPr="00922142" w:rsidRDefault="00E02AA8" w:rsidP="00E02AA8">
      <w:pPr>
        <w:jc w:val="both"/>
        <w:rPr>
          <w:rFonts w:cstheme="minorHAnsi"/>
        </w:rPr>
      </w:pPr>
    </w:p>
    <w:p w14:paraId="7FD296C4" w14:textId="77777777" w:rsidR="00E02AA8" w:rsidRPr="00922142" w:rsidRDefault="00E02AA8" w:rsidP="00E02AA8">
      <w:pPr>
        <w:jc w:val="both"/>
        <w:rPr>
          <w:rFonts w:cstheme="minorHAnsi"/>
        </w:rPr>
      </w:pPr>
    </w:p>
    <w:p w14:paraId="4CEED3E4" w14:textId="77777777" w:rsidR="00E02AA8" w:rsidRDefault="00E02AA8" w:rsidP="00E02AA8">
      <w:pPr>
        <w:jc w:val="both"/>
        <w:rPr>
          <w:rFonts w:cstheme="minorHAnsi"/>
        </w:rPr>
      </w:pPr>
    </w:p>
    <w:p w14:paraId="0143A0E2" w14:textId="77777777" w:rsidR="00E02AA8" w:rsidRDefault="00E02AA8" w:rsidP="00E02AA8">
      <w:pPr>
        <w:jc w:val="both"/>
        <w:rPr>
          <w:rFonts w:cstheme="minorHAnsi"/>
        </w:rPr>
      </w:pPr>
    </w:p>
    <w:p w14:paraId="1A7FA36B" w14:textId="77777777" w:rsidR="00E02AA8" w:rsidRDefault="00E02AA8" w:rsidP="00E02AA8">
      <w:pPr>
        <w:jc w:val="both"/>
        <w:rPr>
          <w:rFonts w:cstheme="minorHAnsi"/>
        </w:rPr>
      </w:pPr>
    </w:p>
    <w:p w14:paraId="4F838CC0" w14:textId="77777777" w:rsidR="00E02AA8" w:rsidRDefault="00E02AA8" w:rsidP="00E02AA8">
      <w:pPr>
        <w:jc w:val="both"/>
        <w:rPr>
          <w:rFonts w:cstheme="minorHAnsi"/>
          <w:b/>
          <w:bCs/>
        </w:rPr>
      </w:pPr>
    </w:p>
    <w:p w14:paraId="2DAD04E2" w14:textId="35C1310D" w:rsidR="00E02AA8" w:rsidRPr="009565CA" w:rsidRDefault="00E02AA8" w:rsidP="00E02AA8">
      <w:pPr>
        <w:jc w:val="both"/>
        <w:rPr>
          <w:rFonts w:cstheme="minorHAnsi"/>
          <w:b/>
        </w:rPr>
      </w:pPr>
      <w:r w:rsidRPr="009565CA">
        <w:rPr>
          <w:rFonts w:cstheme="minorHAnsi"/>
          <w:b/>
          <w:bCs/>
        </w:rPr>
        <w:t xml:space="preserve">Amaç 7: </w:t>
      </w:r>
      <w:r w:rsidRPr="009565CA">
        <w:rPr>
          <w:rFonts w:cstheme="minorHAnsi"/>
          <w:b/>
        </w:rPr>
        <w:t>Türkiye Yüzyılı vizyonu doğrultusunda fiziki ve teknolojik altyapısıyla güçlü, nitelikli personelle eğitime erişimi ve eğitimde kaliteyi artıracak, etkin ve hesap verebilen kurumsal yapıyı geliştirmek.</w:t>
      </w:r>
    </w:p>
    <w:p w14:paraId="61A11C3E" w14:textId="77777777" w:rsidR="00E02AA8" w:rsidRDefault="00E02AA8" w:rsidP="00E02AA8">
      <w:pPr>
        <w:jc w:val="both"/>
        <w:rPr>
          <w:rFonts w:cstheme="minorHAnsi"/>
        </w:rPr>
      </w:pPr>
      <w:r w:rsidRPr="009565CA">
        <w:rPr>
          <w:rFonts w:cstheme="minorHAnsi"/>
        </w:rPr>
        <w:t>Hedef 7.</w:t>
      </w:r>
      <w:r>
        <w:rPr>
          <w:rFonts w:cstheme="minorHAnsi"/>
        </w:rPr>
        <w:t>2</w:t>
      </w:r>
      <w:r w:rsidRPr="009565CA">
        <w:rPr>
          <w:rFonts w:cstheme="minorHAnsi"/>
        </w:rPr>
        <w:t xml:space="preserve">: </w:t>
      </w:r>
      <w:r>
        <w:rPr>
          <w:rFonts w:cstheme="minorHAnsi"/>
        </w:rPr>
        <w:t>İlçemizdeki e</w:t>
      </w:r>
      <w:r w:rsidRPr="009565CA">
        <w:rPr>
          <w:rFonts w:cstheme="minorHAnsi"/>
        </w:rPr>
        <w:t xml:space="preserve">ğitim </w:t>
      </w:r>
      <w:r>
        <w:rPr>
          <w:rFonts w:cstheme="minorHAnsi"/>
        </w:rPr>
        <w:t>ortamlarının</w:t>
      </w:r>
      <w:r w:rsidRPr="009565CA">
        <w:rPr>
          <w:rFonts w:cstheme="minorHAnsi"/>
        </w:rPr>
        <w:t xml:space="preserve"> en uygun teknoloji ile bütünleştir</w:t>
      </w:r>
      <w:r>
        <w:rPr>
          <w:rFonts w:cstheme="minorHAnsi"/>
        </w:rPr>
        <w:t>ilerek</w:t>
      </w:r>
      <w:r w:rsidRPr="009565CA">
        <w:rPr>
          <w:rFonts w:cstheme="minorHAnsi"/>
        </w:rPr>
        <w:t xml:space="preserve"> eğitim faaliyetlerinin kesintisiz olarak </w:t>
      </w:r>
      <w:r>
        <w:rPr>
          <w:rFonts w:cstheme="minorHAnsi"/>
        </w:rPr>
        <w:t>sürdürülmesi</w:t>
      </w:r>
      <w:r w:rsidRPr="009565CA">
        <w:rPr>
          <w:rFonts w:cstheme="minorHAnsi"/>
        </w:rPr>
        <w:t xml:space="preserve"> ve </w:t>
      </w:r>
      <w:r>
        <w:rPr>
          <w:rFonts w:cstheme="minorHAnsi"/>
        </w:rPr>
        <w:t>ilçemizin</w:t>
      </w:r>
      <w:r w:rsidRPr="009565CA">
        <w:rPr>
          <w:rFonts w:cstheme="minorHAnsi"/>
        </w:rPr>
        <w:t xml:space="preserve"> bilgi toplumu</w:t>
      </w:r>
      <w:r>
        <w:rPr>
          <w:rFonts w:cstheme="minorHAnsi"/>
        </w:rPr>
        <w:t xml:space="preserve"> olması için planlanan çalışmalara destek verilecektir.</w:t>
      </w:r>
    </w:p>
    <w:tbl>
      <w:tblPr>
        <w:tblStyle w:val="OrtaKlavuz3-Vurgu11"/>
        <w:tblW w:w="13977" w:type="dxa"/>
        <w:tblLayout w:type="fixed"/>
        <w:tblLook w:val="04A0" w:firstRow="1" w:lastRow="0" w:firstColumn="1" w:lastColumn="0" w:noHBand="0" w:noVBand="1"/>
      </w:tblPr>
      <w:tblGrid>
        <w:gridCol w:w="1228"/>
        <w:gridCol w:w="1324"/>
        <w:gridCol w:w="2738"/>
        <w:gridCol w:w="1241"/>
        <w:gridCol w:w="1241"/>
        <w:gridCol w:w="1241"/>
        <w:gridCol w:w="1241"/>
        <w:gridCol w:w="1241"/>
        <w:gridCol w:w="1241"/>
        <w:gridCol w:w="1241"/>
      </w:tblGrid>
      <w:tr w:rsidR="00E02AA8" w:rsidRPr="00E94B08" w14:paraId="39582CC4" w14:textId="77777777" w:rsidTr="001075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Pr>
          <w:p w14:paraId="7CC55950"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Amaç 7</w:t>
            </w:r>
          </w:p>
        </w:tc>
        <w:tc>
          <w:tcPr>
            <w:tcW w:w="11425" w:type="dxa"/>
            <w:gridSpan w:val="8"/>
          </w:tcPr>
          <w:p w14:paraId="3A00520A" w14:textId="77777777" w:rsidR="00E02AA8" w:rsidRPr="000938BE" w:rsidRDefault="00E02AA8" w:rsidP="001013CF">
            <w:pPr>
              <w:spacing w:after="60"/>
              <w:jc w:val="both"/>
              <w:cnfStyle w:val="100000000000" w:firstRow="1" w:lastRow="0" w:firstColumn="0" w:lastColumn="0" w:oddVBand="0" w:evenVBand="0" w:oddHBand="0" w:evenHBand="0" w:firstRowFirstColumn="0" w:firstRowLastColumn="0" w:lastRowFirstColumn="0" w:lastRowLastColumn="0"/>
              <w:rPr>
                <w:rFonts w:eastAsia="Times New Roman" w:cstheme="minorHAnsi"/>
                <w:i/>
                <w:iCs/>
                <w:lang w:eastAsia="tr-TR"/>
              </w:rPr>
            </w:pPr>
            <w:r w:rsidRPr="00226992">
              <w:rPr>
                <w:rFonts w:eastAsia="Times New Roman" w:cstheme="minorHAnsi"/>
                <w:i/>
                <w:iCs/>
                <w:lang w:eastAsia="tr-TR"/>
                <w14:shadow w14:blurRad="50800" w14:dist="38100" w14:dir="2700000" w14:sx="100000" w14:sy="100000" w14:kx="0" w14:ky="0" w14:algn="tl">
                  <w14:srgbClr w14:val="000000">
                    <w14:alpha w14:val="60000"/>
                  </w14:srgbClr>
                </w14:shadow>
              </w:rPr>
              <w:t>Türkiye Yüzyılı vizyonu doğrultusunda fiziki ve teknolojik altyapısıyla güçlü, nitelikli personelle eğitime erişimi ve eğitimde kaliteyi artıracak, etkin ve hesap verebilen kurumsal yapıyı geliştirmek.</w:t>
            </w:r>
          </w:p>
        </w:tc>
      </w:tr>
      <w:tr w:rsidR="00E02AA8" w:rsidRPr="00E94B08" w14:paraId="524E4E1B" w14:textId="77777777" w:rsidTr="00AF0E49">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06BA1A99" w14:textId="77777777" w:rsidR="00E02AA8" w:rsidRPr="00B801E0" w:rsidRDefault="00E02AA8" w:rsidP="001013CF">
            <w:pPr>
              <w:spacing w:after="60"/>
              <w:rPr>
                <w:rFonts w:eastAsia="Times New Roman" w:cs="Times New Roman"/>
                <w:lang w:eastAsia="tr-TR"/>
              </w:rPr>
            </w:pPr>
            <w:r w:rsidRPr="00B801E0">
              <w:rPr>
                <w:rFonts w:eastAsia="Times New Roman" w:cs="Times New Roman"/>
                <w:lang w:eastAsia="tr-TR"/>
              </w:rPr>
              <w:t>Hedef 7.</w:t>
            </w:r>
            <w:r>
              <w:rPr>
                <w:rFonts w:eastAsia="Times New Roman" w:cs="Times New Roman"/>
                <w:lang w:eastAsia="tr-TR"/>
              </w:rPr>
              <w:t>2</w:t>
            </w:r>
          </w:p>
        </w:tc>
        <w:tc>
          <w:tcPr>
            <w:tcW w:w="11425" w:type="dxa"/>
            <w:gridSpan w:val="8"/>
          </w:tcPr>
          <w:p w14:paraId="2C9B0652" w14:textId="77777777" w:rsidR="00E02AA8" w:rsidRPr="00E94B08"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cstheme="minorHAnsi"/>
              </w:rPr>
              <w:t>İlçemizdeki e</w:t>
            </w:r>
            <w:r w:rsidRPr="009565CA">
              <w:rPr>
                <w:rFonts w:cstheme="minorHAnsi"/>
              </w:rPr>
              <w:t xml:space="preserve">ğitim </w:t>
            </w:r>
            <w:r>
              <w:rPr>
                <w:rFonts w:cstheme="minorHAnsi"/>
              </w:rPr>
              <w:t>ortamlarının</w:t>
            </w:r>
            <w:r w:rsidRPr="009565CA">
              <w:rPr>
                <w:rFonts w:cstheme="minorHAnsi"/>
              </w:rPr>
              <w:t xml:space="preserve"> en uygun teknoloji ile bütünleştir</w:t>
            </w:r>
            <w:r>
              <w:rPr>
                <w:rFonts w:cstheme="minorHAnsi"/>
              </w:rPr>
              <w:t>ilerek</w:t>
            </w:r>
            <w:r w:rsidRPr="009565CA">
              <w:rPr>
                <w:rFonts w:cstheme="minorHAnsi"/>
              </w:rPr>
              <w:t xml:space="preserve"> eğitim faaliyetlerinin kesintisiz olarak </w:t>
            </w:r>
            <w:r>
              <w:rPr>
                <w:rFonts w:cstheme="minorHAnsi"/>
              </w:rPr>
              <w:t>sürdürülmesi</w:t>
            </w:r>
            <w:r w:rsidRPr="009565CA">
              <w:rPr>
                <w:rFonts w:cstheme="minorHAnsi"/>
              </w:rPr>
              <w:t xml:space="preserve"> ve </w:t>
            </w:r>
            <w:r>
              <w:rPr>
                <w:rFonts w:cstheme="minorHAnsi"/>
              </w:rPr>
              <w:t>ilçemizin</w:t>
            </w:r>
            <w:r w:rsidRPr="009565CA">
              <w:rPr>
                <w:rFonts w:cstheme="minorHAnsi"/>
              </w:rPr>
              <w:t xml:space="preserve"> bilgi toplumu</w:t>
            </w:r>
            <w:r>
              <w:rPr>
                <w:rFonts w:cstheme="minorHAnsi"/>
              </w:rPr>
              <w:t xml:space="preserve"> olması için planlanan çalışmalara destek verilecektir.</w:t>
            </w:r>
          </w:p>
        </w:tc>
      </w:tr>
      <w:tr w:rsidR="00E02AA8" w:rsidRPr="00E94B08" w14:paraId="5A2AE237" w14:textId="77777777" w:rsidTr="00AF0E49">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2117453E" w14:textId="77777777" w:rsidR="00E02AA8" w:rsidRPr="00B801E0" w:rsidRDefault="00E02AA8" w:rsidP="001013CF">
            <w:pPr>
              <w:spacing w:after="60"/>
              <w:rPr>
                <w:rFonts w:eastAsia="Times New Roman" w:cs="Times New Roman"/>
                <w:lang w:eastAsia="tr-TR"/>
              </w:rPr>
            </w:pPr>
            <w:r w:rsidRPr="00B801E0">
              <w:rPr>
                <w:rFonts w:eastAsia="Times New Roman" w:cs="Times New Roman"/>
                <w:lang w:eastAsia="tr-TR"/>
              </w:rPr>
              <w:t>Amacın İlgili Olduğu Program/Alt Program Adı</w:t>
            </w:r>
          </w:p>
        </w:tc>
        <w:tc>
          <w:tcPr>
            <w:tcW w:w="11425" w:type="dxa"/>
            <w:gridSpan w:val="8"/>
          </w:tcPr>
          <w:p w14:paraId="14C8106D" w14:textId="77777777" w:rsidR="00E02AA8" w:rsidRPr="00226992" w:rsidRDefault="00E02AA8" w:rsidP="001013CF">
            <w:pPr>
              <w:spacing w:after="60"/>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Pr>
                <w:rFonts w:eastAsia="Times New Roman" w:cs="Times New Roman"/>
                <w:lang w:eastAsia="tr-TR"/>
              </w:rPr>
              <w:t>KURUMSAL KAPASİTE</w:t>
            </w:r>
          </w:p>
        </w:tc>
      </w:tr>
      <w:tr w:rsidR="00E02AA8" w:rsidRPr="00E94B08" w14:paraId="73A189B5" w14:textId="77777777" w:rsidTr="00AF0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3A352FCC" w14:textId="77777777" w:rsidR="00E02AA8" w:rsidRPr="00B801E0" w:rsidRDefault="00E02AA8" w:rsidP="001013CF">
            <w:pPr>
              <w:spacing w:after="60"/>
              <w:rPr>
                <w:rFonts w:eastAsia="Times New Roman" w:cs="Times New Roman"/>
                <w:lang w:eastAsia="tr-TR"/>
              </w:rPr>
            </w:pPr>
            <w:r w:rsidRPr="00B801E0">
              <w:rPr>
                <w:rFonts w:eastAsia="Times New Roman" w:cs="Times New Roman"/>
                <w:lang w:eastAsia="tr-TR"/>
              </w:rPr>
              <w:t>Amacın İlgili Olduğu Alt Program Hedefi</w:t>
            </w:r>
          </w:p>
        </w:tc>
        <w:tc>
          <w:tcPr>
            <w:tcW w:w="11425" w:type="dxa"/>
            <w:gridSpan w:val="8"/>
          </w:tcPr>
          <w:p w14:paraId="25777A74" w14:textId="77777777" w:rsidR="00E02AA8" w:rsidRPr="00226992" w:rsidRDefault="00E02AA8" w:rsidP="001013CF">
            <w:pPr>
              <w:spacing w:after="60"/>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Pr>
                <w:rFonts w:eastAsia="Times New Roman" w:cs="Times New Roman"/>
                <w:lang w:eastAsia="tr-TR"/>
              </w:rPr>
              <w:t>Bilişim</w:t>
            </w:r>
          </w:p>
        </w:tc>
      </w:tr>
      <w:tr w:rsidR="00E02AA8" w:rsidRPr="00E94B08" w14:paraId="5875D622" w14:textId="77777777" w:rsidTr="00AF0E49">
        <w:trPr>
          <w:trHeight w:val="20"/>
        </w:trPr>
        <w:tc>
          <w:tcPr>
            <w:cnfStyle w:val="001000000000" w:firstRow="0" w:lastRow="0" w:firstColumn="1" w:lastColumn="0" w:oddVBand="0" w:evenVBand="0" w:oddHBand="0" w:evenHBand="0" w:firstRowFirstColumn="0" w:firstRowLastColumn="0" w:lastRowFirstColumn="0" w:lastRowLastColumn="0"/>
            <w:tcW w:w="5290" w:type="dxa"/>
            <w:gridSpan w:val="3"/>
            <w:tcBorders>
              <w:bottom w:val="single" w:sz="4" w:space="0" w:color="FFFFFF" w:themeColor="background1"/>
            </w:tcBorders>
          </w:tcPr>
          <w:p w14:paraId="172CCF3B"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Performans Göstergeleri</w:t>
            </w:r>
          </w:p>
        </w:tc>
        <w:tc>
          <w:tcPr>
            <w:tcW w:w="1241" w:type="dxa"/>
          </w:tcPr>
          <w:p w14:paraId="2D16C242"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Hedefe Etkisi (%)</w:t>
            </w:r>
          </w:p>
        </w:tc>
        <w:tc>
          <w:tcPr>
            <w:tcW w:w="1241" w:type="dxa"/>
          </w:tcPr>
          <w:p w14:paraId="5D271DD0"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Times New Roman"/>
                <w:b/>
                <w:lang w:eastAsia="tr-TR"/>
              </w:rPr>
              <w:t>Başlangıç Değeri</w:t>
            </w:r>
          </w:p>
        </w:tc>
        <w:tc>
          <w:tcPr>
            <w:tcW w:w="1241" w:type="dxa"/>
          </w:tcPr>
          <w:p w14:paraId="40AFAB79"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2024</w:t>
            </w:r>
          </w:p>
        </w:tc>
        <w:tc>
          <w:tcPr>
            <w:tcW w:w="1241" w:type="dxa"/>
          </w:tcPr>
          <w:p w14:paraId="2E5224EA"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2025</w:t>
            </w:r>
          </w:p>
        </w:tc>
        <w:tc>
          <w:tcPr>
            <w:tcW w:w="1241" w:type="dxa"/>
          </w:tcPr>
          <w:p w14:paraId="205EE453"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2026</w:t>
            </w:r>
          </w:p>
        </w:tc>
        <w:tc>
          <w:tcPr>
            <w:tcW w:w="1241" w:type="dxa"/>
          </w:tcPr>
          <w:p w14:paraId="736A0A48"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tr-TR"/>
              </w:rPr>
            </w:pPr>
            <w:r w:rsidRPr="00E94B08">
              <w:rPr>
                <w:rFonts w:eastAsia="Times New Roman" w:cs="Arial"/>
                <w:b/>
                <w:lang w:eastAsia="tr-TR"/>
              </w:rPr>
              <w:t>2027</w:t>
            </w:r>
          </w:p>
        </w:tc>
        <w:tc>
          <w:tcPr>
            <w:tcW w:w="1241" w:type="dxa"/>
          </w:tcPr>
          <w:p w14:paraId="46196CF5" w14:textId="77777777" w:rsidR="00E02AA8" w:rsidRPr="00E94B08"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tr-TR"/>
              </w:rPr>
            </w:pPr>
            <w:r w:rsidRPr="00E94B08">
              <w:rPr>
                <w:rFonts w:eastAsia="Times New Roman" w:cs="Arial"/>
                <w:b/>
                <w:lang w:eastAsia="tr-TR"/>
              </w:rPr>
              <w:t>2028</w:t>
            </w:r>
          </w:p>
        </w:tc>
      </w:tr>
      <w:tr w:rsidR="00E02AA8" w:rsidRPr="00E94B08" w14:paraId="3702A519" w14:textId="77777777" w:rsidTr="00AF0E4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290" w:type="dxa"/>
            <w:gridSpan w:val="3"/>
            <w:tcBorders>
              <w:top w:val="single" w:sz="4" w:space="0" w:color="FFFFFF" w:themeColor="background1"/>
              <w:bottom w:val="single" w:sz="4" w:space="0" w:color="FFFFFF" w:themeColor="background1"/>
            </w:tcBorders>
          </w:tcPr>
          <w:p w14:paraId="3BA4BC1B" w14:textId="77777777" w:rsidR="00E02AA8" w:rsidRPr="00D141BB" w:rsidRDefault="00E02AA8" w:rsidP="001013CF">
            <w:pPr>
              <w:spacing w:after="60"/>
              <w:rPr>
                <w:rFonts w:eastAsia="Times New Roman" w:cs="Times New Roman"/>
                <w:highlight w:val="red"/>
                <w:lang w:eastAsia="tr-TR"/>
              </w:rPr>
            </w:pPr>
            <w:r>
              <w:rPr>
                <w:rFonts w:eastAsia="Times New Roman" w:cs="Times New Roman"/>
                <w:lang w:eastAsia="tr-TR"/>
              </w:rPr>
              <w:t xml:space="preserve">PG </w:t>
            </w:r>
            <w:r w:rsidRPr="00B801E0">
              <w:rPr>
                <w:rFonts w:eastAsia="Times New Roman" w:cs="Times New Roman"/>
                <w:lang w:eastAsia="tr-TR"/>
              </w:rPr>
              <w:t>7.</w:t>
            </w:r>
            <w:r>
              <w:rPr>
                <w:rFonts w:eastAsia="Times New Roman" w:cs="Times New Roman"/>
                <w:lang w:eastAsia="tr-TR"/>
              </w:rPr>
              <w:t>2</w:t>
            </w:r>
            <w:r w:rsidRPr="00B801E0">
              <w:rPr>
                <w:rFonts w:eastAsia="Times New Roman" w:cs="Times New Roman"/>
                <w:lang w:eastAsia="tr-TR"/>
              </w:rPr>
              <w:t>.1 Okullara sağlanan etkileşimli tahta sayısı</w:t>
            </w:r>
          </w:p>
        </w:tc>
        <w:tc>
          <w:tcPr>
            <w:tcW w:w="1241" w:type="dxa"/>
            <w:vAlign w:val="center"/>
          </w:tcPr>
          <w:p w14:paraId="39D124E9" w14:textId="77777777" w:rsidR="00E02AA8" w:rsidRPr="00E94B08" w:rsidRDefault="00E02AA8"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25</w:t>
            </w:r>
          </w:p>
        </w:tc>
        <w:tc>
          <w:tcPr>
            <w:tcW w:w="1241" w:type="dxa"/>
            <w:vAlign w:val="center"/>
          </w:tcPr>
          <w:p w14:paraId="2781D4F7" w14:textId="7B267D21" w:rsidR="00E02AA8" w:rsidRPr="00E94B08" w:rsidRDefault="00F21C7B"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1351</w:t>
            </w:r>
          </w:p>
        </w:tc>
        <w:tc>
          <w:tcPr>
            <w:tcW w:w="1241" w:type="dxa"/>
            <w:vAlign w:val="center"/>
          </w:tcPr>
          <w:p w14:paraId="3AD3C4CC" w14:textId="2C437B34" w:rsidR="00E02AA8" w:rsidRPr="00E94B08" w:rsidRDefault="00F21C7B"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1400</w:t>
            </w:r>
          </w:p>
        </w:tc>
        <w:tc>
          <w:tcPr>
            <w:tcW w:w="1241" w:type="dxa"/>
            <w:vAlign w:val="center"/>
          </w:tcPr>
          <w:p w14:paraId="6931A15F" w14:textId="0952FCAC" w:rsidR="00E02AA8" w:rsidRPr="00E94B08" w:rsidRDefault="00F21C7B"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1450</w:t>
            </w:r>
          </w:p>
        </w:tc>
        <w:tc>
          <w:tcPr>
            <w:tcW w:w="1241" w:type="dxa"/>
            <w:vAlign w:val="center"/>
          </w:tcPr>
          <w:p w14:paraId="30089C7E" w14:textId="05CBEA97" w:rsidR="00E02AA8" w:rsidRPr="00E94B08" w:rsidRDefault="00F21C7B"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1500</w:t>
            </w:r>
          </w:p>
        </w:tc>
        <w:tc>
          <w:tcPr>
            <w:tcW w:w="1241" w:type="dxa"/>
            <w:vAlign w:val="center"/>
          </w:tcPr>
          <w:p w14:paraId="55686597" w14:textId="38B885F0" w:rsidR="00E02AA8" w:rsidRPr="00E94B08" w:rsidRDefault="00F21C7B"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1600</w:t>
            </w:r>
          </w:p>
        </w:tc>
        <w:tc>
          <w:tcPr>
            <w:tcW w:w="1241" w:type="dxa"/>
            <w:vAlign w:val="center"/>
          </w:tcPr>
          <w:p w14:paraId="210E2733" w14:textId="78B2F93C" w:rsidR="00E02AA8" w:rsidRPr="00E94B08" w:rsidRDefault="00F21C7B" w:rsidP="00FD164E">
            <w:pPr>
              <w:jc w:val="cente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1700</w:t>
            </w:r>
          </w:p>
        </w:tc>
      </w:tr>
      <w:tr w:rsidR="00E02AA8" w:rsidRPr="00E94B08" w14:paraId="5E945079" w14:textId="77777777" w:rsidTr="00AF0E49">
        <w:trPr>
          <w:trHeight w:val="549"/>
        </w:trPr>
        <w:tc>
          <w:tcPr>
            <w:cnfStyle w:val="001000000000" w:firstRow="0" w:lastRow="0" w:firstColumn="1" w:lastColumn="0" w:oddVBand="0" w:evenVBand="0" w:oddHBand="0" w:evenHBand="0" w:firstRowFirstColumn="0" w:firstRowLastColumn="0" w:lastRowFirstColumn="0" w:lastRowLastColumn="0"/>
            <w:tcW w:w="5290" w:type="dxa"/>
            <w:gridSpan w:val="3"/>
            <w:tcBorders>
              <w:top w:val="single" w:sz="4" w:space="0" w:color="FFFFFF" w:themeColor="background1"/>
              <w:bottom w:val="single" w:sz="4" w:space="0" w:color="FFFFFF" w:themeColor="background1"/>
            </w:tcBorders>
          </w:tcPr>
          <w:p w14:paraId="7B847430" w14:textId="77777777" w:rsidR="00E02AA8" w:rsidRPr="00872632" w:rsidRDefault="00E02AA8" w:rsidP="001013CF">
            <w:pPr>
              <w:spacing w:after="60"/>
              <w:rPr>
                <w:rFonts w:eastAsia="Times New Roman" w:cs="Times New Roman"/>
                <w:highlight w:val="red"/>
                <w:lang w:eastAsia="tr-TR"/>
              </w:rPr>
            </w:pPr>
            <w:r>
              <w:rPr>
                <w:rFonts w:eastAsia="Times New Roman" w:cs="Times New Roman"/>
                <w:lang w:eastAsia="tr-TR"/>
              </w:rPr>
              <w:t xml:space="preserve">PG </w:t>
            </w:r>
            <w:r w:rsidRPr="00B801E0">
              <w:rPr>
                <w:rFonts w:eastAsia="Times New Roman" w:cs="Times New Roman"/>
                <w:lang w:eastAsia="tr-TR"/>
              </w:rPr>
              <w:t>7.</w:t>
            </w:r>
            <w:r>
              <w:rPr>
                <w:rFonts w:eastAsia="Times New Roman" w:cs="Times New Roman"/>
                <w:lang w:eastAsia="tr-TR"/>
              </w:rPr>
              <w:t>2</w:t>
            </w:r>
            <w:r w:rsidRPr="00B801E0">
              <w:rPr>
                <w:rFonts w:eastAsia="Times New Roman" w:cs="Times New Roman"/>
                <w:lang w:eastAsia="tr-TR"/>
              </w:rPr>
              <w:t>.2 Ağ altyapısı kurulan okul sayısı</w:t>
            </w:r>
          </w:p>
        </w:tc>
        <w:tc>
          <w:tcPr>
            <w:tcW w:w="1241" w:type="dxa"/>
            <w:vAlign w:val="center"/>
          </w:tcPr>
          <w:p w14:paraId="236A59EA" w14:textId="77777777" w:rsidR="00E02AA8" w:rsidRPr="00E94B08" w:rsidRDefault="00E02AA8" w:rsidP="00FD164E">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1241" w:type="dxa"/>
            <w:vAlign w:val="center"/>
          </w:tcPr>
          <w:p w14:paraId="42081EE1" w14:textId="37A9CF00" w:rsidR="00E02AA8" w:rsidRPr="00E94B08" w:rsidRDefault="00F21C7B"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45</w:t>
            </w:r>
          </w:p>
        </w:tc>
        <w:tc>
          <w:tcPr>
            <w:tcW w:w="1241" w:type="dxa"/>
            <w:vAlign w:val="center"/>
          </w:tcPr>
          <w:p w14:paraId="4C957268" w14:textId="618853EA" w:rsidR="00E02AA8" w:rsidRPr="00E94B08" w:rsidRDefault="00F21C7B"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48</w:t>
            </w:r>
          </w:p>
        </w:tc>
        <w:tc>
          <w:tcPr>
            <w:tcW w:w="1241" w:type="dxa"/>
            <w:vAlign w:val="center"/>
          </w:tcPr>
          <w:p w14:paraId="1C52E35D" w14:textId="1BE6E37B" w:rsidR="00E02AA8" w:rsidRPr="00F21C7B" w:rsidRDefault="00F21C7B" w:rsidP="00FD164E">
            <w:pPr>
              <w:jc w:val="center"/>
              <w:cnfStyle w:val="000000000000" w:firstRow="0" w:lastRow="0" w:firstColumn="0" w:lastColumn="0" w:oddVBand="0" w:evenVBand="0" w:oddHBand="0" w:evenHBand="0" w:firstRowFirstColumn="0" w:firstRowLastColumn="0" w:lastRowFirstColumn="0" w:lastRowLastColumn="0"/>
              <w:rPr>
                <w:rFonts w:cs="Arial"/>
              </w:rPr>
            </w:pPr>
            <w:r w:rsidRPr="00F21C7B">
              <w:rPr>
                <w:rFonts w:cs="Arial"/>
              </w:rPr>
              <w:t>50</w:t>
            </w:r>
          </w:p>
        </w:tc>
        <w:tc>
          <w:tcPr>
            <w:tcW w:w="1241" w:type="dxa"/>
            <w:vAlign w:val="center"/>
          </w:tcPr>
          <w:p w14:paraId="32E9299F" w14:textId="7CC2C51B" w:rsidR="00E02AA8" w:rsidRPr="00E94B08" w:rsidRDefault="00F21C7B"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52</w:t>
            </w:r>
          </w:p>
        </w:tc>
        <w:tc>
          <w:tcPr>
            <w:tcW w:w="1241" w:type="dxa"/>
            <w:vAlign w:val="center"/>
          </w:tcPr>
          <w:p w14:paraId="35EE9380" w14:textId="415A104B" w:rsidR="00E02AA8" w:rsidRPr="00E94B08" w:rsidRDefault="00F21C7B"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56</w:t>
            </w:r>
          </w:p>
        </w:tc>
        <w:tc>
          <w:tcPr>
            <w:tcW w:w="1241" w:type="dxa"/>
            <w:vAlign w:val="center"/>
          </w:tcPr>
          <w:p w14:paraId="1C9D6E11" w14:textId="516B500F" w:rsidR="00E02AA8" w:rsidRPr="00E94B08" w:rsidRDefault="00F21C7B"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60</w:t>
            </w:r>
          </w:p>
        </w:tc>
      </w:tr>
      <w:tr w:rsidR="00E02AA8" w:rsidRPr="00E94B08" w14:paraId="3A85B1C6" w14:textId="77777777" w:rsidTr="00AF0E49">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290" w:type="dxa"/>
            <w:gridSpan w:val="3"/>
            <w:tcBorders>
              <w:top w:val="single" w:sz="4" w:space="0" w:color="FFFFFF" w:themeColor="background1"/>
              <w:bottom w:val="single" w:sz="4" w:space="0" w:color="FFFFFF" w:themeColor="background1"/>
            </w:tcBorders>
          </w:tcPr>
          <w:p w14:paraId="7AE02B0A" w14:textId="77777777" w:rsidR="00E02AA8" w:rsidRPr="00A00DF2" w:rsidRDefault="00E02AA8" w:rsidP="001013CF">
            <w:pPr>
              <w:spacing w:after="60"/>
              <w:rPr>
                <w:rFonts w:eastAsia="Times New Roman" w:cs="Times New Roman"/>
                <w:lang w:eastAsia="tr-TR"/>
              </w:rPr>
            </w:pPr>
            <w:r w:rsidRPr="00A00DF2">
              <w:rPr>
                <w:rFonts w:eastAsia="Times New Roman" w:cs="Times New Roman"/>
                <w:lang w:eastAsia="tr-TR"/>
              </w:rPr>
              <w:t xml:space="preserve">PG </w:t>
            </w:r>
            <w:r w:rsidRPr="00B801E0">
              <w:rPr>
                <w:rFonts w:eastAsia="Times New Roman" w:cs="Times New Roman"/>
                <w:lang w:eastAsia="tr-TR"/>
              </w:rPr>
              <w:t>7.</w:t>
            </w:r>
            <w:r>
              <w:rPr>
                <w:rFonts w:eastAsia="Times New Roman" w:cs="Times New Roman"/>
                <w:lang w:eastAsia="tr-TR"/>
              </w:rPr>
              <w:t>2</w:t>
            </w:r>
            <w:r w:rsidRPr="00B801E0">
              <w:rPr>
                <w:rFonts w:eastAsia="Times New Roman" w:cs="Times New Roman"/>
                <w:lang w:eastAsia="tr-TR"/>
              </w:rPr>
              <w:t>.3 Geniş bant internet erişimi sunulan okul sayısı</w:t>
            </w:r>
          </w:p>
        </w:tc>
        <w:tc>
          <w:tcPr>
            <w:tcW w:w="1241" w:type="dxa"/>
            <w:vAlign w:val="center"/>
          </w:tcPr>
          <w:p w14:paraId="04E00CDB" w14:textId="77777777" w:rsidR="00E02AA8" w:rsidRPr="00E94B08" w:rsidRDefault="00E02AA8" w:rsidP="00FD164E">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25</w:t>
            </w:r>
          </w:p>
        </w:tc>
        <w:tc>
          <w:tcPr>
            <w:tcW w:w="1241" w:type="dxa"/>
            <w:vAlign w:val="center"/>
          </w:tcPr>
          <w:p w14:paraId="2259E888" w14:textId="507D1D76" w:rsidR="00E02AA8" w:rsidRPr="00E94B08" w:rsidRDefault="00F21C7B" w:rsidP="00FD164E">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72</w:t>
            </w:r>
          </w:p>
        </w:tc>
        <w:tc>
          <w:tcPr>
            <w:tcW w:w="1241" w:type="dxa"/>
            <w:vAlign w:val="center"/>
          </w:tcPr>
          <w:p w14:paraId="6E3A5B02" w14:textId="64EDC37D" w:rsidR="00E02AA8" w:rsidRPr="00E94B08" w:rsidRDefault="00F21C7B" w:rsidP="00FD164E">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73</w:t>
            </w:r>
          </w:p>
        </w:tc>
        <w:tc>
          <w:tcPr>
            <w:tcW w:w="1241" w:type="dxa"/>
            <w:vAlign w:val="center"/>
          </w:tcPr>
          <w:p w14:paraId="4FC23F02" w14:textId="71A1FD24" w:rsidR="00E02AA8" w:rsidRPr="00F21C7B" w:rsidRDefault="00F21C7B" w:rsidP="00FD164E">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74</w:t>
            </w:r>
          </w:p>
        </w:tc>
        <w:tc>
          <w:tcPr>
            <w:tcW w:w="1241" w:type="dxa"/>
            <w:vAlign w:val="center"/>
          </w:tcPr>
          <w:p w14:paraId="69F7FD20" w14:textId="3714F427" w:rsidR="00E02AA8" w:rsidRPr="00E94B08" w:rsidRDefault="00F21C7B" w:rsidP="00FD164E">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75</w:t>
            </w:r>
          </w:p>
        </w:tc>
        <w:tc>
          <w:tcPr>
            <w:tcW w:w="1241" w:type="dxa"/>
            <w:vAlign w:val="center"/>
          </w:tcPr>
          <w:p w14:paraId="69B6A6D0" w14:textId="682D0D4C" w:rsidR="00E02AA8" w:rsidRPr="00E94B08" w:rsidRDefault="00F21C7B" w:rsidP="00FD164E">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76</w:t>
            </w:r>
          </w:p>
        </w:tc>
        <w:tc>
          <w:tcPr>
            <w:tcW w:w="1241" w:type="dxa"/>
            <w:vAlign w:val="center"/>
          </w:tcPr>
          <w:p w14:paraId="1F2A72E0" w14:textId="6AB0E16F" w:rsidR="00E02AA8" w:rsidRPr="00E94B08" w:rsidRDefault="00F21C7B" w:rsidP="00FD164E">
            <w:pPr>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78</w:t>
            </w:r>
          </w:p>
        </w:tc>
      </w:tr>
      <w:tr w:rsidR="00E02AA8" w:rsidRPr="00E94B08" w14:paraId="05D598DE" w14:textId="77777777" w:rsidTr="00AF0E49">
        <w:trPr>
          <w:trHeight w:val="491"/>
        </w:trPr>
        <w:tc>
          <w:tcPr>
            <w:cnfStyle w:val="001000000000" w:firstRow="0" w:lastRow="0" w:firstColumn="1" w:lastColumn="0" w:oddVBand="0" w:evenVBand="0" w:oddHBand="0" w:evenHBand="0" w:firstRowFirstColumn="0" w:firstRowLastColumn="0" w:lastRowFirstColumn="0" w:lastRowLastColumn="0"/>
            <w:tcW w:w="5290" w:type="dxa"/>
            <w:gridSpan w:val="3"/>
            <w:tcBorders>
              <w:top w:val="single" w:sz="4" w:space="0" w:color="FFFFFF" w:themeColor="background1"/>
              <w:bottom w:val="single" w:sz="4" w:space="0" w:color="FFFFFF" w:themeColor="background1"/>
            </w:tcBorders>
          </w:tcPr>
          <w:p w14:paraId="3601CDD3" w14:textId="77777777" w:rsidR="00E02AA8" w:rsidRPr="00A00DF2" w:rsidRDefault="00E02AA8" w:rsidP="001013CF">
            <w:pPr>
              <w:spacing w:after="60"/>
              <w:rPr>
                <w:rFonts w:eastAsia="Times New Roman" w:cs="Times New Roman"/>
                <w:lang w:eastAsia="tr-TR"/>
              </w:rPr>
            </w:pPr>
            <w:r w:rsidRPr="003C17D8">
              <w:rPr>
                <w:rFonts w:eastAsia="Times New Roman" w:cs="Times New Roman"/>
                <w:lang w:eastAsia="tr-TR"/>
              </w:rPr>
              <w:t xml:space="preserve">PG </w:t>
            </w:r>
            <w:r w:rsidRPr="003C17D8">
              <w:t>7.</w:t>
            </w:r>
            <w:r>
              <w:t>2</w:t>
            </w:r>
            <w:r w:rsidRPr="003C17D8">
              <w:t>.4</w:t>
            </w:r>
            <w:r w:rsidRPr="003C17D8">
              <w:rPr>
                <w:spacing w:val="-7"/>
              </w:rPr>
              <w:t xml:space="preserve"> </w:t>
            </w:r>
            <w:r w:rsidRPr="003C17D8">
              <w:t>Yenilikçi</w:t>
            </w:r>
            <w:r w:rsidRPr="003C17D8">
              <w:rPr>
                <w:spacing w:val="-7"/>
              </w:rPr>
              <w:t xml:space="preserve"> </w:t>
            </w:r>
            <w:r>
              <w:t>sınıf kurulan okul sayısı</w:t>
            </w:r>
          </w:p>
        </w:tc>
        <w:tc>
          <w:tcPr>
            <w:tcW w:w="1241" w:type="dxa"/>
            <w:vAlign w:val="center"/>
          </w:tcPr>
          <w:p w14:paraId="7E41E9C5" w14:textId="77777777" w:rsidR="00E02AA8" w:rsidRPr="00E94B08" w:rsidRDefault="00E02AA8" w:rsidP="00FD164E">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25</w:t>
            </w:r>
          </w:p>
        </w:tc>
        <w:tc>
          <w:tcPr>
            <w:tcW w:w="1241" w:type="dxa"/>
            <w:vAlign w:val="center"/>
          </w:tcPr>
          <w:p w14:paraId="41B22DC4" w14:textId="77777777" w:rsidR="00E02AA8" w:rsidRPr="00E94B08" w:rsidRDefault="00E02AA8"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1241" w:type="dxa"/>
            <w:vAlign w:val="center"/>
          </w:tcPr>
          <w:p w14:paraId="6B929423" w14:textId="107F22CD" w:rsidR="00E02AA8" w:rsidRPr="00E94B08" w:rsidRDefault="00F21C7B"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0</w:t>
            </w:r>
          </w:p>
        </w:tc>
        <w:tc>
          <w:tcPr>
            <w:tcW w:w="1241" w:type="dxa"/>
            <w:vAlign w:val="center"/>
          </w:tcPr>
          <w:p w14:paraId="7149FE0B" w14:textId="5D382C0E" w:rsidR="00E02AA8" w:rsidRPr="00F21C7B" w:rsidRDefault="00F21C7B" w:rsidP="00FD164E">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w:t>
            </w:r>
          </w:p>
        </w:tc>
        <w:tc>
          <w:tcPr>
            <w:tcW w:w="1241" w:type="dxa"/>
            <w:vAlign w:val="center"/>
          </w:tcPr>
          <w:p w14:paraId="3EA3EB99" w14:textId="4B382CD0" w:rsidR="00E02AA8" w:rsidRPr="00E94B08" w:rsidRDefault="00F21C7B"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5</w:t>
            </w:r>
          </w:p>
        </w:tc>
        <w:tc>
          <w:tcPr>
            <w:tcW w:w="1241" w:type="dxa"/>
            <w:vAlign w:val="center"/>
          </w:tcPr>
          <w:p w14:paraId="3192334F" w14:textId="0D4708F1" w:rsidR="00E02AA8" w:rsidRPr="00E94B08" w:rsidRDefault="00F21C7B"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10</w:t>
            </w:r>
          </w:p>
        </w:tc>
        <w:tc>
          <w:tcPr>
            <w:tcW w:w="1241" w:type="dxa"/>
            <w:vAlign w:val="center"/>
          </w:tcPr>
          <w:p w14:paraId="50C738A9" w14:textId="318E203C" w:rsidR="00E02AA8" w:rsidRPr="00E94B08" w:rsidRDefault="00F21C7B" w:rsidP="00FD164E">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20</w:t>
            </w:r>
          </w:p>
        </w:tc>
      </w:tr>
      <w:tr w:rsidR="00E02AA8" w:rsidRPr="00E94B08" w14:paraId="43FDCAF9" w14:textId="77777777" w:rsidTr="00AF0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90" w:type="dxa"/>
            <w:gridSpan w:val="3"/>
            <w:tcBorders>
              <w:top w:val="single" w:sz="4" w:space="0" w:color="FFFFFF" w:themeColor="background1"/>
              <w:bottom w:val="single" w:sz="4" w:space="0" w:color="FFFFFF" w:themeColor="background1"/>
            </w:tcBorders>
          </w:tcPr>
          <w:p w14:paraId="6E563E95" w14:textId="77777777" w:rsidR="00E02AA8" w:rsidRPr="00E94B08" w:rsidRDefault="00E02AA8" w:rsidP="001013CF">
            <w:pPr>
              <w:spacing w:after="60"/>
              <w:rPr>
                <w:rFonts w:eastAsia="Times New Roman" w:cs="Times New Roman"/>
                <w:lang w:eastAsia="tr-TR"/>
              </w:rPr>
            </w:pPr>
            <w:r>
              <w:rPr>
                <w:rFonts w:eastAsia="Times New Roman" w:cs="Times New Roman"/>
                <w:lang w:eastAsia="tr-TR"/>
              </w:rPr>
              <w:t>Sorumlu</w:t>
            </w:r>
            <w:r w:rsidRPr="00E94B08">
              <w:rPr>
                <w:rFonts w:eastAsia="Times New Roman" w:cs="Times New Roman"/>
                <w:lang w:eastAsia="tr-TR"/>
              </w:rPr>
              <w:t xml:space="preserve"> Birim</w:t>
            </w:r>
          </w:p>
        </w:tc>
        <w:tc>
          <w:tcPr>
            <w:tcW w:w="8687" w:type="dxa"/>
            <w:gridSpan w:val="7"/>
          </w:tcPr>
          <w:p w14:paraId="7DABD455" w14:textId="77777777" w:rsidR="00E02AA8" w:rsidRPr="00E94B08" w:rsidRDefault="00E02AA8" w:rsidP="001013CF">
            <w:pPr>
              <w:cnfStyle w:val="000000100000" w:firstRow="0" w:lastRow="0" w:firstColumn="0" w:lastColumn="0" w:oddVBand="0" w:evenVBand="0" w:oddHBand="1" w:evenHBand="0" w:firstRowFirstColumn="0" w:firstRowLastColumn="0" w:lastRowFirstColumn="0" w:lastRowLastColumn="0"/>
              <w:rPr>
                <w:rFonts w:eastAsia="Calibri" w:cs="Arial"/>
                <w:szCs w:val="20"/>
              </w:rPr>
            </w:pPr>
            <w:r>
              <w:rPr>
                <w:rFonts w:eastAsia="Calibri" w:cs="Arial"/>
                <w:szCs w:val="20"/>
              </w:rPr>
              <w:t>Bilgi İşlem ve Eğitim Teknolojileri Şubesi</w:t>
            </w:r>
          </w:p>
        </w:tc>
      </w:tr>
      <w:tr w:rsidR="00E02AA8" w:rsidRPr="00E94B08" w14:paraId="2AE92DD1" w14:textId="77777777" w:rsidTr="00AF0E49">
        <w:trPr>
          <w:trHeight w:val="20"/>
        </w:trPr>
        <w:tc>
          <w:tcPr>
            <w:cnfStyle w:val="001000000000" w:firstRow="0" w:lastRow="0" w:firstColumn="1" w:lastColumn="0" w:oddVBand="0" w:evenVBand="0" w:oddHBand="0" w:evenHBand="0" w:firstRowFirstColumn="0" w:firstRowLastColumn="0" w:lastRowFirstColumn="0" w:lastRowLastColumn="0"/>
            <w:tcW w:w="5290" w:type="dxa"/>
            <w:gridSpan w:val="3"/>
            <w:tcBorders>
              <w:top w:val="single" w:sz="4" w:space="0" w:color="FFFFFF" w:themeColor="background1"/>
            </w:tcBorders>
          </w:tcPr>
          <w:p w14:paraId="7A60834D"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İş Birliği Yapılacak Birimler</w:t>
            </w:r>
          </w:p>
        </w:tc>
        <w:tc>
          <w:tcPr>
            <w:tcW w:w="8687" w:type="dxa"/>
            <w:gridSpan w:val="7"/>
          </w:tcPr>
          <w:p w14:paraId="639A20CC" w14:textId="77777777" w:rsidR="00E02AA8" w:rsidRPr="00E94B08" w:rsidRDefault="00E02AA8" w:rsidP="001013CF">
            <w:pPr>
              <w:cnfStyle w:val="000000000000" w:firstRow="0"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TEŞM, OŞM, DÖŞM, MTEŞM, ÖERHŞM, HBÖŞM, DHŞM, İEŞM</w:t>
            </w:r>
          </w:p>
        </w:tc>
      </w:tr>
      <w:tr w:rsidR="00E02AA8" w:rsidRPr="00E94B08" w14:paraId="604217DE" w14:textId="77777777" w:rsidTr="00AF0E4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28" w:type="dxa"/>
            <w:vMerge w:val="restart"/>
            <w:tcBorders>
              <w:top w:val="single" w:sz="4" w:space="0" w:color="FFFFFF" w:themeColor="background1"/>
            </w:tcBorders>
          </w:tcPr>
          <w:p w14:paraId="4E8F807E"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Stratejiler</w:t>
            </w:r>
          </w:p>
        </w:tc>
        <w:tc>
          <w:tcPr>
            <w:tcW w:w="1324" w:type="dxa"/>
          </w:tcPr>
          <w:p w14:paraId="72414C3E" w14:textId="77777777" w:rsidR="00E02AA8" w:rsidRPr="00872632"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872632">
              <w:rPr>
                <w:rFonts w:eastAsia="Times New Roman" w:cs="Times New Roman"/>
                <w:color w:val="000000" w:themeColor="text1"/>
                <w:lang w:eastAsia="tr-TR"/>
              </w:rPr>
              <w:t>S 7.</w:t>
            </w:r>
            <w:r>
              <w:rPr>
                <w:rFonts w:eastAsia="Times New Roman" w:cs="Times New Roman"/>
                <w:color w:val="000000" w:themeColor="text1"/>
                <w:lang w:eastAsia="tr-TR"/>
              </w:rPr>
              <w:t>2</w:t>
            </w:r>
            <w:r w:rsidRPr="00872632">
              <w:rPr>
                <w:rFonts w:eastAsia="Times New Roman" w:cs="Times New Roman"/>
                <w:color w:val="000000" w:themeColor="text1"/>
                <w:lang w:eastAsia="tr-TR"/>
              </w:rPr>
              <w:t>.1</w:t>
            </w:r>
          </w:p>
        </w:tc>
        <w:tc>
          <w:tcPr>
            <w:tcW w:w="11425" w:type="dxa"/>
            <w:gridSpan w:val="8"/>
          </w:tcPr>
          <w:p w14:paraId="4E16EAFF" w14:textId="77777777" w:rsidR="00E02AA8" w:rsidRPr="00A00DF2"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5504EC">
              <w:rPr>
                <w:rFonts w:eastAsia="Times New Roman" w:cs="Times New Roman"/>
                <w:lang w:eastAsia="tr-TR"/>
              </w:rPr>
              <w:t>Etkileşimli tahta ile yenilikçi sınıf donatım malze</w:t>
            </w:r>
            <w:r>
              <w:rPr>
                <w:rFonts w:eastAsia="Times New Roman" w:cs="Times New Roman"/>
                <w:lang w:eastAsia="tr-TR"/>
              </w:rPr>
              <w:t>meleri temin süreçlerinin tamamlanması</w:t>
            </w:r>
            <w:r w:rsidRPr="005504EC">
              <w:rPr>
                <w:rFonts w:eastAsia="Times New Roman" w:cs="Times New Roman"/>
                <w:lang w:eastAsia="tr-TR"/>
              </w:rPr>
              <w:t xml:space="preserve"> ve etkileşimli ta</w:t>
            </w:r>
            <w:r>
              <w:rPr>
                <w:rFonts w:eastAsia="Times New Roman" w:cs="Times New Roman"/>
                <w:lang w:eastAsia="tr-TR"/>
              </w:rPr>
              <w:t>htaların kurulumu için gerekli ön hazırlık çalışmaları yapılacaktır.</w:t>
            </w:r>
          </w:p>
        </w:tc>
      </w:tr>
      <w:tr w:rsidR="00E02AA8" w:rsidRPr="00E94B08" w14:paraId="25310CDE" w14:textId="77777777" w:rsidTr="00107562">
        <w:trPr>
          <w:trHeight w:val="494"/>
        </w:trPr>
        <w:tc>
          <w:tcPr>
            <w:cnfStyle w:val="001000000000" w:firstRow="0" w:lastRow="0" w:firstColumn="1" w:lastColumn="0" w:oddVBand="0" w:evenVBand="0" w:oddHBand="0" w:evenHBand="0" w:firstRowFirstColumn="0" w:firstRowLastColumn="0" w:lastRowFirstColumn="0" w:lastRowLastColumn="0"/>
            <w:tcW w:w="1228" w:type="dxa"/>
            <w:vMerge/>
          </w:tcPr>
          <w:p w14:paraId="629A9AAE" w14:textId="77777777" w:rsidR="00E02AA8" w:rsidRPr="00E94B08" w:rsidRDefault="00E02AA8" w:rsidP="001013CF">
            <w:pPr>
              <w:spacing w:after="60"/>
              <w:rPr>
                <w:rFonts w:eastAsia="Times New Roman" w:cs="Times New Roman"/>
                <w:lang w:eastAsia="tr-TR"/>
              </w:rPr>
            </w:pPr>
          </w:p>
        </w:tc>
        <w:tc>
          <w:tcPr>
            <w:tcW w:w="1324" w:type="dxa"/>
          </w:tcPr>
          <w:p w14:paraId="602CE8CA" w14:textId="77777777" w:rsidR="00E02AA8" w:rsidRPr="00872632" w:rsidRDefault="00E02AA8" w:rsidP="001013CF">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tr-TR"/>
              </w:rPr>
            </w:pPr>
            <w:r w:rsidRPr="00872632">
              <w:rPr>
                <w:rFonts w:eastAsia="Times New Roman" w:cs="Times New Roman"/>
                <w:color w:val="000000" w:themeColor="text1"/>
                <w:lang w:eastAsia="tr-TR"/>
              </w:rPr>
              <w:t>S 7.</w:t>
            </w:r>
            <w:r>
              <w:rPr>
                <w:rFonts w:eastAsia="Times New Roman" w:cs="Times New Roman"/>
                <w:color w:val="000000" w:themeColor="text1"/>
                <w:lang w:eastAsia="tr-TR"/>
              </w:rPr>
              <w:t>2</w:t>
            </w:r>
            <w:r w:rsidRPr="00872632">
              <w:rPr>
                <w:rFonts w:eastAsia="Times New Roman" w:cs="Times New Roman"/>
                <w:color w:val="000000" w:themeColor="text1"/>
                <w:lang w:eastAsia="tr-TR"/>
              </w:rPr>
              <w:t>.</w:t>
            </w:r>
            <w:r>
              <w:rPr>
                <w:rFonts w:eastAsia="Times New Roman" w:cs="Times New Roman"/>
                <w:color w:val="000000" w:themeColor="text1"/>
                <w:lang w:eastAsia="tr-TR"/>
              </w:rPr>
              <w:t>2</w:t>
            </w:r>
          </w:p>
        </w:tc>
        <w:tc>
          <w:tcPr>
            <w:tcW w:w="11425" w:type="dxa"/>
            <w:gridSpan w:val="8"/>
          </w:tcPr>
          <w:p w14:paraId="35EB7695" w14:textId="77777777" w:rsidR="00E02AA8" w:rsidRPr="00A00DF2" w:rsidRDefault="00E02AA8" w:rsidP="001013CF">
            <w:pPr>
              <w:spacing w:after="6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5504EC">
              <w:rPr>
                <w:rFonts w:eastAsia="Times New Roman" w:cs="Times New Roman"/>
                <w:lang w:eastAsia="tr-TR"/>
              </w:rPr>
              <w:t>Okulların teknoloji altyapıları</w:t>
            </w:r>
            <w:r>
              <w:rPr>
                <w:rFonts w:eastAsia="Times New Roman" w:cs="Times New Roman"/>
                <w:lang w:eastAsia="tr-TR"/>
              </w:rPr>
              <w:t>nın</w:t>
            </w:r>
            <w:r w:rsidRPr="005504EC">
              <w:rPr>
                <w:rFonts w:eastAsia="Times New Roman" w:cs="Times New Roman"/>
                <w:lang w:eastAsia="tr-TR"/>
              </w:rPr>
              <w:t xml:space="preserve"> </w:t>
            </w:r>
            <w:r>
              <w:rPr>
                <w:rFonts w:eastAsia="Times New Roman" w:cs="Times New Roman"/>
                <w:lang w:eastAsia="tr-TR"/>
              </w:rPr>
              <w:t>iyileştirilmesi</w:t>
            </w:r>
            <w:r w:rsidRPr="005504EC">
              <w:rPr>
                <w:rFonts w:eastAsia="Times New Roman" w:cs="Times New Roman"/>
                <w:lang w:eastAsia="tr-TR"/>
              </w:rPr>
              <w:t xml:space="preserve"> ve mevcut altyapıların kullanılabilir olarak kalması </w:t>
            </w:r>
            <w:r>
              <w:rPr>
                <w:rFonts w:eastAsia="Times New Roman" w:cs="Times New Roman"/>
                <w:lang w:eastAsia="tr-TR"/>
              </w:rPr>
              <w:t>için gerekli tedbirlerin alınması sağlanacaktır</w:t>
            </w:r>
            <w:r w:rsidRPr="005504EC">
              <w:rPr>
                <w:rFonts w:eastAsia="Times New Roman" w:cs="Times New Roman"/>
                <w:lang w:eastAsia="tr-TR"/>
              </w:rPr>
              <w:t>.</w:t>
            </w:r>
          </w:p>
        </w:tc>
      </w:tr>
      <w:tr w:rsidR="00E02AA8" w:rsidRPr="00E94B08" w14:paraId="43B9F498" w14:textId="77777777" w:rsidTr="00AF0E4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228" w:type="dxa"/>
            <w:vMerge/>
            <w:tcBorders>
              <w:bottom w:val="single" w:sz="4" w:space="0" w:color="FFFFFF" w:themeColor="background1"/>
            </w:tcBorders>
          </w:tcPr>
          <w:p w14:paraId="65C77936" w14:textId="77777777" w:rsidR="00E02AA8" w:rsidRPr="00E94B08" w:rsidRDefault="00E02AA8" w:rsidP="001013CF">
            <w:pPr>
              <w:spacing w:after="60"/>
              <w:rPr>
                <w:rFonts w:eastAsia="Times New Roman" w:cs="Times New Roman"/>
                <w:lang w:eastAsia="tr-TR"/>
              </w:rPr>
            </w:pPr>
          </w:p>
        </w:tc>
        <w:tc>
          <w:tcPr>
            <w:tcW w:w="1324" w:type="dxa"/>
          </w:tcPr>
          <w:p w14:paraId="30820148" w14:textId="77777777" w:rsidR="00E02AA8" w:rsidRPr="00872632" w:rsidRDefault="00E02AA8" w:rsidP="001013CF">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872632">
              <w:rPr>
                <w:rFonts w:eastAsia="Times New Roman" w:cs="Times New Roman"/>
                <w:color w:val="000000" w:themeColor="text1"/>
                <w:lang w:eastAsia="tr-TR"/>
              </w:rPr>
              <w:t>S 7.</w:t>
            </w:r>
            <w:r>
              <w:rPr>
                <w:rFonts w:eastAsia="Times New Roman" w:cs="Times New Roman"/>
                <w:color w:val="000000" w:themeColor="text1"/>
                <w:lang w:eastAsia="tr-TR"/>
              </w:rPr>
              <w:t>2</w:t>
            </w:r>
            <w:r w:rsidRPr="00872632">
              <w:rPr>
                <w:rFonts w:eastAsia="Times New Roman" w:cs="Times New Roman"/>
                <w:color w:val="000000" w:themeColor="text1"/>
                <w:lang w:eastAsia="tr-TR"/>
              </w:rPr>
              <w:t>.</w:t>
            </w:r>
            <w:r>
              <w:rPr>
                <w:rFonts w:eastAsia="Times New Roman" w:cs="Times New Roman"/>
                <w:color w:val="000000" w:themeColor="text1"/>
                <w:lang w:eastAsia="tr-TR"/>
              </w:rPr>
              <w:t>3</w:t>
            </w:r>
          </w:p>
        </w:tc>
        <w:tc>
          <w:tcPr>
            <w:tcW w:w="11425" w:type="dxa"/>
            <w:gridSpan w:val="8"/>
          </w:tcPr>
          <w:p w14:paraId="0677F9E2" w14:textId="77777777" w:rsidR="00E02AA8" w:rsidRPr="00872632" w:rsidRDefault="00E02AA8" w:rsidP="001013CF">
            <w:pPr>
              <w:spacing w:after="6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5504EC">
              <w:rPr>
                <w:rFonts w:eastAsia="Times New Roman" w:cs="Times New Roman"/>
                <w:lang w:eastAsia="tr-TR"/>
              </w:rPr>
              <w:t xml:space="preserve">Okullara yenilikçi </w:t>
            </w:r>
            <w:r>
              <w:rPr>
                <w:rFonts w:eastAsia="Times New Roman" w:cs="Times New Roman"/>
                <w:lang w:eastAsia="tr-TR"/>
              </w:rPr>
              <w:t>sınıflar kurulması için gerekli çalışmalar yapılacaktır.</w:t>
            </w:r>
          </w:p>
        </w:tc>
      </w:tr>
      <w:tr w:rsidR="00E02AA8" w:rsidRPr="00E94B08" w14:paraId="5A220279" w14:textId="77777777" w:rsidTr="00AF0E49">
        <w:trPr>
          <w:trHeight w:val="299"/>
        </w:trPr>
        <w:tc>
          <w:tcPr>
            <w:cnfStyle w:val="001000000000" w:firstRow="0" w:lastRow="0" w:firstColumn="1" w:lastColumn="0" w:oddVBand="0" w:evenVBand="0" w:oddHBand="0" w:evenHBand="0" w:firstRowFirstColumn="0" w:firstRowLastColumn="0" w:lastRowFirstColumn="0" w:lastRowLastColumn="0"/>
            <w:tcW w:w="2552" w:type="dxa"/>
            <w:gridSpan w:val="2"/>
            <w:tcBorders>
              <w:bottom w:val="single" w:sz="4" w:space="0" w:color="FFFFFF" w:themeColor="background1"/>
            </w:tcBorders>
          </w:tcPr>
          <w:p w14:paraId="4FE94C7A" w14:textId="77777777" w:rsidR="00E02AA8" w:rsidRPr="00E94B08" w:rsidRDefault="00E02AA8" w:rsidP="001013CF">
            <w:pPr>
              <w:spacing w:after="60"/>
              <w:rPr>
                <w:rFonts w:eastAsia="Times New Roman" w:cs="Times New Roman"/>
                <w:color w:val="000000" w:themeColor="text1"/>
                <w:lang w:eastAsia="tr-TR"/>
              </w:rPr>
            </w:pPr>
            <w:r w:rsidRPr="00E94B08">
              <w:rPr>
                <w:rFonts w:eastAsia="Times New Roman" w:cs="Times New Roman"/>
                <w:lang w:eastAsia="tr-TR"/>
              </w:rPr>
              <w:t>Riskler</w:t>
            </w:r>
          </w:p>
        </w:tc>
        <w:tc>
          <w:tcPr>
            <w:tcW w:w="11425" w:type="dxa"/>
            <w:gridSpan w:val="8"/>
          </w:tcPr>
          <w:p w14:paraId="4427B551" w14:textId="77777777" w:rsidR="00E02AA8" w:rsidRPr="003C17D8" w:rsidRDefault="00E02AA8">
            <w:pPr>
              <w:numPr>
                <w:ilvl w:val="0"/>
                <w:numId w:val="30"/>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3C17D8">
              <w:rPr>
                <w:rFonts w:eastAsia="Times New Roman" w:cs="Times New Roman"/>
                <w:lang w:eastAsia="tr-TR"/>
              </w:rPr>
              <w:t>Olağanüstü durumlarda (deprem, salgın hastalık vb.) verilen hizmetlerde yaşanabilecek aksaklıklar</w:t>
            </w:r>
          </w:p>
          <w:p w14:paraId="4263CBD4" w14:textId="77777777" w:rsidR="00E02AA8" w:rsidRPr="003C17D8" w:rsidRDefault="00E02AA8">
            <w:pPr>
              <w:numPr>
                <w:ilvl w:val="0"/>
                <w:numId w:val="30"/>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3C17D8">
              <w:rPr>
                <w:rFonts w:eastAsia="Times New Roman" w:cs="Times New Roman"/>
                <w:lang w:eastAsia="tr-TR"/>
              </w:rPr>
              <w:t>Bakım-onarım ihtiyacının zamanında giderilememesi</w:t>
            </w:r>
          </w:p>
          <w:p w14:paraId="098F50F8" w14:textId="77777777" w:rsidR="00E02AA8" w:rsidRPr="00F3007E" w:rsidRDefault="00E02AA8">
            <w:pPr>
              <w:numPr>
                <w:ilvl w:val="0"/>
                <w:numId w:val="30"/>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3C17D8">
              <w:rPr>
                <w:rFonts w:eastAsia="Times New Roman" w:cs="Times New Roman"/>
                <w:lang w:eastAsia="tr-TR"/>
              </w:rPr>
              <w:t>Teknolojinin beklenenden daha hızlı gelişmesi</w:t>
            </w:r>
          </w:p>
        </w:tc>
      </w:tr>
      <w:tr w:rsidR="00E02AA8" w:rsidRPr="00E94B08" w14:paraId="59F25806" w14:textId="77777777" w:rsidTr="00AF0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65C5C7A1"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Maliyet Tahmini</w:t>
            </w:r>
          </w:p>
        </w:tc>
        <w:tc>
          <w:tcPr>
            <w:tcW w:w="11425" w:type="dxa"/>
            <w:gridSpan w:val="8"/>
            <w:vAlign w:val="center"/>
          </w:tcPr>
          <w:p w14:paraId="6F884600" w14:textId="0AFF8411" w:rsidR="00E02AA8" w:rsidRPr="0069754E" w:rsidRDefault="00ED100F" w:rsidP="00ED100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 xml:space="preserve">819.780.483 </w:t>
            </w:r>
            <w:r w:rsidR="00E02AA8">
              <w:rPr>
                <w:rFonts w:cs="Calibri"/>
                <w:color w:val="000000"/>
              </w:rPr>
              <w:t>TL</w:t>
            </w:r>
          </w:p>
        </w:tc>
      </w:tr>
      <w:tr w:rsidR="00E02AA8" w:rsidRPr="00E94B08" w14:paraId="1775A636" w14:textId="77777777" w:rsidTr="00AF0E49">
        <w:trPr>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bottom w:val="single" w:sz="4" w:space="0" w:color="FFFFFF" w:themeColor="background1"/>
            </w:tcBorders>
          </w:tcPr>
          <w:p w14:paraId="4127B8EB"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Tespitler</w:t>
            </w:r>
          </w:p>
        </w:tc>
        <w:tc>
          <w:tcPr>
            <w:tcW w:w="11425" w:type="dxa"/>
            <w:gridSpan w:val="8"/>
          </w:tcPr>
          <w:p w14:paraId="2BEDE7F0" w14:textId="77777777" w:rsidR="00E02AA8" w:rsidRPr="003C17D8" w:rsidRDefault="00E02AA8">
            <w:pPr>
              <w:numPr>
                <w:ilvl w:val="0"/>
                <w:numId w:val="31"/>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3C17D8">
              <w:rPr>
                <w:rFonts w:eastAsia="Times New Roman" w:cs="Times New Roman"/>
                <w:lang w:eastAsia="tr-TR"/>
              </w:rPr>
              <w:t>Teknolojik altyapı ve donanım açısından bölgesel farklılıklar</w:t>
            </w:r>
          </w:p>
          <w:p w14:paraId="60E7B07C" w14:textId="77777777" w:rsidR="00E02AA8" w:rsidRPr="003C17D8" w:rsidRDefault="00E02AA8">
            <w:pPr>
              <w:numPr>
                <w:ilvl w:val="0"/>
                <w:numId w:val="31"/>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3C17D8">
              <w:rPr>
                <w:rFonts w:eastAsia="Times New Roman" w:cs="Times New Roman"/>
                <w:lang w:eastAsia="tr-TR"/>
              </w:rPr>
              <w:t>Eğitim ortamlarında teknolojik olanaklardan daha fazla yararlanma imkânı</w:t>
            </w:r>
          </w:p>
          <w:p w14:paraId="336A7E22" w14:textId="77777777" w:rsidR="00E02AA8" w:rsidRPr="00F3007E" w:rsidRDefault="00E02AA8">
            <w:pPr>
              <w:numPr>
                <w:ilvl w:val="0"/>
                <w:numId w:val="31"/>
              </w:numPr>
              <w:spacing w:after="6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tr-TR"/>
              </w:rPr>
            </w:pPr>
            <w:r w:rsidRPr="003C17D8">
              <w:rPr>
                <w:rFonts w:eastAsia="Times New Roman" w:cs="Times New Roman"/>
                <w:lang w:eastAsia="tr-TR"/>
              </w:rPr>
              <w:t>Öğrencilerin eğitim teknolojilerini kullanmaya yatkınlığı</w:t>
            </w:r>
          </w:p>
        </w:tc>
      </w:tr>
      <w:tr w:rsidR="00E02AA8" w:rsidRPr="00E94B08" w14:paraId="4837EBE5" w14:textId="77777777" w:rsidTr="00AF0E4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FFFFFF" w:themeColor="background1"/>
            </w:tcBorders>
          </w:tcPr>
          <w:p w14:paraId="17762083" w14:textId="77777777" w:rsidR="00E02AA8" w:rsidRPr="00E94B08" w:rsidRDefault="00E02AA8" w:rsidP="001013CF">
            <w:pPr>
              <w:spacing w:after="60"/>
              <w:rPr>
                <w:rFonts w:eastAsia="Times New Roman" w:cs="Times New Roman"/>
                <w:lang w:eastAsia="tr-TR"/>
              </w:rPr>
            </w:pPr>
            <w:r w:rsidRPr="00E94B08">
              <w:rPr>
                <w:rFonts w:eastAsia="Times New Roman" w:cs="Times New Roman"/>
                <w:lang w:eastAsia="tr-TR"/>
              </w:rPr>
              <w:t>İhtiyaçlar</w:t>
            </w:r>
          </w:p>
        </w:tc>
        <w:tc>
          <w:tcPr>
            <w:tcW w:w="11425" w:type="dxa"/>
            <w:gridSpan w:val="8"/>
          </w:tcPr>
          <w:p w14:paraId="29CA1297" w14:textId="77777777" w:rsidR="00E02AA8" w:rsidRPr="00F3007E" w:rsidRDefault="00E02AA8">
            <w:pPr>
              <w:numPr>
                <w:ilvl w:val="0"/>
                <w:numId w:val="32"/>
              </w:numPr>
              <w:spacing w:after="6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tr-TR"/>
              </w:rPr>
            </w:pPr>
            <w:r w:rsidRPr="003C17D8">
              <w:rPr>
                <w:rFonts w:eastAsia="Times New Roman" w:cs="Times New Roman"/>
                <w:color w:val="000000" w:themeColor="text1"/>
                <w:lang w:eastAsia="tr-TR"/>
              </w:rPr>
              <w:t>Teknolojik altyapı ve donanım açısından bölgesel farklılıklarının ortadan kaldırılması amacıyla ağ altyapısı, internet erişimi ve fiziki yeterliliklerin geliştirilmesi</w:t>
            </w:r>
          </w:p>
        </w:tc>
      </w:tr>
    </w:tbl>
    <w:p w14:paraId="24617D25" w14:textId="77777777" w:rsidR="00E02AA8" w:rsidRPr="009565CA" w:rsidRDefault="00E02AA8" w:rsidP="00E02AA8">
      <w:pPr>
        <w:jc w:val="both"/>
        <w:rPr>
          <w:rFonts w:cstheme="minorHAnsi"/>
        </w:rPr>
      </w:pPr>
    </w:p>
    <w:p w14:paraId="4B0ABCD2" w14:textId="77777777" w:rsidR="00E02AA8" w:rsidRPr="00922142" w:rsidRDefault="00E02AA8" w:rsidP="00E02AA8">
      <w:pPr>
        <w:jc w:val="both"/>
        <w:rPr>
          <w:rFonts w:cstheme="minorHAnsi"/>
        </w:rPr>
      </w:pPr>
    </w:p>
    <w:p w14:paraId="75FAAFF5" w14:textId="77777777" w:rsidR="00E02AA8" w:rsidRPr="00922142" w:rsidRDefault="00E02AA8" w:rsidP="00E02AA8">
      <w:pPr>
        <w:jc w:val="both"/>
        <w:rPr>
          <w:rFonts w:cstheme="minorHAnsi"/>
        </w:rPr>
      </w:pPr>
    </w:p>
    <w:p w14:paraId="2D3D4AE2" w14:textId="77777777" w:rsidR="00E02AA8" w:rsidRPr="00922142" w:rsidRDefault="00E02AA8" w:rsidP="00E02AA8">
      <w:pPr>
        <w:jc w:val="both"/>
        <w:rPr>
          <w:rFonts w:cstheme="minorHAnsi"/>
        </w:rPr>
      </w:pPr>
    </w:p>
    <w:p w14:paraId="236E83C4" w14:textId="77777777" w:rsidR="00E02AA8" w:rsidRPr="00922142" w:rsidRDefault="00E02AA8" w:rsidP="00E02AA8">
      <w:pPr>
        <w:jc w:val="both"/>
        <w:rPr>
          <w:rFonts w:cstheme="minorHAnsi"/>
        </w:rPr>
      </w:pPr>
    </w:p>
    <w:p w14:paraId="75177388" w14:textId="77777777" w:rsidR="00EE20FC" w:rsidRDefault="00EE20FC" w:rsidP="00E02AA8">
      <w:pPr>
        <w:jc w:val="both"/>
        <w:rPr>
          <w:rFonts w:cstheme="minorHAnsi"/>
        </w:rPr>
        <w:sectPr w:rsidR="00EE20FC" w:rsidSect="00420B6B">
          <w:headerReference w:type="default" r:id="rId74"/>
          <w:pgSz w:w="16838" w:h="11906" w:orient="landscape"/>
          <w:pgMar w:top="1417" w:right="1417" w:bottom="1417" w:left="1417" w:header="708" w:footer="709" w:gutter="0"/>
          <w:cols w:space="708"/>
          <w:docGrid w:linePitch="360"/>
        </w:sectPr>
      </w:pPr>
    </w:p>
    <w:p w14:paraId="0772C62A" w14:textId="1FB83174" w:rsidR="00C4063F" w:rsidRDefault="00C4063F">
      <w:pPr>
        <w:rPr>
          <w:rFonts w:cs="Times New Roman"/>
          <w:noProof/>
          <w:sz w:val="20"/>
          <w:szCs w:val="20"/>
          <w:lang w:eastAsia="tr-TR"/>
        </w:rPr>
      </w:pPr>
    </w:p>
    <w:p w14:paraId="1516D70E" w14:textId="52814657" w:rsidR="00C4063F" w:rsidRDefault="008A03AF">
      <w:pPr>
        <w:rPr>
          <w:rFonts w:cs="Times New Roman"/>
          <w:noProof/>
          <w:sz w:val="20"/>
          <w:szCs w:val="20"/>
          <w:lang w:eastAsia="tr-TR"/>
        </w:rPr>
      </w:pPr>
      <w:r>
        <w:rPr>
          <w:rFonts w:cs="Times New Roman"/>
          <w:noProof/>
          <w:sz w:val="20"/>
          <w:szCs w:val="20"/>
          <w:lang w:eastAsia="tr-TR"/>
        </w:rPr>
        <w:drawing>
          <wp:anchor distT="0" distB="0" distL="114300" distR="114300" simplePos="0" relativeHeight="251617792" behindDoc="0" locked="0" layoutInCell="1" allowOverlap="1" wp14:anchorId="6A257406" wp14:editId="4520C83B">
            <wp:simplePos x="0" y="0"/>
            <wp:positionH relativeFrom="column">
              <wp:posOffset>-899795</wp:posOffset>
            </wp:positionH>
            <wp:positionV relativeFrom="paragraph">
              <wp:posOffset>929005</wp:posOffset>
            </wp:positionV>
            <wp:extent cx="10685780" cy="3491865"/>
            <wp:effectExtent l="0" t="0" r="1270" b="0"/>
            <wp:wrapSquare wrapText="bothSides"/>
            <wp:docPr id="533270826" name="Resim 1" descr="metin, 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70826" name="Resim 1" descr="metin, ekran görüntüsü, tasarım içeren bir resim&#10;&#10;Açıklama otomatik olarak oluşturuldu"/>
                    <pic:cNvPicPr/>
                  </pic:nvPicPr>
                  <pic:blipFill>
                    <a:blip r:embed="rId75">
                      <a:extLst>
                        <a:ext uri="{28A0092B-C50C-407E-A947-70E740481C1C}">
                          <a14:useLocalDpi xmlns:a14="http://schemas.microsoft.com/office/drawing/2010/main" val="0"/>
                        </a:ext>
                      </a:extLst>
                    </a:blip>
                    <a:stretch>
                      <a:fillRect/>
                    </a:stretch>
                  </pic:blipFill>
                  <pic:spPr>
                    <a:xfrm>
                      <a:off x="0" y="0"/>
                      <a:ext cx="10685780" cy="3491865"/>
                    </a:xfrm>
                    <a:prstGeom prst="rect">
                      <a:avLst/>
                    </a:prstGeom>
                  </pic:spPr>
                </pic:pic>
              </a:graphicData>
            </a:graphic>
            <wp14:sizeRelH relativeFrom="page">
              <wp14:pctWidth>0</wp14:pctWidth>
            </wp14:sizeRelH>
            <wp14:sizeRelV relativeFrom="page">
              <wp14:pctHeight>0</wp14:pctHeight>
            </wp14:sizeRelV>
          </wp:anchor>
        </w:drawing>
      </w:r>
      <w:r w:rsidR="00C4063F">
        <w:rPr>
          <w:rFonts w:cs="Times New Roman"/>
          <w:noProof/>
          <w:sz w:val="20"/>
          <w:szCs w:val="20"/>
          <w:lang w:eastAsia="tr-TR"/>
        </w:rPr>
        <w:br w:type="page"/>
      </w:r>
    </w:p>
    <w:p w14:paraId="34BA6B1E" w14:textId="77777777" w:rsidR="00EE20FC" w:rsidRDefault="00EE20FC" w:rsidP="00126583">
      <w:pPr>
        <w:pStyle w:val="Balk1"/>
        <w:sectPr w:rsidR="00EE20FC" w:rsidSect="00420B6B">
          <w:headerReference w:type="default" r:id="rId76"/>
          <w:pgSz w:w="16838" w:h="11906" w:orient="landscape"/>
          <w:pgMar w:top="1417" w:right="1417" w:bottom="1417" w:left="1417" w:header="708" w:footer="709" w:gutter="0"/>
          <w:cols w:space="708"/>
          <w:docGrid w:linePitch="360"/>
        </w:sectPr>
      </w:pPr>
    </w:p>
    <w:p w14:paraId="4ABB3E6E" w14:textId="1827EE1C" w:rsidR="00107562" w:rsidRDefault="00107562" w:rsidP="00126583">
      <w:pPr>
        <w:pStyle w:val="Balk1"/>
      </w:pPr>
      <w:bookmarkStart w:id="82" w:name="_Toc163210123"/>
      <w:r>
        <w:lastRenderedPageBreak/>
        <w:t>BÖLÜM 4</w:t>
      </w:r>
      <w:bookmarkEnd w:id="82"/>
    </w:p>
    <w:p w14:paraId="6858D8D5" w14:textId="4369BE6D" w:rsidR="00CE114A" w:rsidRPr="00D216D0" w:rsidRDefault="00CE114A" w:rsidP="00126583">
      <w:pPr>
        <w:pStyle w:val="Balk1"/>
      </w:pPr>
      <w:bookmarkStart w:id="83" w:name="_Toc163210124"/>
      <w:r>
        <w:t>Maliyetlendirme</w:t>
      </w:r>
      <w:bookmarkEnd w:id="83"/>
    </w:p>
    <w:p w14:paraId="338346CF" w14:textId="752196E9" w:rsidR="00CE114A" w:rsidRPr="004C736C" w:rsidRDefault="00C8632C" w:rsidP="00344DB7">
      <w:pPr>
        <w:ind w:firstLine="708"/>
        <w:jc w:val="both"/>
        <w:rPr>
          <w:rFonts w:cstheme="minorHAnsi"/>
          <w:color w:val="000000" w:themeColor="text1"/>
        </w:rPr>
      </w:pPr>
      <w:r>
        <w:rPr>
          <w:rFonts w:cstheme="minorHAnsi"/>
          <w:color w:val="000000" w:themeColor="text1"/>
        </w:rPr>
        <w:t>Silivri</w:t>
      </w:r>
      <w:r w:rsidR="00CE114A" w:rsidRPr="004C736C">
        <w:rPr>
          <w:rFonts w:cstheme="minorHAnsi"/>
          <w:color w:val="000000" w:themeColor="text1"/>
        </w:rPr>
        <w:t xml:space="preserve"> </w:t>
      </w:r>
      <w:r w:rsidR="00CE114A">
        <w:rPr>
          <w:rFonts w:cstheme="minorHAnsi"/>
          <w:color w:val="000000" w:themeColor="text1"/>
        </w:rPr>
        <w:t xml:space="preserve">İlçe </w:t>
      </w:r>
      <w:r w:rsidR="00CE114A" w:rsidRPr="004C736C">
        <w:rPr>
          <w:rFonts w:cstheme="minorHAnsi"/>
          <w:color w:val="000000" w:themeColor="text1"/>
        </w:rPr>
        <w:t>Millî Eğitim Müdürlüğü 20</w:t>
      </w:r>
      <w:r w:rsidR="00CE114A">
        <w:rPr>
          <w:rFonts w:cstheme="minorHAnsi"/>
          <w:color w:val="000000" w:themeColor="text1"/>
        </w:rPr>
        <w:t>24</w:t>
      </w:r>
      <w:r w:rsidR="00CE114A" w:rsidRPr="004C736C">
        <w:rPr>
          <w:rFonts w:cstheme="minorHAnsi"/>
          <w:color w:val="000000" w:themeColor="text1"/>
        </w:rPr>
        <w:t>-202</w:t>
      </w:r>
      <w:r w:rsidR="00CE114A">
        <w:rPr>
          <w:rFonts w:cstheme="minorHAnsi"/>
          <w:color w:val="000000" w:themeColor="text1"/>
        </w:rPr>
        <w:t>8</w:t>
      </w:r>
      <w:r w:rsidR="00CE114A" w:rsidRPr="004C736C">
        <w:rPr>
          <w:rFonts w:cstheme="minorHAnsi"/>
          <w:color w:val="000000" w:themeColor="text1"/>
        </w:rPr>
        <w:t xml:space="preserve"> Stratejik Plan çalışmaları kapsamında Maliyetlendirme çalışmaları yapılmıştır. Bu çalışmalar Müdürlüğümüzün sahip ol</w:t>
      </w:r>
      <w:r w:rsidR="00CE114A">
        <w:rPr>
          <w:rFonts w:cstheme="minorHAnsi"/>
          <w:color w:val="000000" w:themeColor="text1"/>
        </w:rPr>
        <w:t xml:space="preserve">duğu mali kaynakların </w:t>
      </w:r>
      <w:r w:rsidR="00CE114A" w:rsidRPr="004C736C">
        <w:rPr>
          <w:rFonts w:cstheme="minorHAnsi"/>
          <w:color w:val="000000" w:themeColor="text1"/>
        </w:rPr>
        <w:t xml:space="preserve">amaç, hedef ve </w:t>
      </w:r>
      <w:r w:rsidR="00CE114A">
        <w:rPr>
          <w:rFonts w:cstheme="minorHAnsi"/>
          <w:color w:val="000000" w:themeColor="text1"/>
        </w:rPr>
        <w:t>stratejilerin</w:t>
      </w:r>
      <w:r w:rsidR="00CE114A" w:rsidRPr="004C736C">
        <w:rPr>
          <w:rFonts w:cstheme="minorHAnsi"/>
          <w:color w:val="000000" w:themeColor="text1"/>
        </w:rPr>
        <w:t xml:space="preserve"> gerçekleştirilmesinde etkin ve gerçekçi bir şekilde kullanılmasını hedeflemektedir. Stratejik Planın</w:t>
      </w:r>
      <w:r w:rsidR="00CE114A">
        <w:rPr>
          <w:rFonts w:cstheme="minorHAnsi"/>
          <w:color w:val="000000" w:themeColor="text1"/>
        </w:rPr>
        <w:t xml:space="preserve"> </w:t>
      </w:r>
      <w:r w:rsidR="00CE114A" w:rsidRPr="004C736C">
        <w:rPr>
          <w:rFonts w:cstheme="minorHAnsi"/>
          <w:color w:val="000000" w:themeColor="text1"/>
        </w:rPr>
        <w:t xml:space="preserve">başarısında plan-bütçe bağlantısı büyük önem </w:t>
      </w:r>
      <w:r w:rsidR="00CE114A">
        <w:rPr>
          <w:rFonts w:cstheme="minorHAnsi"/>
          <w:color w:val="000000" w:themeColor="text1"/>
        </w:rPr>
        <w:t>taşımaktadır</w:t>
      </w:r>
      <w:r w:rsidR="00CE114A" w:rsidRPr="004C736C">
        <w:rPr>
          <w:rFonts w:cstheme="minorHAnsi"/>
          <w:color w:val="000000" w:themeColor="text1"/>
        </w:rPr>
        <w:t xml:space="preserve">. </w:t>
      </w:r>
    </w:p>
    <w:p w14:paraId="4E404E76" w14:textId="77777777" w:rsidR="00CE114A" w:rsidRPr="004C736C" w:rsidRDefault="00CE114A" w:rsidP="00CE114A">
      <w:pPr>
        <w:jc w:val="both"/>
        <w:rPr>
          <w:rFonts w:cstheme="minorHAnsi"/>
          <w:color w:val="000000" w:themeColor="text1"/>
        </w:rPr>
      </w:pPr>
      <w:r w:rsidRPr="004C736C">
        <w:rPr>
          <w:rFonts w:cstheme="minorHAnsi"/>
          <w:color w:val="000000" w:themeColor="text1"/>
        </w:rPr>
        <w:t xml:space="preserve">Müdürlüğümüz Stratejik Plan Maliyetlendirme çalışmaları şu şekilde yapılmıştır: </w:t>
      </w:r>
    </w:p>
    <w:p w14:paraId="140EE7DA" w14:textId="77777777" w:rsidR="00CE114A" w:rsidRPr="00344DB7" w:rsidRDefault="00CE114A">
      <w:pPr>
        <w:pStyle w:val="ListeParagraf"/>
        <w:numPr>
          <w:ilvl w:val="0"/>
          <w:numId w:val="33"/>
        </w:numPr>
        <w:spacing w:after="160" w:line="276" w:lineRule="auto"/>
        <w:rPr>
          <w:rFonts w:asciiTheme="minorHAnsi" w:hAnsiTheme="minorHAnsi" w:cstheme="minorHAnsi"/>
          <w:color w:val="000000" w:themeColor="text1"/>
        </w:rPr>
      </w:pPr>
      <w:r w:rsidRPr="00344DB7">
        <w:rPr>
          <w:rFonts w:asciiTheme="minorHAnsi" w:hAnsiTheme="minorHAnsi" w:cstheme="minorHAnsi"/>
          <w:color w:val="000000" w:themeColor="text1"/>
        </w:rPr>
        <w:t xml:space="preserve">Hedeflere ilişkin stratejiler durum analizi çalışmaları sonuçlarından hareketle birimlerin katılımlarıyla tespit edilmiştir, </w:t>
      </w:r>
    </w:p>
    <w:p w14:paraId="1AE147A7" w14:textId="77777777" w:rsidR="00CE114A" w:rsidRPr="00344DB7" w:rsidRDefault="00CE114A">
      <w:pPr>
        <w:pStyle w:val="ListeParagraf"/>
        <w:numPr>
          <w:ilvl w:val="0"/>
          <w:numId w:val="33"/>
        </w:numPr>
        <w:spacing w:after="160" w:line="276" w:lineRule="auto"/>
        <w:rPr>
          <w:rFonts w:asciiTheme="minorHAnsi" w:hAnsiTheme="minorHAnsi" w:cstheme="minorHAnsi"/>
          <w:color w:val="000000" w:themeColor="text1"/>
        </w:rPr>
      </w:pPr>
      <w:r w:rsidRPr="00344DB7">
        <w:rPr>
          <w:rFonts w:asciiTheme="minorHAnsi" w:hAnsiTheme="minorHAnsi" w:cstheme="minorHAnsi"/>
          <w:color w:val="000000" w:themeColor="text1"/>
        </w:rPr>
        <w:t xml:space="preserve">Stratejilere ilişkin maliyetlerin bütçe dağılımları yapılmadan önce genel yönetim giderleri ayrılmıştır, </w:t>
      </w:r>
    </w:p>
    <w:p w14:paraId="4F8680A6" w14:textId="77777777" w:rsidR="00CE114A" w:rsidRPr="00344DB7" w:rsidRDefault="00CE114A">
      <w:pPr>
        <w:pStyle w:val="ListeParagraf"/>
        <w:numPr>
          <w:ilvl w:val="0"/>
          <w:numId w:val="33"/>
        </w:numPr>
        <w:spacing w:after="160" w:line="276" w:lineRule="auto"/>
        <w:rPr>
          <w:rFonts w:asciiTheme="minorHAnsi" w:hAnsiTheme="minorHAnsi" w:cstheme="minorHAnsi"/>
          <w:color w:val="000000" w:themeColor="text1"/>
        </w:rPr>
      </w:pPr>
      <w:r w:rsidRPr="00344DB7">
        <w:rPr>
          <w:rFonts w:asciiTheme="minorHAnsi" w:hAnsiTheme="minorHAnsi" w:cstheme="minorHAnsi"/>
          <w:color w:val="000000" w:themeColor="text1"/>
        </w:rPr>
        <w:t xml:space="preserve">Müdürlüğümüze Bakanlık bütçesinden ayrılan pay ve diğer gelirler hesaplanmıştır, </w:t>
      </w:r>
    </w:p>
    <w:p w14:paraId="760235DF" w14:textId="77777777" w:rsidR="00CE114A" w:rsidRPr="00344DB7" w:rsidRDefault="00CE114A">
      <w:pPr>
        <w:pStyle w:val="ListeParagraf"/>
        <w:numPr>
          <w:ilvl w:val="0"/>
          <w:numId w:val="33"/>
        </w:numPr>
        <w:spacing w:after="160" w:line="276" w:lineRule="auto"/>
        <w:rPr>
          <w:rFonts w:asciiTheme="minorHAnsi" w:hAnsiTheme="minorHAnsi" w:cstheme="minorHAnsi"/>
          <w:color w:val="000000" w:themeColor="text1"/>
        </w:rPr>
      </w:pPr>
      <w:r w:rsidRPr="00344DB7">
        <w:rPr>
          <w:rFonts w:asciiTheme="minorHAnsi" w:hAnsiTheme="minorHAnsi" w:cstheme="minorHAnsi"/>
          <w:color w:val="000000" w:themeColor="text1"/>
        </w:rPr>
        <w:t xml:space="preserve">Stratejilere ilişkin tahmini maliyetler belirlenmiştir, </w:t>
      </w:r>
    </w:p>
    <w:p w14:paraId="4DD9967C" w14:textId="77777777" w:rsidR="00CE114A" w:rsidRPr="00344DB7" w:rsidRDefault="00CE114A">
      <w:pPr>
        <w:pStyle w:val="ListeParagraf"/>
        <w:numPr>
          <w:ilvl w:val="0"/>
          <w:numId w:val="33"/>
        </w:numPr>
        <w:spacing w:after="160" w:line="276" w:lineRule="auto"/>
        <w:rPr>
          <w:rFonts w:asciiTheme="minorHAnsi" w:hAnsiTheme="minorHAnsi" w:cstheme="minorHAnsi"/>
          <w:color w:val="000000" w:themeColor="text1"/>
        </w:rPr>
      </w:pPr>
      <w:r w:rsidRPr="00344DB7">
        <w:rPr>
          <w:rFonts w:asciiTheme="minorHAnsi" w:hAnsiTheme="minorHAnsi" w:cstheme="minorHAnsi"/>
          <w:color w:val="000000" w:themeColor="text1"/>
        </w:rPr>
        <w:t xml:space="preserve">Strateji maliyetlerinden hareketle hedef maliyetleri belirlenmiştir, </w:t>
      </w:r>
    </w:p>
    <w:p w14:paraId="2F6EF13C" w14:textId="77777777" w:rsidR="00CE114A" w:rsidRPr="00344DB7" w:rsidRDefault="00CE114A">
      <w:pPr>
        <w:pStyle w:val="ListeParagraf"/>
        <w:numPr>
          <w:ilvl w:val="0"/>
          <w:numId w:val="33"/>
        </w:numPr>
        <w:spacing w:after="160" w:line="276" w:lineRule="auto"/>
        <w:rPr>
          <w:rFonts w:asciiTheme="minorHAnsi" w:hAnsiTheme="minorHAnsi" w:cstheme="minorHAnsi"/>
          <w:color w:val="000000" w:themeColor="text1"/>
        </w:rPr>
      </w:pPr>
      <w:r w:rsidRPr="00344DB7">
        <w:rPr>
          <w:rFonts w:asciiTheme="minorHAnsi" w:hAnsiTheme="minorHAnsi" w:cstheme="minorHAnsi"/>
          <w:color w:val="000000" w:themeColor="text1"/>
        </w:rPr>
        <w:t xml:space="preserve">Hedef maliyetlerinden yola çıkılarak amaç maliyetleri belirlenmiş ve amaç maliyetlerinden de Stratejik Plan maliyeti belirlenmiştir. </w:t>
      </w:r>
    </w:p>
    <w:p w14:paraId="4E294AA3" w14:textId="4069DD3B" w:rsidR="00CE114A" w:rsidRPr="004C736C" w:rsidRDefault="00CE114A" w:rsidP="00344DB7">
      <w:pPr>
        <w:ind w:firstLine="360"/>
        <w:jc w:val="both"/>
        <w:rPr>
          <w:rFonts w:cstheme="minorHAnsi"/>
          <w:color w:val="000000" w:themeColor="text1"/>
        </w:rPr>
      </w:pPr>
      <w:r w:rsidRPr="004C736C">
        <w:rPr>
          <w:rFonts w:cstheme="minorHAnsi"/>
          <w:color w:val="000000" w:themeColor="text1"/>
        </w:rPr>
        <w:t xml:space="preserve">Genel bütçe, yıllık bütçe artışları ve eğilimleri dikkate alındığında </w:t>
      </w:r>
      <w:r w:rsidR="00C8632C">
        <w:rPr>
          <w:rFonts w:cstheme="minorHAnsi"/>
          <w:color w:val="000000" w:themeColor="text1"/>
        </w:rPr>
        <w:t xml:space="preserve">Silivri </w:t>
      </w:r>
      <w:proofErr w:type="spellStart"/>
      <w:r>
        <w:rPr>
          <w:rFonts w:cstheme="minorHAnsi"/>
          <w:color w:val="000000" w:themeColor="text1"/>
        </w:rPr>
        <w:t>lçe</w:t>
      </w:r>
      <w:proofErr w:type="spellEnd"/>
      <w:r>
        <w:rPr>
          <w:rFonts w:cstheme="minorHAnsi"/>
          <w:color w:val="000000" w:themeColor="text1"/>
        </w:rPr>
        <w:t xml:space="preserve"> </w:t>
      </w:r>
      <w:r w:rsidRPr="004C736C">
        <w:rPr>
          <w:rFonts w:cstheme="minorHAnsi"/>
          <w:color w:val="000000" w:themeColor="text1"/>
        </w:rPr>
        <w:t>Millî Eğitim Müdürlüğünün 20</w:t>
      </w:r>
      <w:r>
        <w:rPr>
          <w:rFonts w:cstheme="minorHAnsi"/>
          <w:color w:val="000000" w:themeColor="text1"/>
        </w:rPr>
        <w:t>24</w:t>
      </w:r>
      <w:r w:rsidRPr="004C736C">
        <w:rPr>
          <w:rFonts w:cstheme="minorHAnsi"/>
          <w:color w:val="000000" w:themeColor="text1"/>
        </w:rPr>
        <w:t>-202</w:t>
      </w:r>
      <w:r>
        <w:rPr>
          <w:rFonts w:cstheme="minorHAnsi"/>
          <w:color w:val="000000" w:themeColor="text1"/>
        </w:rPr>
        <w:t>8</w:t>
      </w:r>
      <w:r w:rsidRPr="004C736C">
        <w:rPr>
          <w:rFonts w:cstheme="minorHAnsi"/>
          <w:color w:val="000000" w:themeColor="text1"/>
        </w:rPr>
        <w:t xml:space="preserve"> Stratejik Planı’nda yer alan amaçların</w:t>
      </w:r>
      <w:r>
        <w:rPr>
          <w:rFonts w:cstheme="minorHAnsi"/>
          <w:color w:val="000000" w:themeColor="text1"/>
        </w:rPr>
        <w:t xml:space="preserve"> </w:t>
      </w:r>
      <w:r w:rsidRPr="004C736C">
        <w:rPr>
          <w:rFonts w:cstheme="minorHAnsi"/>
          <w:color w:val="000000" w:themeColor="text1"/>
        </w:rPr>
        <w:t>gerçekleştirilebi</w:t>
      </w:r>
      <w:r>
        <w:rPr>
          <w:rFonts w:cstheme="minorHAnsi"/>
          <w:color w:val="000000" w:themeColor="text1"/>
        </w:rPr>
        <w:t xml:space="preserve">lmesi için beş yıllık </w:t>
      </w:r>
      <w:r w:rsidRPr="004C736C">
        <w:rPr>
          <w:rFonts w:cstheme="minorHAnsi"/>
          <w:color w:val="000000" w:themeColor="text1"/>
        </w:rPr>
        <w:t xml:space="preserve">tahmini </w:t>
      </w:r>
      <w:r w:rsidR="00341F5D">
        <w:rPr>
          <w:rFonts w:cstheme="minorHAnsi"/>
          <w:color w:val="000000" w:themeColor="text1"/>
        </w:rPr>
        <w:t>1.540.929.780</w:t>
      </w:r>
      <w:r w:rsidRPr="004C736C">
        <w:rPr>
          <w:rFonts w:cstheme="minorHAnsi"/>
          <w:color w:val="000000" w:themeColor="text1"/>
        </w:rPr>
        <w:t xml:space="preserve"> TL’lik kaynağ</w:t>
      </w:r>
      <w:r>
        <w:rPr>
          <w:rFonts w:cstheme="minorHAnsi"/>
          <w:color w:val="000000" w:themeColor="text1"/>
        </w:rPr>
        <w:t>a</w:t>
      </w:r>
      <w:r w:rsidRPr="004C736C">
        <w:rPr>
          <w:rFonts w:cstheme="minorHAnsi"/>
          <w:color w:val="000000" w:themeColor="text1"/>
        </w:rPr>
        <w:t xml:space="preserve"> </w:t>
      </w:r>
      <w:r>
        <w:rPr>
          <w:rFonts w:cstheme="minorHAnsi"/>
          <w:color w:val="000000" w:themeColor="text1"/>
        </w:rPr>
        <w:t>ihtiyaç duyulacağı</w:t>
      </w:r>
      <w:r w:rsidRPr="004C736C">
        <w:rPr>
          <w:rFonts w:cstheme="minorHAnsi"/>
          <w:color w:val="000000" w:themeColor="text1"/>
        </w:rPr>
        <w:t xml:space="preserve"> düşünülmektedir.</w:t>
      </w:r>
    </w:p>
    <w:p w14:paraId="21D8316A" w14:textId="77777777" w:rsidR="00341F5D" w:rsidRDefault="00341F5D" w:rsidP="00CE114A">
      <w:pPr>
        <w:jc w:val="both"/>
        <w:rPr>
          <w:rFonts w:cstheme="minorHAnsi"/>
          <w:color w:val="000000" w:themeColor="text1"/>
        </w:rPr>
      </w:pPr>
    </w:p>
    <w:p w14:paraId="21211FC4" w14:textId="61C10C75" w:rsidR="00CE114A" w:rsidRDefault="00CE114A" w:rsidP="00341F5D">
      <w:pPr>
        <w:ind w:firstLine="360"/>
        <w:jc w:val="both"/>
        <w:rPr>
          <w:rFonts w:cstheme="minorHAnsi"/>
          <w:color w:val="000000" w:themeColor="text1"/>
        </w:rPr>
      </w:pPr>
      <w:r w:rsidRPr="004C736C">
        <w:rPr>
          <w:rFonts w:cstheme="minorHAnsi"/>
          <w:color w:val="000000" w:themeColor="text1"/>
        </w:rPr>
        <w:t xml:space="preserve">Müdürlüğümüz stratejik planında </w:t>
      </w:r>
      <w:r>
        <w:rPr>
          <w:rFonts w:cstheme="minorHAnsi"/>
        </w:rPr>
        <w:t xml:space="preserve">7 Tematik Amaç, </w:t>
      </w:r>
      <w:r w:rsidRPr="00AF4971">
        <w:rPr>
          <w:rFonts w:cstheme="minorHAnsi"/>
        </w:rPr>
        <w:t>2</w:t>
      </w:r>
      <w:r>
        <w:rPr>
          <w:rFonts w:cstheme="minorHAnsi"/>
        </w:rPr>
        <w:t>3</w:t>
      </w:r>
      <w:r w:rsidRPr="00AF4971">
        <w:rPr>
          <w:rFonts w:cstheme="minorHAnsi"/>
        </w:rPr>
        <w:t xml:space="preserve"> </w:t>
      </w:r>
      <w:r>
        <w:rPr>
          <w:rFonts w:cstheme="minorHAnsi"/>
        </w:rPr>
        <w:t>H</w:t>
      </w:r>
      <w:r w:rsidRPr="00AF4971">
        <w:rPr>
          <w:rFonts w:cstheme="minorHAnsi"/>
        </w:rPr>
        <w:t xml:space="preserve">edef, </w:t>
      </w:r>
      <w:r>
        <w:rPr>
          <w:rFonts w:cstheme="minorHAnsi"/>
        </w:rPr>
        <w:t>59</w:t>
      </w:r>
      <w:r w:rsidRPr="00AF4971">
        <w:rPr>
          <w:rFonts w:cstheme="minorHAnsi"/>
        </w:rPr>
        <w:t xml:space="preserve"> </w:t>
      </w:r>
      <w:r>
        <w:rPr>
          <w:rFonts w:cstheme="minorHAnsi"/>
        </w:rPr>
        <w:t>P</w:t>
      </w:r>
      <w:r w:rsidRPr="00AF4971">
        <w:rPr>
          <w:rFonts w:cstheme="minorHAnsi"/>
        </w:rPr>
        <w:t xml:space="preserve">erformans </w:t>
      </w:r>
      <w:r>
        <w:rPr>
          <w:rFonts w:cstheme="minorHAnsi"/>
        </w:rPr>
        <w:t>G</w:t>
      </w:r>
      <w:r w:rsidRPr="00AF4971">
        <w:rPr>
          <w:rFonts w:cstheme="minorHAnsi"/>
        </w:rPr>
        <w:t xml:space="preserve">östergesi ve </w:t>
      </w:r>
      <w:r>
        <w:rPr>
          <w:rFonts w:cstheme="minorHAnsi"/>
        </w:rPr>
        <w:t>71</w:t>
      </w:r>
      <w:r w:rsidRPr="00AF4971">
        <w:rPr>
          <w:rFonts w:cstheme="minorHAnsi"/>
        </w:rPr>
        <w:t xml:space="preserve"> </w:t>
      </w:r>
      <w:r>
        <w:rPr>
          <w:rFonts w:cstheme="minorHAnsi"/>
        </w:rPr>
        <w:t>S</w:t>
      </w:r>
      <w:r w:rsidRPr="00AF4971">
        <w:rPr>
          <w:rFonts w:cstheme="minorHAnsi"/>
        </w:rPr>
        <w:t>trateji</w:t>
      </w:r>
      <w:r w:rsidRPr="004C736C">
        <w:rPr>
          <w:rFonts w:cstheme="minorHAnsi"/>
          <w:color w:val="000000" w:themeColor="text1"/>
        </w:rPr>
        <w:t xml:space="preserve"> bulunmaktadır. Söz konusu hedeflere ilişkin bütçe dağılımları 5 yıllık olarak alttaki tabloda belirtilmiştir. Tabloda beş</w:t>
      </w:r>
      <w:r>
        <w:rPr>
          <w:rFonts w:cstheme="minorHAnsi"/>
          <w:color w:val="000000" w:themeColor="text1"/>
        </w:rPr>
        <w:t xml:space="preserve"> </w:t>
      </w:r>
      <w:r w:rsidRPr="004C736C">
        <w:rPr>
          <w:rFonts w:cstheme="minorHAnsi"/>
          <w:color w:val="000000" w:themeColor="text1"/>
        </w:rPr>
        <w:t xml:space="preserve">yıllık Maliyetlendirme sonucunda Müdürlüğümüzün tahmini olarak </w:t>
      </w:r>
      <w:r w:rsidR="00341F5D">
        <w:rPr>
          <w:rFonts w:cstheme="minorHAnsi"/>
          <w:color w:val="000000" w:themeColor="text1"/>
        </w:rPr>
        <w:t>1.540.929.780</w:t>
      </w:r>
      <w:r w:rsidR="00341F5D" w:rsidRPr="004C736C">
        <w:rPr>
          <w:rFonts w:cstheme="minorHAnsi"/>
          <w:color w:val="000000" w:themeColor="text1"/>
        </w:rPr>
        <w:t xml:space="preserve"> </w:t>
      </w:r>
      <w:r w:rsidRPr="004C736C">
        <w:rPr>
          <w:rFonts w:cstheme="minorHAnsi"/>
          <w:color w:val="000000" w:themeColor="text1"/>
        </w:rPr>
        <w:t>TL’lik bir harcama yapacağı düşünülmektedir. Plan dönemi amaç maliyetlerine</w:t>
      </w:r>
      <w:r>
        <w:rPr>
          <w:rFonts w:cstheme="minorHAnsi"/>
          <w:color w:val="000000" w:themeColor="text1"/>
        </w:rPr>
        <w:t xml:space="preserve"> </w:t>
      </w:r>
      <w:r w:rsidRPr="004C736C">
        <w:rPr>
          <w:rFonts w:cstheme="minorHAnsi"/>
          <w:color w:val="000000" w:themeColor="text1"/>
        </w:rPr>
        <w:t>ilişkin alttaki tabloda ayrıntılı bilgiye yer verilmiştir.</w:t>
      </w:r>
    </w:p>
    <w:p w14:paraId="765D5204" w14:textId="0ECC5FCC" w:rsidR="00C4063F" w:rsidRDefault="00C4063F">
      <w:pPr>
        <w:rPr>
          <w:rFonts w:cs="Times New Roman"/>
          <w:noProof/>
          <w:sz w:val="20"/>
          <w:szCs w:val="20"/>
          <w:lang w:eastAsia="tr-TR"/>
        </w:rPr>
      </w:pPr>
    </w:p>
    <w:p w14:paraId="75BBBFDD" w14:textId="3EBC7041" w:rsidR="00C4063F" w:rsidRDefault="00C4063F">
      <w:pPr>
        <w:rPr>
          <w:rFonts w:cs="Times New Roman"/>
          <w:noProof/>
          <w:sz w:val="20"/>
          <w:szCs w:val="20"/>
          <w:lang w:eastAsia="tr-TR"/>
        </w:rPr>
      </w:pPr>
      <w:r>
        <w:rPr>
          <w:rFonts w:cs="Times New Roman"/>
          <w:noProof/>
          <w:sz w:val="20"/>
          <w:szCs w:val="20"/>
          <w:lang w:eastAsia="tr-TR"/>
        </w:rPr>
        <w:br w:type="page"/>
      </w:r>
    </w:p>
    <w:p w14:paraId="41963081" w14:textId="77777777" w:rsidR="00EE20FC" w:rsidRDefault="00EE20FC">
      <w:pPr>
        <w:rPr>
          <w:rFonts w:cs="Times New Roman"/>
          <w:noProof/>
          <w:sz w:val="20"/>
          <w:szCs w:val="20"/>
          <w:lang w:eastAsia="tr-TR"/>
        </w:rPr>
        <w:sectPr w:rsidR="00EE20FC" w:rsidSect="00420B6B">
          <w:headerReference w:type="default" r:id="rId77"/>
          <w:pgSz w:w="16838" w:h="11906" w:orient="landscape"/>
          <w:pgMar w:top="1417" w:right="1417" w:bottom="1417" w:left="1417" w:header="708" w:footer="709" w:gutter="0"/>
          <w:cols w:space="708"/>
          <w:docGrid w:linePitch="360"/>
        </w:sectPr>
      </w:pPr>
    </w:p>
    <w:p w14:paraId="5E2B47E6" w14:textId="3C2E6E70" w:rsidR="00C4063F" w:rsidRDefault="00396166">
      <w:pPr>
        <w:rPr>
          <w:rFonts w:cs="Times New Roman"/>
          <w:noProof/>
          <w:sz w:val="20"/>
          <w:szCs w:val="20"/>
          <w:lang w:eastAsia="tr-TR"/>
        </w:rPr>
      </w:pPr>
      <w:r w:rsidRPr="00396166">
        <w:rPr>
          <w:noProof/>
          <w:lang w:eastAsia="tr-TR"/>
        </w:rPr>
        <w:lastRenderedPageBreak/>
        <w:drawing>
          <wp:anchor distT="0" distB="0" distL="114300" distR="114300" simplePos="0" relativeHeight="251693568" behindDoc="0" locked="0" layoutInCell="1" allowOverlap="1" wp14:anchorId="1B63C258" wp14:editId="55236774">
            <wp:simplePos x="0" y="0"/>
            <wp:positionH relativeFrom="column">
              <wp:posOffset>-269502</wp:posOffset>
            </wp:positionH>
            <wp:positionV relativeFrom="paragraph">
              <wp:posOffset>-490220</wp:posOffset>
            </wp:positionV>
            <wp:extent cx="9427210" cy="6222365"/>
            <wp:effectExtent l="0" t="0" r="2540" b="6985"/>
            <wp:wrapSquare wrapText="bothSides"/>
            <wp:docPr id="15844484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27210" cy="622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63F">
        <w:rPr>
          <w:rFonts w:cs="Times New Roman"/>
          <w:noProof/>
          <w:sz w:val="20"/>
          <w:szCs w:val="20"/>
          <w:lang w:eastAsia="tr-TR"/>
        </w:rPr>
        <w:br w:type="page"/>
      </w:r>
    </w:p>
    <w:p w14:paraId="7B25A888" w14:textId="77777777" w:rsidR="00EE20FC" w:rsidRDefault="008A03AF">
      <w:pPr>
        <w:rPr>
          <w:rFonts w:cs="Times New Roman"/>
          <w:noProof/>
          <w:sz w:val="20"/>
          <w:szCs w:val="20"/>
          <w:lang w:eastAsia="tr-TR"/>
        </w:rPr>
        <w:sectPr w:rsidR="00EE20FC" w:rsidSect="00420B6B">
          <w:headerReference w:type="default" r:id="rId79"/>
          <w:pgSz w:w="16838" w:h="11906" w:orient="landscape"/>
          <w:pgMar w:top="1417" w:right="1417" w:bottom="1417" w:left="1417" w:header="708" w:footer="709" w:gutter="0"/>
          <w:cols w:space="708"/>
          <w:docGrid w:linePitch="360"/>
        </w:sectPr>
      </w:pPr>
      <w:r>
        <w:rPr>
          <w:rFonts w:cs="Times New Roman"/>
          <w:noProof/>
          <w:sz w:val="20"/>
          <w:szCs w:val="20"/>
          <w:lang w:eastAsia="tr-TR"/>
        </w:rPr>
        <w:lastRenderedPageBreak/>
        <w:drawing>
          <wp:anchor distT="0" distB="0" distL="114300" distR="114300" simplePos="0" relativeHeight="251687424" behindDoc="0" locked="0" layoutInCell="1" allowOverlap="1" wp14:anchorId="7FFA6D9F" wp14:editId="692E9607">
            <wp:simplePos x="0" y="0"/>
            <wp:positionH relativeFrom="column">
              <wp:posOffset>-856724</wp:posOffset>
            </wp:positionH>
            <wp:positionV relativeFrom="paragraph">
              <wp:posOffset>1262205</wp:posOffset>
            </wp:positionV>
            <wp:extent cx="10650855" cy="3491865"/>
            <wp:effectExtent l="0" t="0" r="0" b="0"/>
            <wp:wrapSquare wrapText="bothSides"/>
            <wp:docPr id="810256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5697" name="Resim 2"/>
                    <pic:cNvPicPr/>
                  </pic:nvPicPr>
                  <pic:blipFill>
                    <a:blip r:embed="rId80">
                      <a:extLst>
                        <a:ext uri="{28A0092B-C50C-407E-A947-70E740481C1C}">
                          <a14:useLocalDpi xmlns:a14="http://schemas.microsoft.com/office/drawing/2010/main" val="0"/>
                        </a:ext>
                      </a:extLst>
                    </a:blip>
                    <a:stretch>
                      <a:fillRect/>
                    </a:stretch>
                  </pic:blipFill>
                  <pic:spPr>
                    <a:xfrm>
                      <a:off x="0" y="0"/>
                      <a:ext cx="10650855" cy="3491865"/>
                    </a:xfrm>
                    <a:prstGeom prst="rect">
                      <a:avLst/>
                    </a:prstGeom>
                  </pic:spPr>
                </pic:pic>
              </a:graphicData>
            </a:graphic>
            <wp14:sizeRelH relativeFrom="page">
              <wp14:pctWidth>0</wp14:pctWidth>
            </wp14:sizeRelH>
            <wp14:sizeRelV relativeFrom="page">
              <wp14:pctHeight>0</wp14:pctHeight>
            </wp14:sizeRelV>
          </wp:anchor>
        </w:drawing>
      </w:r>
      <w:r w:rsidR="00C4063F">
        <w:rPr>
          <w:rFonts w:cs="Times New Roman"/>
          <w:noProof/>
          <w:sz w:val="20"/>
          <w:szCs w:val="20"/>
          <w:lang w:eastAsia="tr-TR"/>
        </w:rPr>
        <w:br w:type="page"/>
      </w:r>
    </w:p>
    <w:p w14:paraId="0397C9BD" w14:textId="77777777" w:rsidR="00AD653B" w:rsidRPr="00107562" w:rsidRDefault="00AD653B" w:rsidP="00AD653B">
      <w:pPr>
        <w:pStyle w:val="Balk1"/>
      </w:pPr>
      <w:bookmarkStart w:id="84" w:name="_Toc161150751"/>
      <w:bookmarkStart w:id="85" w:name="_Toc163210125"/>
      <w:r w:rsidRPr="00107562">
        <w:lastRenderedPageBreak/>
        <w:t>Bölüm 5</w:t>
      </w:r>
      <w:bookmarkEnd w:id="84"/>
      <w:bookmarkEnd w:id="85"/>
    </w:p>
    <w:p w14:paraId="712307C3" w14:textId="77777777" w:rsidR="00AD653B" w:rsidRDefault="00AD653B" w:rsidP="00AD653B">
      <w:pPr>
        <w:pStyle w:val="Balk2"/>
      </w:pPr>
      <w:bookmarkStart w:id="86" w:name="_Toc161150752"/>
      <w:bookmarkStart w:id="87" w:name="_Toc163210126"/>
      <w:r>
        <w:t>İzleme ve Değerlendirme</w:t>
      </w:r>
      <w:bookmarkEnd w:id="86"/>
      <w:bookmarkEnd w:id="87"/>
    </w:p>
    <w:p w14:paraId="7E178A38" w14:textId="77777777" w:rsidR="00AD653B" w:rsidRPr="008A0756" w:rsidRDefault="00AD653B" w:rsidP="00AD653B">
      <w:pPr>
        <w:pStyle w:val="Balk2"/>
      </w:pPr>
      <w:bookmarkStart w:id="88" w:name="_Toc163210127"/>
      <w:r w:rsidRPr="008A0756">
        <w:t xml:space="preserve">2024-2028 Stratejik </w:t>
      </w:r>
      <w:r w:rsidRPr="00DE2959">
        <w:t>Planı İzleme ve Değerlendirme Modeli</w:t>
      </w:r>
      <w:bookmarkEnd w:id="88"/>
    </w:p>
    <w:p w14:paraId="4B9068F6" w14:textId="77777777" w:rsidR="00AD653B" w:rsidRPr="00AD653B" w:rsidRDefault="00AD653B" w:rsidP="00AD653B">
      <w:pPr>
        <w:rPr>
          <w:lang w:eastAsia="tr-TR"/>
        </w:rPr>
      </w:pPr>
    </w:p>
    <w:p w14:paraId="5F2148EF" w14:textId="254D855A" w:rsidR="00073831" w:rsidRPr="007805B0" w:rsidRDefault="00AD653B" w:rsidP="00AD653B">
      <w:pPr>
        <w:autoSpaceDE w:val="0"/>
        <w:autoSpaceDN w:val="0"/>
        <w:adjustRightInd w:val="0"/>
        <w:spacing w:before="240" w:line="360" w:lineRule="auto"/>
        <w:ind w:firstLine="708"/>
        <w:jc w:val="both"/>
        <w:rPr>
          <w:rFonts w:cstheme="minorHAnsi"/>
        </w:rPr>
      </w:pPr>
      <w:bookmarkStart w:id="89" w:name="_Toc161150753"/>
      <w:r w:rsidRPr="008A0756">
        <w:t xml:space="preserve">2024-2028 Stratejik </w:t>
      </w:r>
      <w:r w:rsidRPr="00DE2959">
        <w:t>Planı İzleme ve Değerlendirme Modeli</w:t>
      </w:r>
      <w:bookmarkEnd w:id="89"/>
      <w:r w:rsidRPr="007805B0">
        <w:rPr>
          <w:rFonts w:cstheme="minorHAnsi"/>
        </w:rPr>
        <w:t xml:space="preserve"> </w:t>
      </w:r>
      <w:r w:rsidR="00073831" w:rsidRPr="007805B0">
        <w:rPr>
          <w:rFonts w:cstheme="minorHAnsi"/>
        </w:rPr>
        <w:t>Stratejik Planlarda yer alan Amaç ve Hedeflere ulaşma durumlarının tespiti ve</w:t>
      </w:r>
      <w:r w:rsidR="00073831">
        <w:rPr>
          <w:rFonts w:cstheme="minorHAnsi"/>
        </w:rPr>
        <w:t xml:space="preserve"> </w:t>
      </w:r>
      <w:r w:rsidR="00073831" w:rsidRPr="007805B0">
        <w:rPr>
          <w:rFonts w:cstheme="minorHAnsi"/>
        </w:rPr>
        <w:t>bu yolla Stratejik Planlardaki Amaç ve Hedefler</w:t>
      </w:r>
      <w:r w:rsidR="00073831">
        <w:rPr>
          <w:rFonts w:cstheme="minorHAnsi"/>
        </w:rPr>
        <w:t xml:space="preserve">in gerçekleştirilebilmesi için </w:t>
      </w:r>
      <w:r w:rsidR="00073831" w:rsidRPr="007805B0">
        <w:rPr>
          <w:rFonts w:cstheme="minorHAnsi"/>
        </w:rPr>
        <w:t>gerekli tedbirlerin alınması İzleme ve Değerlendirm</w:t>
      </w:r>
      <w:r w:rsidR="00073831">
        <w:rPr>
          <w:rFonts w:cstheme="minorHAnsi"/>
        </w:rPr>
        <w:t xml:space="preserve">e ile mümkün olmaktadır. </w:t>
      </w:r>
      <w:r w:rsidR="00073831" w:rsidRPr="007805B0">
        <w:rPr>
          <w:rFonts w:cstheme="minorHAnsi"/>
        </w:rPr>
        <w:t>İzleme; Stratejik Plan uygulamasının siste</w:t>
      </w:r>
      <w:r w:rsidR="00073831">
        <w:rPr>
          <w:rFonts w:cstheme="minorHAnsi"/>
        </w:rPr>
        <w:t xml:space="preserve">matik olarak takip edilmesi ve </w:t>
      </w:r>
      <w:r w:rsidR="00073831" w:rsidRPr="007805B0">
        <w:rPr>
          <w:rFonts w:cstheme="minorHAnsi"/>
        </w:rPr>
        <w:t>raporlanmasıdır. Değerlendirme ise; uygulama sonuçlarının Amaç ve</w:t>
      </w:r>
      <w:r w:rsidR="00073831">
        <w:rPr>
          <w:rFonts w:cstheme="minorHAnsi"/>
        </w:rPr>
        <w:t xml:space="preserve"> </w:t>
      </w:r>
      <w:r w:rsidR="00073831" w:rsidRPr="007805B0">
        <w:rPr>
          <w:rFonts w:cstheme="minorHAnsi"/>
        </w:rPr>
        <w:t>Hedeflere kıyasla ölçülmesi ve söz konusu Am</w:t>
      </w:r>
      <w:r w:rsidR="00073831">
        <w:rPr>
          <w:rFonts w:cstheme="minorHAnsi"/>
        </w:rPr>
        <w:t xml:space="preserve">aç ve Hedeflerin tutarlılık ve </w:t>
      </w:r>
      <w:r w:rsidR="00073831" w:rsidRPr="007805B0">
        <w:rPr>
          <w:rFonts w:cstheme="minorHAnsi"/>
        </w:rPr>
        <w:t xml:space="preserve">uygunluğunun analizidir. </w:t>
      </w:r>
    </w:p>
    <w:p w14:paraId="1AF7F163" w14:textId="77777777" w:rsidR="00073831" w:rsidRPr="007805B0" w:rsidRDefault="00073831" w:rsidP="00107562">
      <w:pPr>
        <w:autoSpaceDE w:val="0"/>
        <w:autoSpaceDN w:val="0"/>
        <w:adjustRightInd w:val="0"/>
        <w:spacing w:before="240" w:line="360" w:lineRule="auto"/>
        <w:ind w:firstLine="708"/>
        <w:jc w:val="both"/>
        <w:rPr>
          <w:rFonts w:cstheme="minorHAnsi"/>
        </w:rPr>
      </w:pPr>
      <w:r>
        <w:rPr>
          <w:rFonts w:cstheme="minorHAnsi"/>
        </w:rPr>
        <w:t>Müdürlüğümüz</w:t>
      </w:r>
      <w:r w:rsidRPr="007805B0">
        <w:rPr>
          <w:rFonts w:cstheme="minorHAnsi"/>
        </w:rPr>
        <w:t xml:space="preserve"> 20</w:t>
      </w:r>
      <w:r>
        <w:rPr>
          <w:rFonts w:cstheme="minorHAnsi"/>
        </w:rPr>
        <w:t>24</w:t>
      </w:r>
      <w:r w:rsidRPr="007805B0">
        <w:rPr>
          <w:rFonts w:cstheme="minorHAnsi"/>
        </w:rPr>
        <w:t>-202</w:t>
      </w:r>
      <w:r>
        <w:rPr>
          <w:rFonts w:cstheme="minorHAnsi"/>
        </w:rPr>
        <w:t>8</w:t>
      </w:r>
      <w:r w:rsidRPr="007805B0">
        <w:rPr>
          <w:rFonts w:cstheme="minorHAnsi"/>
        </w:rPr>
        <w:t xml:space="preserve"> Stratejik Planı’nın İzleme ve Değerlendirme uygulamaları, MEB 20</w:t>
      </w:r>
      <w:r>
        <w:rPr>
          <w:rFonts w:cstheme="minorHAnsi"/>
        </w:rPr>
        <w:t>24</w:t>
      </w:r>
      <w:r w:rsidRPr="007805B0">
        <w:rPr>
          <w:rFonts w:cstheme="minorHAnsi"/>
        </w:rPr>
        <w:t>-202</w:t>
      </w:r>
      <w:r>
        <w:rPr>
          <w:rFonts w:cstheme="minorHAnsi"/>
        </w:rPr>
        <w:t>8</w:t>
      </w:r>
      <w:r w:rsidRPr="007805B0">
        <w:rPr>
          <w:rFonts w:cstheme="minorHAnsi"/>
        </w:rPr>
        <w:t xml:space="preserve"> Stratejik</w:t>
      </w:r>
      <w:r>
        <w:rPr>
          <w:rFonts w:cstheme="minorHAnsi"/>
        </w:rPr>
        <w:t xml:space="preserve"> </w:t>
      </w:r>
      <w:r w:rsidRPr="007805B0">
        <w:rPr>
          <w:rFonts w:cstheme="minorHAnsi"/>
        </w:rPr>
        <w:t>Planı İzleme ve Değerlendirme Modeli çerçeves</w:t>
      </w:r>
      <w:r>
        <w:rPr>
          <w:rFonts w:cstheme="minorHAnsi"/>
        </w:rPr>
        <w:t xml:space="preserve">inde yürütülecektir. İzleme ve </w:t>
      </w:r>
      <w:r w:rsidRPr="007805B0">
        <w:rPr>
          <w:rFonts w:cstheme="minorHAnsi"/>
        </w:rPr>
        <w:t xml:space="preserve">değerlendirme sürecine yön verecek temel ilkeleri; “Katılımcılık, Saydamlık, Hesap verebilirlik, Bilimsellik, Tutarlılık ve Nesnellik” olarak ifade edilebilir. </w:t>
      </w:r>
    </w:p>
    <w:p w14:paraId="34F42BDF" w14:textId="77777777" w:rsidR="00073831" w:rsidRPr="007805B0" w:rsidRDefault="00073831" w:rsidP="00107562">
      <w:pPr>
        <w:autoSpaceDE w:val="0"/>
        <w:autoSpaceDN w:val="0"/>
        <w:adjustRightInd w:val="0"/>
        <w:spacing w:before="240" w:line="360" w:lineRule="auto"/>
        <w:ind w:firstLine="708"/>
        <w:jc w:val="both"/>
        <w:rPr>
          <w:rFonts w:cstheme="minorHAnsi"/>
        </w:rPr>
      </w:pPr>
      <w:r w:rsidRPr="007805B0">
        <w:rPr>
          <w:rFonts w:cstheme="minorHAnsi"/>
        </w:rPr>
        <w:t>İdarelerin kurumsal yapılarının kendine has farklılıkları, izleme ve değerlendirme süreçlerinin de farklılaşmasını beraberinde getirmektedir. Eğitim</w:t>
      </w:r>
      <w:r>
        <w:rPr>
          <w:rFonts w:cstheme="minorHAnsi"/>
        </w:rPr>
        <w:t xml:space="preserve"> i</w:t>
      </w:r>
      <w:r w:rsidRPr="007805B0">
        <w:rPr>
          <w:rFonts w:cstheme="minorHAnsi"/>
        </w:rPr>
        <w:t>darelerinin ana unsurunun, girdi ve çıktılarının insan oluşu, ürünlerinin değerinin kısa vadede belirlenememesin</w:t>
      </w:r>
      <w:r>
        <w:rPr>
          <w:rFonts w:cstheme="minorHAnsi"/>
        </w:rPr>
        <w:t xml:space="preserve">e ve insan unsurundan kaynaklı </w:t>
      </w:r>
      <w:r w:rsidRPr="007805B0">
        <w:rPr>
          <w:rFonts w:cstheme="minorHAnsi"/>
        </w:rPr>
        <w:t>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w:t>
      </w:r>
      <w:r>
        <w:rPr>
          <w:rFonts w:cstheme="minorHAnsi"/>
        </w:rPr>
        <w:t>ı sunabileceği belirtilebilir.</w:t>
      </w:r>
    </w:p>
    <w:p w14:paraId="1643D9BD" w14:textId="77777777" w:rsidR="00073831" w:rsidRPr="007805B0" w:rsidRDefault="00073831" w:rsidP="00107562">
      <w:pPr>
        <w:autoSpaceDE w:val="0"/>
        <w:autoSpaceDN w:val="0"/>
        <w:adjustRightInd w:val="0"/>
        <w:spacing w:before="240" w:line="360" w:lineRule="auto"/>
        <w:jc w:val="both"/>
        <w:rPr>
          <w:rFonts w:cstheme="minorHAnsi"/>
        </w:rPr>
      </w:pPr>
      <w:r>
        <w:rPr>
          <w:rFonts w:cstheme="minorHAnsi"/>
        </w:rPr>
        <w:t>Müdürlüğümüz</w:t>
      </w:r>
      <w:r w:rsidRPr="007805B0">
        <w:rPr>
          <w:rFonts w:cstheme="minorHAnsi"/>
        </w:rPr>
        <w:t xml:space="preserve"> 20</w:t>
      </w:r>
      <w:r>
        <w:rPr>
          <w:rFonts w:cstheme="minorHAnsi"/>
        </w:rPr>
        <w:t>24</w:t>
      </w:r>
      <w:r w:rsidRPr="007805B0">
        <w:rPr>
          <w:rFonts w:cstheme="minorHAnsi"/>
        </w:rPr>
        <w:t>-202</w:t>
      </w:r>
      <w:r>
        <w:rPr>
          <w:rFonts w:cstheme="minorHAnsi"/>
        </w:rPr>
        <w:t>8</w:t>
      </w:r>
      <w:r w:rsidRPr="007805B0">
        <w:rPr>
          <w:rFonts w:cstheme="minorHAnsi"/>
        </w:rPr>
        <w:t xml:space="preserve"> Stratejik Planı İzleme ve Değerlendirme </w:t>
      </w:r>
      <w:proofErr w:type="spellStart"/>
      <w:r w:rsidRPr="007805B0">
        <w:rPr>
          <w:rFonts w:cstheme="minorHAnsi"/>
        </w:rPr>
        <w:t>Modeli’nin</w:t>
      </w:r>
      <w:proofErr w:type="spellEnd"/>
      <w:r w:rsidRPr="007805B0">
        <w:rPr>
          <w:rFonts w:cstheme="minorHAnsi"/>
        </w:rPr>
        <w:t xml:space="preserve"> çerçevesini; </w:t>
      </w:r>
    </w:p>
    <w:p w14:paraId="4404E554" w14:textId="77777777" w:rsidR="00073831" w:rsidRPr="00112226" w:rsidRDefault="00073831" w:rsidP="00112226">
      <w:pPr>
        <w:pStyle w:val="ListeParagraf"/>
        <w:numPr>
          <w:ilvl w:val="0"/>
          <w:numId w:val="34"/>
        </w:numPr>
        <w:autoSpaceDE w:val="0"/>
        <w:autoSpaceDN w:val="0"/>
        <w:adjustRightInd w:val="0"/>
        <w:spacing w:before="240" w:after="0" w:line="276" w:lineRule="auto"/>
        <w:rPr>
          <w:rFonts w:asciiTheme="minorHAnsi" w:hAnsiTheme="minorHAnsi" w:cstheme="minorHAnsi"/>
        </w:rPr>
      </w:pPr>
      <w:r w:rsidRPr="00112226">
        <w:rPr>
          <w:rFonts w:asciiTheme="minorHAnsi" w:hAnsiTheme="minorHAnsi" w:cstheme="minorHAnsi"/>
        </w:rPr>
        <w:lastRenderedPageBreak/>
        <w:t xml:space="preserve">Performans göstergeleri ve stratejiler bazında gerçekleşme durumlarının belirlenmesi, </w:t>
      </w:r>
    </w:p>
    <w:p w14:paraId="0ADE8DCD" w14:textId="77777777" w:rsidR="00073831" w:rsidRPr="00112226" w:rsidRDefault="00073831" w:rsidP="00112226">
      <w:pPr>
        <w:pStyle w:val="ListeParagraf"/>
        <w:numPr>
          <w:ilvl w:val="0"/>
          <w:numId w:val="34"/>
        </w:numPr>
        <w:autoSpaceDE w:val="0"/>
        <w:autoSpaceDN w:val="0"/>
        <w:adjustRightInd w:val="0"/>
        <w:spacing w:before="240" w:after="0" w:line="276" w:lineRule="auto"/>
        <w:rPr>
          <w:rFonts w:asciiTheme="minorHAnsi" w:hAnsiTheme="minorHAnsi" w:cstheme="minorHAnsi"/>
        </w:rPr>
      </w:pPr>
      <w:r w:rsidRPr="00112226">
        <w:rPr>
          <w:rFonts w:asciiTheme="minorHAnsi" w:hAnsiTheme="minorHAnsi" w:cstheme="minorHAnsi"/>
        </w:rPr>
        <w:t xml:space="preserve">Performans göstergelerinin gerçekleşme durumlarının hedeflerle kıyaslanması, </w:t>
      </w:r>
    </w:p>
    <w:p w14:paraId="16F2B37D" w14:textId="77777777" w:rsidR="00073831" w:rsidRPr="00112226" w:rsidRDefault="00073831" w:rsidP="00112226">
      <w:pPr>
        <w:pStyle w:val="ListeParagraf"/>
        <w:numPr>
          <w:ilvl w:val="0"/>
          <w:numId w:val="34"/>
        </w:numPr>
        <w:autoSpaceDE w:val="0"/>
        <w:autoSpaceDN w:val="0"/>
        <w:adjustRightInd w:val="0"/>
        <w:spacing w:before="240" w:after="0" w:line="276" w:lineRule="auto"/>
        <w:rPr>
          <w:rFonts w:asciiTheme="minorHAnsi" w:hAnsiTheme="minorHAnsi" w:cstheme="minorHAnsi"/>
        </w:rPr>
      </w:pPr>
      <w:r w:rsidRPr="00112226">
        <w:rPr>
          <w:rFonts w:asciiTheme="minorHAnsi" w:hAnsiTheme="minorHAnsi" w:cstheme="minorHAnsi"/>
        </w:rPr>
        <w:t xml:space="preserve">Stratejiler kapsamında yürütülen faaliyetlerin Müdürlük faaliyet alanlarına dağılımının belirlenmesi, </w:t>
      </w:r>
    </w:p>
    <w:p w14:paraId="77DC76DB" w14:textId="77777777" w:rsidR="00073831" w:rsidRPr="00112226" w:rsidRDefault="00073831" w:rsidP="00112226">
      <w:pPr>
        <w:pStyle w:val="ListeParagraf"/>
        <w:numPr>
          <w:ilvl w:val="0"/>
          <w:numId w:val="34"/>
        </w:numPr>
        <w:autoSpaceDE w:val="0"/>
        <w:autoSpaceDN w:val="0"/>
        <w:adjustRightInd w:val="0"/>
        <w:spacing w:before="240" w:after="0" w:line="276" w:lineRule="auto"/>
        <w:rPr>
          <w:rFonts w:asciiTheme="minorHAnsi" w:hAnsiTheme="minorHAnsi" w:cstheme="minorHAnsi"/>
        </w:rPr>
      </w:pPr>
      <w:r w:rsidRPr="00112226">
        <w:rPr>
          <w:rFonts w:asciiTheme="minorHAnsi" w:hAnsiTheme="minorHAnsi" w:cstheme="minorHAnsi"/>
        </w:rPr>
        <w:t xml:space="preserve">Sonuçların raporlanması ve paydaşlarla paylaşımı, </w:t>
      </w:r>
    </w:p>
    <w:p w14:paraId="5FC8B574" w14:textId="77777777" w:rsidR="00073831" w:rsidRPr="00112226" w:rsidRDefault="00073831" w:rsidP="00112226">
      <w:pPr>
        <w:pStyle w:val="ListeParagraf"/>
        <w:numPr>
          <w:ilvl w:val="0"/>
          <w:numId w:val="34"/>
        </w:numPr>
        <w:autoSpaceDE w:val="0"/>
        <w:autoSpaceDN w:val="0"/>
        <w:adjustRightInd w:val="0"/>
        <w:spacing w:before="240" w:after="0" w:line="276" w:lineRule="auto"/>
        <w:rPr>
          <w:rFonts w:asciiTheme="minorHAnsi" w:hAnsiTheme="minorHAnsi" w:cstheme="minorHAnsi"/>
        </w:rPr>
      </w:pPr>
      <w:r w:rsidRPr="00112226">
        <w:rPr>
          <w:rFonts w:asciiTheme="minorHAnsi" w:hAnsiTheme="minorHAnsi" w:cstheme="minorHAnsi"/>
        </w:rPr>
        <w:t xml:space="preserve">Hedeflerden sapmaların nedenlerinin araştırılması, </w:t>
      </w:r>
    </w:p>
    <w:p w14:paraId="6290D38A" w14:textId="45B6CC92" w:rsidR="00073831" w:rsidRPr="00112226" w:rsidRDefault="00073831" w:rsidP="00112226">
      <w:pPr>
        <w:pStyle w:val="ListeParagraf"/>
        <w:numPr>
          <w:ilvl w:val="0"/>
          <w:numId w:val="34"/>
        </w:numPr>
        <w:autoSpaceDE w:val="0"/>
        <w:autoSpaceDN w:val="0"/>
        <w:adjustRightInd w:val="0"/>
        <w:spacing w:before="240" w:after="0" w:line="276" w:lineRule="auto"/>
        <w:rPr>
          <w:rFonts w:asciiTheme="minorHAnsi" w:hAnsiTheme="minorHAnsi" w:cstheme="minorHAnsi"/>
        </w:rPr>
      </w:pPr>
      <w:r w:rsidRPr="00112226">
        <w:rPr>
          <w:rFonts w:asciiTheme="minorHAnsi" w:hAnsiTheme="minorHAnsi" w:cstheme="minorHAnsi"/>
        </w:rPr>
        <w:t xml:space="preserve">Alternatiflerin ve çözüm önerilerinin geliştirilmesi süreçleri oluşturmaktadır. </w:t>
      </w:r>
    </w:p>
    <w:p w14:paraId="69103BB5" w14:textId="0A5F0F36" w:rsidR="00073831" w:rsidRDefault="00073831" w:rsidP="007B1768">
      <w:pPr>
        <w:pStyle w:val="Balk2"/>
      </w:pPr>
      <w:bookmarkStart w:id="90" w:name="_Toc163210128"/>
      <w:r w:rsidRPr="00DE2959">
        <w:t>İzleme ve Değerlendirme Sürecinin İşleyişi</w:t>
      </w:r>
      <w:bookmarkEnd w:id="90"/>
      <w:r w:rsidRPr="00DE2959">
        <w:t xml:space="preserve"> </w:t>
      </w:r>
    </w:p>
    <w:p w14:paraId="2ECF8225" w14:textId="42C385B3" w:rsidR="00073831" w:rsidRDefault="00107562" w:rsidP="00073831">
      <w:pPr>
        <w:autoSpaceDE w:val="0"/>
        <w:autoSpaceDN w:val="0"/>
        <w:adjustRightInd w:val="0"/>
        <w:spacing w:before="240"/>
        <w:rPr>
          <w:rFonts w:cstheme="minorHAnsi"/>
        </w:rPr>
      </w:pPr>
      <w:r>
        <w:rPr>
          <w:rFonts w:cstheme="minorHAnsi"/>
          <w:noProof/>
          <w:color w:val="000000" w:themeColor="text1"/>
          <w:lang w:eastAsia="tr-TR"/>
        </w:rPr>
        <w:drawing>
          <wp:anchor distT="0" distB="0" distL="114300" distR="114300" simplePos="0" relativeHeight="251636224" behindDoc="1" locked="0" layoutInCell="1" allowOverlap="1" wp14:anchorId="7745BE83" wp14:editId="19BBE854">
            <wp:simplePos x="0" y="0"/>
            <wp:positionH relativeFrom="column">
              <wp:posOffset>-4445</wp:posOffset>
            </wp:positionH>
            <wp:positionV relativeFrom="paragraph">
              <wp:posOffset>181610</wp:posOffset>
            </wp:positionV>
            <wp:extent cx="3295650" cy="2926715"/>
            <wp:effectExtent l="0" t="0" r="0" b="6985"/>
            <wp:wrapSquare wrapText="bothSides"/>
            <wp:docPr id="76" name="Resim 76" descr="metin, daire, kompakt dis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76" descr="metin, daire, kompakt disk, tasarım içeren bir resim&#10;&#10;Açıklama otomatik olarak oluşturuldu"/>
                    <pic:cNvPicPr/>
                  </pic:nvPicPr>
                  <pic:blipFill>
                    <a:blip r:embed="rId81">
                      <a:extLst>
                        <a:ext uri="{28A0092B-C50C-407E-A947-70E740481C1C}">
                          <a14:useLocalDpi xmlns:a14="http://schemas.microsoft.com/office/drawing/2010/main" val="0"/>
                        </a:ext>
                      </a:extLst>
                    </a:blip>
                    <a:stretch>
                      <a:fillRect/>
                    </a:stretch>
                  </pic:blipFill>
                  <pic:spPr>
                    <a:xfrm>
                      <a:off x="0" y="0"/>
                      <a:ext cx="3295650" cy="2926715"/>
                    </a:xfrm>
                    <a:prstGeom prst="rect">
                      <a:avLst/>
                    </a:prstGeom>
                  </pic:spPr>
                </pic:pic>
              </a:graphicData>
            </a:graphic>
            <wp14:sizeRelH relativeFrom="margin">
              <wp14:pctWidth>0</wp14:pctWidth>
            </wp14:sizeRelH>
            <wp14:sizeRelV relativeFrom="margin">
              <wp14:pctHeight>0</wp14:pctHeight>
            </wp14:sizeRelV>
          </wp:anchor>
        </w:drawing>
      </w:r>
    </w:p>
    <w:p w14:paraId="69C094CA" w14:textId="0ED955F6" w:rsidR="00073831" w:rsidRDefault="00073831" w:rsidP="00073831">
      <w:pPr>
        <w:autoSpaceDE w:val="0"/>
        <w:autoSpaceDN w:val="0"/>
        <w:adjustRightInd w:val="0"/>
        <w:spacing w:before="240"/>
        <w:rPr>
          <w:rFonts w:cstheme="minorHAnsi"/>
        </w:rPr>
      </w:pPr>
    </w:p>
    <w:p w14:paraId="1C18F0F0" w14:textId="77777777" w:rsidR="00073831" w:rsidRDefault="00073831" w:rsidP="00073831">
      <w:pPr>
        <w:autoSpaceDE w:val="0"/>
        <w:autoSpaceDN w:val="0"/>
        <w:adjustRightInd w:val="0"/>
        <w:spacing w:before="240"/>
        <w:rPr>
          <w:rFonts w:cstheme="minorHAnsi"/>
        </w:rPr>
      </w:pPr>
    </w:p>
    <w:p w14:paraId="03DFDBB7" w14:textId="77777777" w:rsidR="00073831" w:rsidRDefault="00073831" w:rsidP="00073831">
      <w:pPr>
        <w:autoSpaceDE w:val="0"/>
        <w:autoSpaceDN w:val="0"/>
        <w:adjustRightInd w:val="0"/>
        <w:spacing w:before="240"/>
        <w:rPr>
          <w:rFonts w:cstheme="minorHAnsi"/>
        </w:rPr>
      </w:pPr>
    </w:p>
    <w:p w14:paraId="3DFCBB9F" w14:textId="77777777" w:rsidR="00073831" w:rsidRDefault="00073831" w:rsidP="00073831">
      <w:pPr>
        <w:autoSpaceDE w:val="0"/>
        <w:autoSpaceDN w:val="0"/>
        <w:adjustRightInd w:val="0"/>
        <w:spacing w:before="240"/>
        <w:rPr>
          <w:rFonts w:cstheme="minorHAnsi"/>
        </w:rPr>
      </w:pPr>
    </w:p>
    <w:p w14:paraId="23B688D2" w14:textId="77777777" w:rsidR="00073831" w:rsidRDefault="00073831" w:rsidP="00073831">
      <w:pPr>
        <w:autoSpaceDE w:val="0"/>
        <w:autoSpaceDN w:val="0"/>
        <w:adjustRightInd w:val="0"/>
        <w:spacing w:before="240"/>
        <w:rPr>
          <w:rFonts w:cstheme="minorHAnsi"/>
        </w:rPr>
      </w:pPr>
    </w:p>
    <w:p w14:paraId="2CABB3C3" w14:textId="77777777" w:rsidR="00073831" w:rsidRDefault="00073831" w:rsidP="00073831">
      <w:pPr>
        <w:autoSpaceDE w:val="0"/>
        <w:autoSpaceDN w:val="0"/>
        <w:adjustRightInd w:val="0"/>
        <w:spacing w:before="240"/>
        <w:rPr>
          <w:rFonts w:cstheme="minorHAnsi"/>
        </w:rPr>
      </w:pPr>
    </w:p>
    <w:p w14:paraId="521C00A7" w14:textId="77777777" w:rsidR="00073831" w:rsidRDefault="00073831" w:rsidP="00073831">
      <w:pPr>
        <w:autoSpaceDE w:val="0"/>
        <w:autoSpaceDN w:val="0"/>
        <w:adjustRightInd w:val="0"/>
        <w:spacing w:before="240"/>
        <w:rPr>
          <w:rFonts w:cstheme="minorHAnsi"/>
        </w:rPr>
      </w:pPr>
    </w:p>
    <w:p w14:paraId="1751E515" w14:textId="77777777" w:rsidR="00073831" w:rsidRDefault="00073831" w:rsidP="00073831">
      <w:pPr>
        <w:autoSpaceDE w:val="0"/>
        <w:autoSpaceDN w:val="0"/>
        <w:adjustRightInd w:val="0"/>
        <w:spacing w:before="240"/>
        <w:rPr>
          <w:rFonts w:cstheme="minorHAnsi"/>
        </w:rPr>
      </w:pPr>
    </w:p>
    <w:p w14:paraId="69A30846" w14:textId="77777777" w:rsidR="00073831" w:rsidRPr="00594841" w:rsidRDefault="00073831" w:rsidP="00073831">
      <w:pPr>
        <w:jc w:val="both"/>
        <w:rPr>
          <w:rFonts w:ascii="Times New Roman" w:hAnsi="Times New Roman" w:cs="Times New Roman"/>
          <w:i/>
          <w:color w:val="000000" w:themeColor="text1"/>
          <w:sz w:val="20"/>
          <w:szCs w:val="20"/>
        </w:rPr>
      </w:pPr>
      <w:r w:rsidRPr="00594841">
        <w:rPr>
          <w:rFonts w:ascii="Times New Roman" w:hAnsi="Times New Roman" w:cs="Times New Roman"/>
          <w:i/>
          <w:color w:val="000000" w:themeColor="text1"/>
          <w:sz w:val="20"/>
          <w:szCs w:val="20"/>
        </w:rPr>
        <w:t>Şekil-4 İzleme ve Değerlendirme Süreci</w:t>
      </w:r>
    </w:p>
    <w:p w14:paraId="2E814A82" w14:textId="77777777" w:rsidR="00073831" w:rsidRDefault="00073831" w:rsidP="00107562">
      <w:pPr>
        <w:autoSpaceDE w:val="0"/>
        <w:autoSpaceDN w:val="0"/>
        <w:adjustRightInd w:val="0"/>
        <w:spacing w:before="240" w:line="360" w:lineRule="auto"/>
        <w:rPr>
          <w:rFonts w:cstheme="minorHAnsi"/>
        </w:rPr>
      </w:pPr>
      <w:r w:rsidRPr="007805B0">
        <w:rPr>
          <w:rFonts w:cstheme="minorHAnsi"/>
        </w:rPr>
        <w:t xml:space="preserve">İzleme ve değerlendirme sürecinin işleyişi ana hatları ile </w:t>
      </w:r>
      <w:r>
        <w:rPr>
          <w:rFonts w:cstheme="minorHAnsi"/>
        </w:rPr>
        <w:t>yukarıdaki</w:t>
      </w:r>
      <w:r w:rsidRPr="007805B0">
        <w:rPr>
          <w:rFonts w:cstheme="minorHAnsi"/>
        </w:rPr>
        <w:t xml:space="preserve"> şekilde özetlenmiştir.</w:t>
      </w:r>
    </w:p>
    <w:p w14:paraId="31143857" w14:textId="77777777" w:rsidR="00073831" w:rsidRDefault="00073831" w:rsidP="00107562">
      <w:pPr>
        <w:autoSpaceDE w:val="0"/>
        <w:autoSpaceDN w:val="0"/>
        <w:adjustRightInd w:val="0"/>
        <w:spacing w:line="360" w:lineRule="auto"/>
        <w:rPr>
          <w:rFonts w:cstheme="minorHAnsi"/>
          <w:color w:val="000000" w:themeColor="text1"/>
        </w:rPr>
      </w:pPr>
    </w:p>
    <w:p w14:paraId="6FC236A6" w14:textId="77777777" w:rsidR="00073831" w:rsidRPr="00594841" w:rsidRDefault="00073831" w:rsidP="00107562">
      <w:pPr>
        <w:spacing w:line="360" w:lineRule="auto"/>
        <w:ind w:firstLine="708"/>
        <w:jc w:val="both"/>
        <w:rPr>
          <w:rFonts w:cstheme="minorHAnsi"/>
          <w:color w:val="000000" w:themeColor="text1"/>
        </w:rPr>
      </w:pPr>
      <w:r>
        <w:rPr>
          <w:rFonts w:cstheme="minorHAnsi"/>
          <w:color w:val="000000" w:themeColor="text1"/>
        </w:rPr>
        <w:t>Müdürlüğümüz</w:t>
      </w:r>
      <w:r w:rsidRPr="00594841">
        <w:rPr>
          <w:rFonts w:cstheme="minorHAnsi"/>
          <w:color w:val="000000" w:themeColor="text1"/>
        </w:rPr>
        <w:t xml:space="preserve"> 20</w:t>
      </w:r>
      <w:r>
        <w:rPr>
          <w:rFonts w:cstheme="minorHAnsi"/>
          <w:color w:val="000000" w:themeColor="text1"/>
        </w:rPr>
        <w:t>24</w:t>
      </w:r>
      <w:r w:rsidRPr="00594841">
        <w:rPr>
          <w:rFonts w:cstheme="minorHAnsi"/>
          <w:color w:val="000000" w:themeColor="text1"/>
        </w:rPr>
        <w:t>–20</w:t>
      </w:r>
      <w:r>
        <w:rPr>
          <w:rFonts w:cstheme="minorHAnsi"/>
          <w:color w:val="000000" w:themeColor="text1"/>
        </w:rPr>
        <w:t xml:space="preserve">28 Stratejik Planı’nda yer alan </w:t>
      </w:r>
      <w:r w:rsidRPr="00594841">
        <w:rPr>
          <w:rFonts w:cstheme="minorHAnsi"/>
          <w:color w:val="000000" w:themeColor="text1"/>
        </w:rPr>
        <w:t xml:space="preserve">performans göstergelerinin gerçekleşme durumlarının tespiti yılda iki kez yapılacaktır. İlk altı aylık dönemi kapsayan birinci izleme kapsamında, MEB Stratejik Plan İzleme ve Değerlendirme Modülü vasıtasıyla, harcama birimlerinden sorumlu oldukları Performans Göstergeleri ve Stratejiler ile ilgili gerçekleşme durumlarına ilişkin veriler toplanarak </w:t>
      </w:r>
      <w:proofErr w:type="gramStart"/>
      <w:r w:rsidRPr="00594841">
        <w:rPr>
          <w:rFonts w:cstheme="minorHAnsi"/>
          <w:color w:val="000000" w:themeColor="text1"/>
        </w:rPr>
        <w:t>konsolide edilecektir</w:t>
      </w:r>
      <w:proofErr w:type="gramEnd"/>
      <w:r w:rsidRPr="00594841">
        <w:rPr>
          <w:rFonts w:cstheme="minorHAnsi"/>
          <w:color w:val="000000" w:themeColor="text1"/>
        </w:rPr>
        <w:t xml:space="preserve">. </w:t>
      </w:r>
      <w:r>
        <w:rPr>
          <w:rFonts w:cstheme="minorHAnsi"/>
          <w:color w:val="000000" w:themeColor="text1"/>
        </w:rPr>
        <w:t>Gösterge hedeflerinin</w:t>
      </w:r>
      <w:r w:rsidRPr="00594841">
        <w:rPr>
          <w:rFonts w:cstheme="minorHAnsi"/>
          <w:color w:val="000000" w:themeColor="text1"/>
        </w:rPr>
        <w:t xml:space="preserve"> gerçekleşme durumları hakkında hazırlanan “Stratejik Plan İzleme Raporu” İl Millî Eğitim</w:t>
      </w:r>
      <w:r>
        <w:rPr>
          <w:rFonts w:cstheme="minorHAnsi"/>
          <w:color w:val="000000" w:themeColor="text1"/>
        </w:rPr>
        <w:t xml:space="preserve"> Müdürü, İl Millî Eğitim Müdür </w:t>
      </w:r>
      <w:r w:rsidRPr="00594841">
        <w:rPr>
          <w:rFonts w:cstheme="minorHAnsi"/>
          <w:color w:val="000000" w:themeColor="text1"/>
        </w:rPr>
        <w:t>Yardımcıları, Şube Müdürleri ve kurum içi paydaşların görüşüne sunulacaktır.</w:t>
      </w:r>
      <w:r>
        <w:rPr>
          <w:rFonts w:cstheme="minorHAnsi"/>
          <w:color w:val="000000" w:themeColor="text1"/>
        </w:rPr>
        <w:t xml:space="preserve"> </w:t>
      </w:r>
      <w:r w:rsidRPr="00594841">
        <w:rPr>
          <w:rFonts w:cstheme="minorHAnsi"/>
          <w:color w:val="000000" w:themeColor="text1"/>
        </w:rPr>
        <w:t xml:space="preserve">Bu aşamada amaç, varsa öncelikle yıllık hedefler olmak üzere, hedeflere ulaşılmasının önündeki engelleri ve riskleri belirlemek ve yıllık hedeflere ulaşılmasını sağlamak üzere gerekli görülebilecek tedbirlerin alınmasıdır. </w:t>
      </w:r>
    </w:p>
    <w:p w14:paraId="08B75E5E" w14:textId="77777777" w:rsidR="00073831" w:rsidRDefault="00073831" w:rsidP="00107562">
      <w:pPr>
        <w:spacing w:line="360" w:lineRule="auto"/>
        <w:jc w:val="both"/>
        <w:rPr>
          <w:rFonts w:cstheme="minorHAnsi"/>
          <w:color w:val="000000" w:themeColor="text1"/>
        </w:rPr>
      </w:pPr>
      <w:r w:rsidRPr="00594841">
        <w:rPr>
          <w:rFonts w:cstheme="minorHAnsi"/>
          <w:color w:val="000000" w:themeColor="text1"/>
        </w:rPr>
        <w:t>İkinci izleme kapsamında ise MEB Stratejik Plan İzleme ve Değerlendirme</w:t>
      </w:r>
      <w:r>
        <w:rPr>
          <w:rFonts w:cstheme="minorHAnsi"/>
          <w:color w:val="000000" w:themeColor="text1"/>
        </w:rPr>
        <w:t xml:space="preserve"> </w:t>
      </w:r>
      <w:r w:rsidRPr="00594841">
        <w:rPr>
          <w:rFonts w:cstheme="minorHAnsi"/>
          <w:color w:val="000000" w:themeColor="text1"/>
        </w:rPr>
        <w:t>Modülü vasıtasıyla, Strateji Geliştirme Şub</w:t>
      </w:r>
      <w:r>
        <w:rPr>
          <w:rFonts w:cstheme="minorHAnsi"/>
          <w:color w:val="000000" w:themeColor="text1"/>
        </w:rPr>
        <w:t xml:space="preserve">e Müdürlüğü tarafından harcama </w:t>
      </w:r>
      <w:r w:rsidRPr="00594841">
        <w:rPr>
          <w:rFonts w:cstheme="minorHAnsi"/>
          <w:color w:val="000000" w:themeColor="text1"/>
        </w:rPr>
        <w:t xml:space="preserve">birimlerinden sorumlu oldukları Performans Göstergeleri ve Stratejiler ile ilgili yıl sonu gerçekleşme durumlarına ait veriler toplanarak </w:t>
      </w:r>
      <w:proofErr w:type="gramStart"/>
      <w:r w:rsidRPr="00594841">
        <w:rPr>
          <w:rFonts w:cstheme="minorHAnsi"/>
          <w:color w:val="000000" w:themeColor="text1"/>
        </w:rPr>
        <w:t>konsolide edilecektir</w:t>
      </w:r>
      <w:proofErr w:type="gramEnd"/>
      <w:r w:rsidRPr="00594841">
        <w:rPr>
          <w:rFonts w:cstheme="minorHAnsi"/>
          <w:color w:val="000000" w:themeColor="text1"/>
        </w:rPr>
        <w:t xml:space="preserve">. </w:t>
      </w:r>
    </w:p>
    <w:p w14:paraId="5B61047E" w14:textId="77777777" w:rsidR="00107562" w:rsidRPr="00594841" w:rsidRDefault="00107562" w:rsidP="00107562">
      <w:pPr>
        <w:spacing w:line="360" w:lineRule="auto"/>
        <w:jc w:val="both"/>
        <w:rPr>
          <w:rFonts w:cstheme="minorHAnsi"/>
          <w:color w:val="000000" w:themeColor="text1"/>
        </w:rPr>
      </w:pPr>
    </w:p>
    <w:p w14:paraId="7DABEA87" w14:textId="0F2A537D" w:rsidR="00073831" w:rsidRDefault="00073831" w:rsidP="0019618E">
      <w:pPr>
        <w:ind w:firstLine="708"/>
        <w:jc w:val="both"/>
        <w:rPr>
          <w:rFonts w:cstheme="minorHAnsi"/>
          <w:color w:val="000000" w:themeColor="text1"/>
        </w:rPr>
      </w:pPr>
      <w:r w:rsidRPr="00594841">
        <w:rPr>
          <w:rFonts w:cstheme="minorHAnsi"/>
          <w:color w:val="000000" w:themeColor="text1"/>
        </w:rPr>
        <w:t>Stratejik Plan değerlendirme raporu, üst yönetici başkanlığında yapılan</w:t>
      </w:r>
      <w:r>
        <w:rPr>
          <w:rFonts w:cstheme="minorHAnsi"/>
          <w:color w:val="000000" w:themeColor="text1"/>
        </w:rPr>
        <w:t xml:space="preserve"> </w:t>
      </w:r>
      <w:r w:rsidRPr="00594841">
        <w:rPr>
          <w:rFonts w:cstheme="minorHAnsi"/>
          <w:color w:val="000000" w:themeColor="text1"/>
        </w:rPr>
        <w:t>değerlendirme toplantısında Stratejik Planın kalan süresi için hedeflere nasıl ulaşılacağına ilişkin alınacak gerekli önlemleri de içerecek şekilde nihai h</w:t>
      </w:r>
      <w:r>
        <w:rPr>
          <w:rFonts w:cstheme="minorHAnsi"/>
          <w:color w:val="000000" w:themeColor="text1"/>
        </w:rPr>
        <w:t>â</w:t>
      </w:r>
      <w:r w:rsidRPr="00594841">
        <w:rPr>
          <w:rFonts w:cstheme="minorHAnsi"/>
          <w:color w:val="000000" w:themeColor="text1"/>
        </w:rPr>
        <w:t xml:space="preserve">le getirilerek </w:t>
      </w:r>
      <w:r>
        <w:rPr>
          <w:rFonts w:cstheme="minorHAnsi"/>
          <w:color w:val="000000" w:themeColor="text1"/>
        </w:rPr>
        <w:t>Bakanlığımızca belirlenen tarihe</w:t>
      </w:r>
      <w:r w:rsidRPr="00594841">
        <w:rPr>
          <w:rFonts w:cstheme="minorHAnsi"/>
          <w:color w:val="000000" w:themeColor="text1"/>
        </w:rPr>
        <w:t xml:space="preserve"> kadar Millî Eğitim Bakanlığı Strateji Geliştirme Başkanlığına gönderilecektir. Hedeflerin ve ilgili performans göstergeleri ile risklerin takibi, hedeften sorumlu birimin harcama yetkilisinin; hedeflerin gerçekleşme sonuçlarının harcama birimlerinden alınarak </w:t>
      </w:r>
      <w:proofErr w:type="gramStart"/>
      <w:r w:rsidRPr="00594841">
        <w:rPr>
          <w:rFonts w:cstheme="minorHAnsi"/>
          <w:color w:val="000000" w:themeColor="text1"/>
        </w:rPr>
        <w:t>konsolide</w:t>
      </w:r>
      <w:r w:rsidR="00112226">
        <w:rPr>
          <w:rFonts w:cstheme="minorHAnsi"/>
          <w:color w:val="000000" w:themeColor="text1"/>
        </w:rPr>
        <w:t xml:space="preserve"> </w:t>
      </w:r>
      <w:r w:rsidRPr="00594841">
        <w:rPr>
          <w:rFonts w:cstheme="minorHAnsi"/>
          <w:color w:val="000000" w:themeColor="text1"/>
        </w:rPr>
        <w:t>edilmesi</w:t>
      </w:r>
      <w:proofErr w:type="gramEnd"/>
      <w:r w:rsidRPr="00594841">
        <w:rPr>
          <w:rFonts w:cstheme="minorHAnsi"/>
          <w:color w:val="000000" w:themeColor="text1"/>
        </w:rPr>
        <w:t xml:space="preserve">, analizi, değerlendirilmesi ve üst yöneticiye sunulması ise </w:t>
      </w:r>
      <w:r>
        <w:rPr>
          <w:rFonts w:cstheme="minorHAnsi"/>
          <w:color w:val="000000" w:themeColor="text1"/>
        </w:rPr>
        <w:t xml:space="preserve">Müdürlüğümüz </w:t>
      </w:r>
      <w:r w:rsidRPr="00594841">
        <w:rPr>
          <w:rFonts w:cstheme="minorHAnsi"/>
          <w:color w:val="000000" w:themeColor="text1"/>
        </w:rPr>
        <w:t xml:space="preserve">Strateji Geliştirme Şubesinin sorumluluğundadır. </w:t>
      </w:r>
    </w:p>
    <w:p w14:paraId="37F68E87" w14:textId="77777777" w:rsidR="00112226" w:rsidRDefault="00112226" w:rsidP="0019618E">
      <w:pPr>
        <w:ind w:firstLine="708"/>
        <w:jc w:val="both"/>
        <w:rPr>
          <w:rFonts w:cstheme="minorHAnsi"/>
          <w:color w:val="000000" w:themeColor="text1"/>
        </w:rPr>
      </w:pPr>
    </w:p>
    <w:p w14:paraId="085B1C53" w14:textId="77777777" w:rsidR="003A26CC" w:rsidRDefault="003A26CC">
      <w:pPr>
        <w:rPr>
          <w:rFonts w:cstheme="minorHAnsi"/>
          <w:color w:val="000000" w:themeColor="text1"/>
        </w:rPr>
      </w:pPr>
      <w:r>
        <w:rPr>
          <w:rFonts w:cstheme="minorHAnsi"/>
          <w:color w:val="000000" w:themeColor="text1"/>
        </w:rPr>
        <w:br w:type="page"/>
      </w:r>
    </w:p>
    <w:p w14:paraId="6DBBDCBA" w14:textId="77777777" w:rsidR="003A26CC" w:rsidRPr="00594841" w:rsidRDefault="003A26CC" w:rsidP="003A26CC">
      <w:pPr>
        <w:pStyle w:val="Balk2"/>
      </w:pPr>
      <w:bookmarkStart w:id="91" w:name="_Toc161150755"/>
      <w:bookmarkStart w:id="92" w:name="_Toc163210129"/>
      <w:r w:rsidRPr="00594841">
        <w:lastRenderedPageBreak/>
        <w:t>Performans Göstergeleri</w:t>
      </w:r>
      <w:bookmarkEnd w:id="91"/>
      <w:bookmarkEnd w:id="92"/>
      <w:r w:rsidRPr="00594841">
        <w:t xml:space="preserve"> </w:t>
      </w:r>
    </w:p>
    <w:p w14:paraId="68990389" w14:textId="77777777" w:rsidR="003A26CC" w:rsidRDefault="003A26CC" w:rsidP="0019618E">
      <w:pPr>
        <w:ind w:firstLine="708"/>
        <w:jc w:val="both"/>
        <w:rPr>
          <w:rFonts w:cstheme="minorHAnsi"/>
          <w:color w:val="000000" w:themeColor="text1"/>
        </w:rPr>
      </w:pPr>
    </w:p>
    <w:p w14:paraId="0F68B116" w14:textId="51297ADB" w:rsidR="00073831" w:rsidRDefault="00073831" w:rsidP="0019618E">
      <w:pPr>
        <w:ind w:firstLine="708"/>
        <w:jc w:val="both"/>
        <w:rPr>
          <w:rFonts w:cstheme="minorHAnsi"/>
          <w:color w:val="000000" w:themeColor="text1"/>
        </w:rPr>
      </w:pPr>
      <w:r w:rsidRPr="00594841">
        <w:rPr>
          <w:rFonts w:cstheme="minorHAnsi"/>
          <w:color w:val="000000" w:themeColor="text1"/>
        </w:rPr>
        <w:t>Performans göstergelerinin izlenmesinde standartlaşmanın sağlanması ve</w:t>
      </w:r>
      <w:r>
        <w:rPr>
          <w:rFonts w:cstheme="minorHAnsi"/>
          <w:color w:val="000000" w:themeColor="text1"/>
        </w:rPr>
        <w:t xml:space="preserve"> </w:t>
      </w:r>
      <w:r w:rsidRPr="00594841">
        <w:rPr>
          <w:rFonts w:cstheme="minorHAnsi"/>
          <w:color w:val="000000" w:themeColor="text1"/>
        </w:rPr>
        <w:t>güvenirliğin temin edilmesi önemli bir konudur. Bu sebeple performans</w:t>
      </w:r>
      <w:r>
        <w:rPr>
          <w:rFonts w:cstheme="minorHAnsi"/>
          <w:color w:val="000000" w:themeColor="text1"/>
        </w:rPr>
        <w:t xml:space="preserve"> </w:t>
      </w:r>
      <w:r w:rsidRPr="00594841">
        <w:rPr>
          <w:rFonts w:cstheme="minorHAnsi"/>
          <w:color w:val="000000" w:themeColor="text1"/>
        </w:rPr>
        <w:t>göstergelerinin kimlik kartı olarak nitelendiril</w:t>
      </w:r>
      <w:r>
        <w:rPr>
          <w:rFonts w:cstheme="minorHAnsi"/>
          <w:color w:val="000000" w:themeColor="text1"/>
        </w:rPr>
        <w:t xml:space="preserve">ebilecek “Performans Göstergesi </w:t>
      </w:r>
      <w:r w:rsidRPr="00594841">
        <w:rPr>
          <w:rFonts w:cstheme="minorHAnsi"/>
          <w:color w:val="000000" w:themeColor="text1"/>
        </w:rPr>
        <w:t xml:space="preserve">Kartı” geliştirilmesi uygulaması yürütülmüştür. Müdürlüğümüze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 Gösterge kartlarının birleştirilmesi ile de </w:t>
      </w:r>
      <w:r>
        <w:rPr>
          <w:rFonts w:cstheme="minorHAnsi"/>
          <w:color w:val="000000" w:themeColor="text1"/>
        </w:rPr>
        <w:t>hedef kartları oluşturulmuştur.</w:t>
      </w:r>
    </w:p>
    <w:p w14:paraId="3E5E5BAE" w14:textId="77777777" w:rsidR="00073831" w:rsidRDefault="00073831" w:rsidP="00107562">
      <w:pPr>
        <w:spacing w:line="360" w:lineRule="auto"/>
        <w:jc w:val="both"/>
        <w:rPr>
          <w:rFonts w:cstheme="minorHAnsi"/>
          <w:color w:val="000000" w:themeColor="text1"/>
        </w:rPr>
      </w:pPr>
    </w:p>
    <w:p w14:paraId="44EFEF03" w14:textId="77777777" w:rsidR="00073831" w:rsidRDefault="00073831" w:rsidP="00107562">
      <w:pPr>
        <w:spacing w:line="360" w:lineRule="auto"/>
        <w:jc w:val="both"/>
        <w:rPr>
          <w:rFonts w:cstheme="minorHAnsi"/>
          <w:color w:val="000000" w:themeColor="text1"/>
        </w:rPr>
      </w:pPr>
    </w:p>
    <w:p w14:paraId="2DD8F542" w14:textId="340C12D6" w:rsidR="00073831" w:rsidRDefault="00543B20" w:rsidP="00073831">
      <w:pPr>
        <w:jc w:val="both"/>
        <w:rPr>
          <w:rFonts w:cstheme="minorHAnsi"/>
          <w:color w:val="000000" w:themeColor="text1"/>
        </w:rPr>
      </w:pPr>
      <w:r>
        <w:rPr>
          <w:rFonts w:cstheme="minorHAnsi"/>
          <w:noProof/>
          <w:color w:val="000000" w:themeColor="text1"/>
          <w:lang w:eastAsia="tr-TR"/>
        </w:rPr>
        <w:lastRenderedPageBreak/>
        <w:drawing>
          <wp:anchor distT="0" distB="0" distL="114300" distR="114300" simplePos="0" relativeHeight="251693056" behindDoc="0" locked="0" layoutInCell="1" allowOverlap="1" wp14:anchorId="4E3B60FA" wp14:editId="079E447E">
            <wp:simplePos x="0" y="0"/>
            <wp:positionH relativeFrom="margin">
              <wp:align>center</wp:align>
            </wp:positionH>
            <wp:positionV relativeFrom="margin">
              <wp:align>center</wp:align>
            </wp:positionV>
            <wp:extent cx="10688955" cy="7590790"/>
            <wp:effectExtent l="0" t="0" r="0" b="0"/>
            <wp:wrapSquare wrapText="bothSides"/>
            <wp:docPr id="21281210" name="Resim 2" descr="metin, ekran görüntüsü, yazı tipi, tasarı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210" name="Resim 2" descr="metin, ekran görüntüsü, yazı tipi, tasarım içeren bir resim"/>
                    <pic:cNvPicPr/>
                  </pic:nvPicPr>
                  <pic:blipFill>
                    <a:blip r:embed="rId82">
                      <a:alphaModFix/>
                      <a:extLst>
                        <a:ext uri="{28A0092B-C50C-407E-A947-70E740481C1C}">
                          <a14:useLocalDpi xmlns:a14="http://schemas.microsoft.com/office/drawing/2010/main" val="0"/>
                        </a:ext>
                      </a:extLst>
                    </a:blip>
                    <a:stretch>
                      <a:fillRect/>
                    </a:stretch>
                  </pic:blipFill>
                  <pic:spPr>
                    <a:xfrm>
                      <a:off x="0" y="0"/>
                      <a:ext cx="10688955" cy="7590790"/>
                    </a:xfrm>
                    <a:prstGeom prst="rect">
                      <a:avLst/>
                    </a:prstGeom>
                  </pic:spPr>
                </pic:pic>
              </a:graphicData>
            </a:graphic>
            <wp14:sizeRelH relativeFrom="page">
              <wp14:pctWidth>0</wp14:pctWidth>
            </wp14:sizeRelH>
            <wp14:sizeRelV relativeFrom="page">
              <wp14:pctHeight>0</wp14:pctHeight>
            </wp14:sizeRelV>
          </wp:anchor>
        </w:drawing>
      </w:r>
    </w:p>
    <w:sectPr w:rsidR="00073831" w:rsidSect="00420B6B">
      <w:headerReference w:type="default" r:id="rId83"/>
      <w:pgSz w:w="16838" w:h="11906" w:orient="landscape"/>
      <w:pgMar w:top="1417" w:right="1417" w:bottom="1417" w:left="1417"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8F13B" w14:textId="77777777" w:rsidR="00420B6B" w:rsidRDefault="00420B6B">
      <w:pPr>
        <w:spacing w:line="240" w:lineRule="auto"/>
      </w:pPr>
      <w:r>
        <w:separator/>
      </w:r>
    </w:p>
  </w:endnote>
  <w:endnote w:type="continuationSeparator" w:id="0">
    <w:p w14:paraId="69C64A1F" w14:textId="77777777" w:rsidR="00420B6B" w:rsidRDefault="00420B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Helvetica Neue">
    <w:altName w:val="Sylfaen"/>
    <w:charset w:val="00"/>
    <w:family w:val="auto"/>
    <w:pitch w:val="variable"/>
    <w:sig w:usb0="00000003" w:usb1="500079DB" w:usb2="00000010" w:usb3="00000000" w:csb0="00000001" w:csb1="00000000"/>
  </w:font>
  <w:font w:name="Times">
    <w:panose1 w:val="02020603050405020304"/>
    <w:charset w:val="00"/>
    <w:family w:val="roman"/>
    <w:pitch w:val="variable"/>
    <w:sig w:usb0="00000003" w:usb1="00000000" w:usb2="00000000" w:usb3="00000000" w:csb0="00000001" w:csb1="00000000"/>
  </w:font>
  <w:font w:name="PF DinText Pro Extra Black">
    <w:altName w:val="Times New Roman"/>
    <w:charset w:val="A2"/>
    <w:family w:val="auto"/>
    <w:pitch w:val="variable"/>
    <w:sig w:usb0="E00002BF" w:usb1="5000E0FB" w:usb2="00000000" w:usb3="00000000" w:csb0="0000019F" w:csb1="00000000"/>
  </w:font>
  <w:font w:name="SymbolMT">
    <w:altName w:val="Symbol"/>
    <w:charset w:val="02"/>
    <w:family w:val="auto"/>
    <w:pitch w:val="variable"/>
    <w:sig w:usb0="00000000" w:usb1="10000000" w:usb2="00000000" w:usb3="00000000" w:csb0="80000000" w:csb1="00000000"/>
  </w:font>
  <w:font w:name="Calibri-Bold">
    <w:altName w:val="Calibri"/>
    <w:charset w:val="00"/>
    <w:family w:val="auto"/>
    <w:pitch w:val="variable"/>
    <w:sig w:usb0="00000005" w:usb1="4000ACFF" w:usb2="00000001" w:usb3="00000000" w:csb0="0000019F" w:csb1="00000000"/>
  </w:font>
  <w:font w:name="TimesNewRomanPS-ItalicMT">
    <w:altName w:val="Times New Roman"/>
    <w:charset w:val="00"/>
    <w:family w:val="auto"/>
    <w:pitch w:val="variable"/>
    <w:sig w:usb0="00000000" w:usb1="00007843" w:usb2="00000001" w:usb3="00000000" w:csb0="000001BF" w:csb1="00000000"/>
  </w:font>
  <w:font w:name="Calibri,Bold">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4947167"/>
      <w:docPartObj>
        <w:docPartGallery w:val="Page Numbers (Bottom of Page)"/>
        <w:docPartUnique/>
      </w:docPartObj>
    </w:sdtPr>
    <w:sdtEndPr>
      <w:rPr>
        <w:rFonts w:asciiTheme="minorHAnsi" w:hAnsiTheme="minorHAnsi" w:cstheme="minorHAnsi"/>
      </w:rPr>
    </w:sdtEndPr>
    <w:sdtContent>
      <w:p w14:paraId="76F1AF47" w14:textId="7B9DF315" w:rsidR="001013CF" w:rsidRPr="00B31688" w:rsidRDefault="001013CF">
        <w:pPr>
          <w:pStyle w:val="AltBilgi"/>
          <w:jc w:val="right"/>
          <w:rPr>
            <w:rFonts w:asciiTheme="minorHAnsi" w:hAnsiTheme="minorHAnsi" w:cstheme="minorHAnsi"/>
          </w:rPr>
        </w:pPr>
        <w:r w:rsidRPr="00B31688">
          <w:rPr>
            <w:rFonts w:asciiTheme="minorHAnsi" w:hAnsiTheme="minorHAnsi" w:cstheme="minorHAnsi"/>
          </w:rPr>
          <w:fldChar w:fldCharType="begin"/>
        </w:r>
        <w:r w:rsidRPr="00B31688">
          <w:rPr>
            <w:rFonts w:asciiTheme="minorHAnsi" w:hAnsiTheme="minorHAnsi" w:cstheme="minorHAnsi"/>
          </w:rPr>
          <w:instrText>PAGE   \* MERGEFORMAT</w:instrText>
        </w:r>
        <w:r w:rsidRPr="00B31688">
          <w:rPr>
            <w:rFonts w:asciiTheme="minorHAnsi" w:hAnsiTheme="minorHAnsi" w:cstheme="minorHAnsi"/>
          </w:rPr>
          <w:fldChar w:fldCharType="separate"/>
        </w:r>
        <w:r w:rsidR="00907FAB" w:rsidRPr="00B31688">
          <w:rPr>
            <w:rFonts w:asciiTheme="minorHAnsi" w:hAnsiTheme="minorHAnsi" w:cstheme="minorHAnsi"/>
            <w:noProof/>
          </w:rPr>
          <w:t>1</w:t>
        </w:r>
        <w:r w:rsidRPr="00B31688">
          <w:rPr>
            <w:rFonts w:asciiTheme="minorHAnsi" w:hAnsiTheme="minorHAnsi" w:cstheme="minorHAnsi"/>
          </w:rPr>
          <w:fldChar w:fldCharType="end"/>
        </w:r>
      </w:p>
    </w:sdtContent>
  </w:sdt>
  <w:p w14:paraId="48DFD50F" w14:textId="77777777" w:rsidR="001013CF" w:rsidRDefault="001013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62EDA" w14:textId="77777777" w:rsidR="00420B6B" w:rsidRDefault="00420B6B">
      <w:pPr>
        <w:spacing w:line="240" w:lineRule="auto"/>
      </w:pPr>
      <w:r>
        <w:separator/>
      </w:r>
    </w:p>
  </w:footnote>
  <w:footnote w:type="continuationSeparator" w:id="0">
    <w:p w14:paraId="2F8B6A3D" w14:textId="77777777" w:rsidR="00420B6B" w:rsidRDefault="00420B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99FF7" w14:textId="7F4C56A6" w:rsidR="001013CF" w:rsidRPr="00B41F3B" w:rsidRDefault="001013CF" w:rsidP="00B41F3B">
    <w:pPr>
      <w:pStyle w:val="stBilgi"/>
      <w:jc w:val="right"/>
      <w:rPr>
        <w:rFonts w:asciiTheme="minorHAnsi" w:hAnsiTheme="minorHAnsi" w:cstheme="minorHAnsi"/>
        <w:b/>
        <w:bCs/>
        <w:sz w:val="22"/>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4AA0A" w14:textId="77777777" w:rsidR="001013CF" w:rsidRPr="00316D73" w:rsidRDefault="001013CF" w:rsidP="00316D73">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23695" w14:textId="5B287975" w:rsidR="001013CF" w:rsidRPr="00B41F3B" w:rsidRDefault="001013CF" w:rsidP="005E1097">
    <w:pPr>
      <w:pStyle w:val="stBilgi"/>
      <w:jc w:val="right"/>
      <w:rPr>
        <w:rFonts w:asciiTheme="minorHAnsi" w:hAnsiTheme="minorHAnsi" w:cstheme="minorHAnsi"/>
        <w:b/>
        <w:bCs/>
        <w:sz w:val="22"/>
        <w:szCs w:val="20"/>
      </w:rPr>
    </w:pPr>
    <w:r w:rsidRPr="00B41F3B">
      <w:rPr>
        <w:rFonts w:asciiTheme="minorHAnsi" w:hAnsiTheme="minorHAnsi" w:cstheme="minorHAnsi"/>
        <w:b/>
        <w:bCs/>
        <w:noProof/>
        <w:sz w:val="22"/>
        <w:szCs w:val="20"/>
        <w:lang w:eastAsia="tr-TR"/>
      </w:rPr>
      <mc:AlternateContent>
        <mc:Choice Requires="wps">
          <w:drawing>
            <wp:anchor distT="45720" distB="45720" distL="114300" distR="114300" simplePos="0" relativeHeight="251720192" behindDoc="0" locked="0" layoutInCell="1" allowOverlap="1" wp14:anchorId="608745FC" wp14:editId="0BF7CD38">
              <wp:simplePos x="0" y="0"/>
              <wp:positionH relativeFrom="column">
                <wp:posOffset>7124387</wp:posOffset>
              </wp:positionH>
              <wp:positionV relativeFrom="paragraph">
                <wp:posOffset>-122555</wp:posOffset>
              </wp:positionV>
              <wp:extent cx="1873250" cy="299720"/>
              <wp:effectExtent l="0" t="0" r="0" b="5080"/>
              <wp:wrapSquare wrapText="bothSides"/>
              <wp:docPr id="7397252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299720"/>
                      </a:xfrm>
                      <a:prstGeom prst="rect">
                        <a:avLst/>
                      </a:prstGeom>
                      <a:noFill/>
                      <a:ln w="9525">
                        <a:noFill/>
                        <a:miter lim="800000"/>
                        <a:headEnd/>
                        <a:tailEnd/>
                      </a:ln>
                    </wps:spPr>
                    <wps:txbx>
                      <w:txbxContent>
                        <w:p w14:paraId="11B31390" w14:textId="22F47A0C" w:rsidR="001013CF" w:rsidRDefault="001013CF" w:rsidP="005E1097">
                          <w:pPr>
                            <w:pStyle w:val="stBilgi"/>
                            <w:jc w:val="right"/>
                          </w:pPr>
                          <w:r>
                            <w:rPr>
                              <w:rFonts w:asciiTheme="minorHAnsi" w:hAnsiTheme="minorHAnsi" w:cstheme="minorHAnsi"/>
                              <w:b/>
                              <w:bCs/>
                              <w:sz w:val="22"/>
                              <w:szCs w:val="20"/>
                            </w:rPr>
                            <w:t>İZLEME VE DEĞERLENDİRME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745FC" id="_x0000_t202" coordsize="21600,21600" o:spt="202" path="m,l,21600r21600,l21600,xe">
              <v:stroke joinstyle="miter"/>
              <v:path gradientshapeok="t" o:connecttype="rect"/>
            </v:shapetype>
            <v:shape id="_x0000_s1177" type="#_x0000_t202" style="position:absolute;left:0;text-align:left;margin-left:561pt;margin-top:-9.65pt;width:147.5pt;height:23.6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" filled="f" stroked="f">
              <v:textbox>
                <w:txbxContent>
                  <w:p w14:paraId="11B31390" w14:textId="22F47A0C" w:rsidR="001013CF" w:rsidRDefault="001013CF" w:rsidP="005E1097">
                    <w:pPr>
                      <w:pStyle w:val="stBilgi"/>
                      <w:jc w:val="right"/>
                    </w:pPr>
                    <w:r>
                      <w:rPr>
                        <w:rFonts w:asciiTheme="minorHAnsi" w:hAnsiTheme="minorHAnsi" w:cstheme="minorHAnsi"/>
                        <w:b/>
                        <w:bCs/>
                        <w:sz w:val="22"/>
                        <w:szCs w:val="20"/>
                      </w:rPr>
                      <w:t>İZLEME VE DEĞERLENDİRME</w:t>
                    </w:r>
                  </w:p>
                </w:txbxContent>
              </v:textbox>
              <w10:wrap type="square"/>
            </v:shape>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722240" behindDoc="0" locked="0" layoutInCell="1" allowOverlap="1" wp14:anchorId="2967701B" wp14:editId="113AB926">
              <wp:simplePos x="0" y="0"/>
              <wp:positionH relativeFrom="column">
                <wp:posOffset>-13970</wp:posOffset>
              </wp:positionH>
              <wp:positionV relativeFrom="paragraph">
                <wp:posOffset>150495</wp:posOffset>
              </wp:positionV>
              <wp:extent cx="8982075" cy="9525"/>
              <wp:effectExtent l="0" t="0" r="28575" b="28575"/>
              <wp:wrapNone/>
              <wp:docPr id="1695955172" name="Düz Bağlayıcı 3"/>
              <wp:cNvGraphicFramePr/>
              <a:graphic xmlns:a="http://schemas.openxmlformats.org/drawingml/2006/main">
                <a:graphicData uri="http://schemas.microsoft.com/office/word/2010/wordprocessingShape">
                  <wps:wsp>
                    <wps:cNvCnPr/>
                    <wps:spPr>
                      <a:xfrm>
                        <a:off x="0" y="0"/>
                        <a:ext cx="8982075" cy="9525"/>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175AD63" id="Düz Bağlayıcı 3"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85pt" to="706.15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" strokecolor="#002060" strokeweight="1pt"/>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646973" behindDoc="0" locked="0" layoutInCell="1" allowOverlap="1" wp14:anchorId="276DD86C" wp14:editId="640FA0A6">
              <wp:simplePos x="0" y="0"/>
              <wp:positionH relativeFrom="column">
                <wp:posOffset>-4444</wp:posOffset>
              </wp:positionH>
              <wp:positionV relativeFrom="paragraph">
                <wp:posOffset>-97155</wp:posOffset>
              </wp:positionV>
              <wp:extent cx="8972550" cy="238125"/>
              <wp:effectExtent l="0" t="0" r="0" b="9525"/>
              <wp:wrapNone/>
              <wp:docPr id="91472463" name="Dikdörtgen 2"/>
              <wp:cNvGraphicFramePr/>
              <a:graphic xmlns:a="http://schemas.openxmlformats.org/drawingml/2006/main">
                <a:graphicData uri="http://schemas.microsoft.com/office/word/2010/wordprocessingShape">
                  <wps:wsp>
                    <wps:cNvSpPr/>
                    <wps:spPr>
                      <a:xfrm>
                        <a:off x="0" y="0"/>
                        <a:ext cx="8972550" cy="238125"/>
                      </a:xfrm>
                      <a:prstGeom prst="rect">
                        <a:avLst/>
                      </a:prstGeom>
                      <a:pattFill prst="pct70">
                        <a:fgClr>
                          <a:schemeClr val="tx2">
                            <a:lumMod val="40000"/>
                            <a:lumOff val="60000"/>
                          </a:schemeClr>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6BDDF63" id="Dikdörtgen 2" o:spid="_x0000_s1026" style="position:absolute;margin-left:-.35pt;margin-top:-7.6pt;width:706.5pt;height:18.75pt;z-index:2516469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" fillcolor="#8db3e2 [1311]" stroked="f" strokeweight="2pt">
              <v:fill r:id="rId1" o:title="" color2="white [3212]" type="pattern"/>
            </v:rect>
          </w:pict>
        </mc:Fallback>
      </mc:AlternateContent>
    </w:r>
  </w:p>
  <w:p w14:paraId="55F4BF9B" w14:textId="77777777" w:rsidR="001013CF" w:rsidRPr="00814AF4" w:rsidRDefault="001013CF" w:rsidP="005E1097">
    <w:pPr>
      <w:pStyle w:val="stBilgi"/>
    </w:pPr>
  </w:p>
  <w:p w14:paraId="12D6CBCB" w14:textId="77777777" w:rsidR="001013CF" w:rsidRPr="005E1097" w:rsidRDefault="001013CF" w:rsidP="005E109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CAA59" w14:textId="180ADCB8" w:rsidR="001013CF" w:rsidRPr="00B41F3B" w:rsidRDefault="001013CF" w:rsidP="00814AF4">
    <w:pPr>
      <w:pStyle w:val="stBilgi"/>
      <w:jc w:val="right"/>
      <w:rPr>
        <w:rFonts w:asciiTheme="minorHAnsi" w:hAnsiTheme="minorHAnsi" w:cstheme="minorHAnsi"/>
        <w:b/>
        <w:bCs/>
        <w:sz w:val="22"/>
        <w:szCs w:val="20"/>
      </w:rPr>
    </w:pPr>
    <w:r w:rsidRPr="00B41F3B">
      <w:rPr>
        <w:rFonts w:asciiTheme="minorHAnsi" w:hAnsiTheme="minorHAnsi" w:cstheme="minorHAnsi"/>
        <w:b/>
        <w:bCs/>
        <w:noProof/>
        <w:sz w:val="22"/>
        <w:szCs w:val="20"/>
        <w:lang w:eastAsia="tr-TR"/>
      </w:rPr>
      <mc:AlternateContent>
        <mc:Choice Requires="wps">
          <w:drawing>
            <wp:anchor distT="45720" distB="45720" distL="114300" distR="114300" simplePos="0" relativeHeight="251655680" behindDoc="0" locked="0" layoutInCell="1" allowOverlap="1" wp14:anchorId="40E911DE" wp14:editId="33A2BDD0">
              <wp:simplePos x="0" y="0"/>
              <wp:positionH relativeFrom="column">
                <wp:posOffset>6647180</wp:posOffset>
              </wp:positionH>
              <wp:positionV relativeFrom="paragraph">
                <wp:posOffset>-122555</wp:posOffset>
              </wp:positionV>
              <wp:extent cx="2391410" cy="281940"/>
              <wp:effectExtent l="0" t="0" r="0" b="38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281940"/>
                      </a:xfrm>
                      <a:prstGeom prst="rect">
                        <a:avLst/>
                      </a:prstGeom>
                      <a:noFill/>
                      <a:ln w="9525">
                        <a:noFill/>
                        <a:miter lim="800000"/>
                        <a:headEnd/>
                        <a:tailEnd/>
                      </a:ln>
                    </wps:spPr>
                    <wps:txbx>
                      <w:txbxContent>
                        <w:p w14:paraId="2BF54AA0" w14:textId="40B57FC6" w:rsidR="001013CF" w:rsidRPr="005C2980" w:rsidRDefault="001013CF" w:rsidP="00814AF4">
                          <w:pPr>
                            <w:rPr>
                              <w:b/>
                              <w:bCs/>
                            </w:rPr>
                          </w:pPr>
                          <w:r w:rsidRPr="005C2980">
                            <w:rPr>
                              <w:b/>
                              <w:bCs/>
                            </w:rPr>
                            <w:t>STRATEJİK PLAN HAZIRLIK SÜRECİ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E911DE" id="_x0000_t202" coordsize="21600,21600" o:spt="202" path="m,l,21600r21600,l21600,xe">
              <v:stroke joinstyle="miter"/>
              <v:path gradientshapeok="t" o:connecttype="rect"/>
            </v:shapetype>
            <v:shape id="_x0000_s1172" type="#_x0000_t202" style="position:absolute;left:0;text-align:left;margin-left:523.4pt;margin-top:-9.65pt;width:188.3pt;height:22.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" filled="f" stroked="f">
              <v:textbox>
                <w:txbxContent>
                  <w:p w14:paraId="2BF54AA0" w14:textId="40B57FC6" w:rsidR="001013CF" w:rsidRPr="005C2980" w:rsidRDefault="001013CF" w:rsidP="00814AF4">
                    <w:pPr>
                      <w:rPr>
                        <w:b/>
                        <w:bCs/>
                      </w:rPr>
                    </w:pPr>
                    <w:r w:rsidRPr="005C2980">
                      <w:rPr>
                        <w:b/>
                        <w:bCs/>
                      </w:rPr>
                      <w:t>STRATEJİK PLAN HAZIRLIK SÜRECİ</w:t>
                    </w:r>
                  </w:p>
                </w:txbxContent>
              </v:textbox>
              <w10:wrap type="square"/>
            </v:shape>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657728" behindDoc="0" locked="0" layoutInCell="1" allowOverlap="1" wp14:anchorId="3E600A73" wp14:editId="0B40A266">
              <wp:simplePos x="0" y="0"/>
              <wp:positionH relativeFrom="column">
                <wp:posOffset>-13970</wp:posOffset>
              </wp:positionH>
              <wp:positionV relativeFrom="paragraph">
                <wp:posOffset>150495</wp:posOffset>
              </wp:positionV>
              <wp:extent cx="8982075" cy="9525"/>
              <wp:effectExtent l="0" t="0" r="28575" b="28575"/>
              <wp:wrapNone/>
              <wp:docPr id="2113098940" name="Düz Bağlayıcı 3"/>
              <wp:cNvGraphicFramePr/>
              <a:graphic xmlns:a="http://schemas.openxmlformats.org/drawingml/2006/main">
                <a:graphicData uri="http://schemas.microsoft.com/office/word/2010/wordprocessingShape">
                  <wps:wsp>
                    <wps:cNvCnPr/>
                    <wps:spPr>
                      <a:xfrm>
                        <a:off x="0" y="0"/>
                        <a:ext cx="8982075" cy="9525"/>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E2AF5F5" id="Düz Bağlayıcı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85pt" to="706.15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" strokecolor="#002060" strokeweight="1pt"/>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650048" behindDoc="0" locked="0" layoutInCell="1" allowOverlap="1" wp14:anchorId="09759C61" wp14:editId="01B7372E">
              <wp:simplePos x="0" y="0"/>
              <wp:positionH relativeFrom="column">
                <wp:posOffset>-4444</wp:posOffset>
              </wp:positionH>
              <wp:positionV relativeFrom="paragraph">
                <wp:posOffset>-97155</wp:posOffset>
              </wp:positionV>
              <wp:extent cx="8972550" cy="238125"/>
              <wp:effectExtent l="0" t="0" r="0" b="9525"/>
              <wp:wrapNone/>
              <wp:docPr id="1056740880" name="Dikdörtgen 2"/>
              <wp:cNvGraphicFramePr/>
              <a:graphic xmlns:a="http://schemas.openxmlformats.org/drawingml/2006/main">
                <a:graphicData uri="http://schemas.microsoft.com/office/word/2010/wordprocessingShape">
                  <wps:wsp>
                    <wps:cNvSpPr/>
                    <wps:spPr>
                      <a:xfrm>
                        <a:off x="0" y="0"/>
                        <a:ext cx="8972550" cy="238125"/>
                      </a:xfrm>
                      <a:prstGeom prst="rect">
                        <a:avLst/>
                      </a:prstGeom>
                      <a:pattFill prst="pct70">
                        <a:fgClr>
                          <a:schemeClr val="tx2">
                            <a:lumMod val="40000"/>
                            <a:lumOff val="60000"/>
                          </a:schemeClr>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516DA33" id="Dikdörtgen 2" o:spid="_x0000_s1026" style="position:absolute;margin-left:-.35pt;margin-top:-7.6pt;width:706.5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" fillcolor="#8db3e2 [1311]" stroked="f" strokeweight="2pt">
              <v:fill r:id="rId1" o:title="" color2="white [3212]" type="pattern"/>
            </v:rect>
          </w:pict>
        </mc:Fallback>
      </mc:AlternateContent>
    </w:r>
  </w:p>
  <w:p w14:paraId="3CAD5671" w14:textId="69E6AFBF" w:rsidR="001013CF" w:rsidRPr="00814AF4" w:rsidRDefault="001013CF" w:rsidP="00814AF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40F86" w14:textId="724B643F" w:rsidR="001013CF" w:rsidRPr="00B41F3B" w:rsidRDefault="001013CF" w:rsidP="00050AD3">
    <w:pPr>
      <w:pStyle w:val="stBilgi"/>
      <w:jc w:val="right"/>
      <w:rPr>
        <w:rFonts w:asciiTheme="minorHAnsi" w:hAnsiTheme="minorHAnsi" w:cstheme="minorHAnsi"/>
        <w:b/>
        <w:bCs/>
        <w:sz w:val="22"/>
        <w:szCs w:val="20"/>
      </w:rPr>
    </w:pPr>
    <w:r w:rsidRPr="00B41F3B">
      <w:rPr>
        <w:rFonts w:asciiTheme="minorHAnsi" w:hAnsiTheme="minorHAnsi" w:cstheme="minorHAnsi"/>
        <w:b/>
        <w:bCs/>
        <w:noProof/>
        <w:sz w:val="22"/>
        <w:szCs w:val="20"/>
        <w:lang w:eastAsia="tr-TR"/>
      </w:rPr>
      <mc:AlternateContent>
        <mc:Choice Requires="wps">
          <w:drawing>
            <wp:anchor distT="45720" distB="45720" distL="114300" distR="114300" simplePos="0" relativeHeight="251659776" behindDoc="0" locked="0" layoutInCell="1" allowOverlap="1" wp14:anchorId="762A478C" wp14:editId="375DE0B5">
              <wp:simplePos x="0" y="0"/>
              <wp:positionH relativeFrom="column">
                <wp:posOffset>6660515</wp:posOffset>
              </wp:positionH>
              <wp:positionV relativeFrom="paragraph">
                <wp:posOffset>-122555</wp:posOffset>
              </wp:positionV>
              <wp:extent cx="2378710" cy="340995"/>
              <wp:effectExtent l="0" t="0" r="0" b="1905"/>
              <wp:wrapSquare wrapText="bothSides"/>
              <wp:docPr id="15941289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340995"/>
                      </a:xfrm>
                      <a:prstGeom prst="rect">
                        <a:avLst/>
                      </a:prstGeom>
                      <a:noFill/>
                      <a:ln w="9525">
                        <a:noFill/>
                        <a:miter lim="800000"/>
                        <a:headEnd/>
                        <a:tailEnd/>
                      </a:ln>
                    </wps:spPr>
                    <wps:txbx>
                      <w:txbxContent>
                        <w:p w14:paraId="0ED5748E" w14:textId="77777777" w:rsidR="001013CF" w:rsidRPr="005C2980" w:rsidRDefault="001013CF" w:rsidP="00826978">
                          <w:pPr>
                            <w:rPr>
                              <w:b/>
                              <w:bCs/>
                            </w:rPr>
                          </w:pPr>
                          <w:r w:rsidRPr="005C2980">
                            <w:rPr>
                              <w:b/>
                              <w:bCs/>
                            </w:rPr>
                            <w:t>STRATEJİK PLAN HAZIRLIK SÜRECİ</w:t>
                          </w:r>
                        </w:p>
                        <w:p w14:paraId="2D92AF19" w14:textId="77777777" w:rsidR="001013CF" w:rsidRDefault="001013CF" w:rsidP="00050A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A478C" id="_x0000_t202" coordsize="21600,21600" o:spt="202" path="m,l,21600r21600,l21600,xe">
              <v:stroke joinstyle="miter"/>
              <v:path gradientshapeok="t" o:connecttype="rect"/>
            </v:shapetype>
            <v:shape id="_x0000_s1173" type="#_x0000_t202" style="position:absolute;left:0;text-align:left;margin-left:524.45pt;margin-top:-9.65pt;width:187.3pt;height:26.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" filled="f" stroked="f">
              <v:textbox>
                <w:txbxContent>
                  <w:p w14:paraId="0ED5748E" w14:textId="77777777" w:rsidR="001013CF" w:rsidRPr="005C2980" w:rsidRDefault="001013CF" w:rsidP="00826978">
                    <w:pPr>
                      <w:rPr>
                        <w:b/>
                        <w:bCs/>
                      </w:rPr>
                    </w:pPr>
                    <w:r w:rsidRPr="005C2980">
                      <w:rPr>
                        <w:b/>
                        <w:bCs/>
                      </w:rPr>
                      <w:t>STRATEJİK PLAN HAZIRLIK SÜRECİ</w:t>
                    </w:r>
                  </w:p>
                  <w:p w14:paraId="2D92AF19" w14:textId="77777777" w:rsidR="001013CF" w:rsidRDefault="001013CF" w:rsidP="00050AD3"/>
                </w:txbxContent>
              </v:textbox>
              <w10:wrap type="square"/>
            </v:shape>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661824" behindDoc="0" locked="0" layoutInCell="1" allowOverlap="1" wp14:anchorId="059FF90F" wp14:editId="7C9884EA">
              <wp:simplePos x="0" y="0"/>
              <wp:positionH relativeFrom="column">
                <wp:posOffset>-13970</wp:posOffset>
              </wp:positionH>
              <wp:positionV relativeFrom="paragraph">
                <wp:posOffset>150495</wp:posOffset>
              </wp:positionV>
              <wp:extent cx="8982075" cy="9525"/>
              <wp:effectExtent l="0" t="0" r="28575" b="28575"/>
              <wp:wrapNone/>
              <wp:docPr id="271245827" name="Düz Bağlayıcı 3"/>
              <wp:cNvGraphicFramePr/>
              <a:graphic xmlns:a="http://schemas.openxmlformats.org/drawingml/2006/main">
                <a:graphicData uri="http://schemas.microsoft.com/office/word/2010/wordprocessingShape">
                  <wps:wsp>
                    <wps:cNvCnPr/>
                    <wps:spPr>
                      <a:xfrm>
                        <a:off x="0" y="0"/>
                        <a:ext cx="8982075" cy="9525"/>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F20986E" id="Düz Bağlayıcı 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85pt" to="706.15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" strokecolor="#002060" strokeweight="1pt"/>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645948" behindDoc="0" locked="0" layoutInCell="1" allowOverlap="1" wp14:anchorId="788282C4" wp14:editId="02A061F0">
              <wp:simplePos x="0" y="0"/>
              <wp:positionH relativeFrom="column">
                <wp:posOffset>-4444</wp:posOffset>
              </wp:positionH>
              <wp:positionV relativeFrom="paragraph">
                <wp:posOffset>-97155</wp:posOffset>
              </wp:positionV>
              <wp:extent cx="8972550" cy="238125"/>
              <wp:effectExtent l="0" t="0" r="0" b="9525"/>
              <wp:wrapNone/>
              <wp:docPr id="775720054" name="Dikdörtgen 2"/>
              <wp:cNvGraphicFramePr/>
              <a:graphic xmlns:a="http://schemas.openxmlformats.org/drawingml/2006/main">
                <a:graphicData uri="http://schemas.microsoft.com/office/word/2010/wordprocessingShape">
                  <wps:wsp>
                    <wps:cNvSpPr/>
                    <wps:spPr>
                      <a:xfrm>
                        <a:off x="0" y="0"/>
                        <a:ext cx="8972550" cy="238125"/>
                      </a:xfrm>
                      <a:prstGeom prst="rect">
                        <a:avLst/>
                      </a:prstGeom>
                      <a:pattFill prst="pct70">
                        <a:fgClr>
                          <a:schemeClr val="tx2">
                            <a:lumMod val="40000"/>
                            <a:lumOff val="60000"/>
                          </a:schemeClr>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890E6" id="Dikdörtgen 2" o:spid="_x0000_s1026" style="position:absolute;margin-left:-.35pt;margin-top:-7.65pt;width:706.5pt;height:18.75pt;z-index:251645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" fillcolor="#8db3e2 [1311]" stroked="f" strokeweight="2pt">
              <v:fill r:id="rId1" o:title="" color2="white [3212]" type="pattern"/>
            </v:rect>
          </w:pict>
        </mc:Fallback>
      </mc:AlternateContent>
    </w:r>
  </w:p>
  <w:p w14:paraId="06E4766D" w14:textId="77777777" w:rsidR="001013CF" w:rsidRPr="00814AF4" w:rsidRDefault="001013CF" w:rsidP="00050AD3">
    <w:pPr>
      <w:pStyle w:val="stBilgi"/>
    </w:pPr>
  </w:p>
  <w:p w14:paraId="4F086CB7" w14:textId="3218F17C" w:rsidR="001013CF" w:rsidRPr="00050AD3" w:rsidRDefault="001013CF" w:rsidP="00050AD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504E0" w14:textId="4571D925" w:rsidR="001013CF" w:rsidRPr="008A484F" w:rsidRDefault="001013CF" w:rsidP="008A484F">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7A87A" w14:textId="78B0965B" w:rsidR="001013CF" w:rsidRPr="00B41F3B" w:rsidRDefault="001013CF" w:rsidP="005B0CF7">
    <w:pPr>
      <w:pStyle w:val="stBilgi"/>
      <w:jc w:val="right"/>
      <w:rPr>
        <w:rFonts w:asciiTheme="minorHAnsi" w:hAnsiTheme="minorHAnsi" w:cstheme="minorHAnsi"/>
        <w:b/>
        <w:bCs/>
        <w:sz w:val="22"/>
        <w:szCs w:val="20"/>
      </w:rPr>
    </w:pPr>
    <w:r w:rsidRPr="00B41F3B">
      <w:rPr>
        <w:rFonts w:asciiTheme="minorHAnsi" w:hAnsiTheme="minorHAnsi" w:cstheme="minorHAnsi"/>
        <w:b/>
        <w:bCs/>
        <w:noProof/>
        <w:sz w:val="22"/>
        <w:szCs w:val="20"/>
        <w:lang w:eastAsia="tr-TR"/>
      </w:rPr>
      <mc:AlternateContent>
        <mc:Choice Requires="wps">
          <w:drawing>
            <wp:anchor distT="45720" distB="45720" distL="114300" distR="114300" simplePos="0" relativeHeight="251972608" behindDoc="0" locked="0" layoutInCell="1" allowOverlap="1" wp14:anchorId="45BB5C0B" wp14:editId="2B9D21A6">
              <wp:simplePos x="0" y="0"/>
              <wp:positionH relativeFrom="column">
                <wp:posOffset>7698105</wp:posOffset>
              </wp:positionH>
              <wp:positionV relativeFrom="paragraph">
                <wp:posOffset>-122555</wp:posOffset>
              </wp:positionV>
              <wp:extent cx="1332865" cy="281940"/>
              <wp:effectExtent l="0" t="0" r="0" b="3810"/>
              <wp:wrapSquare wrapText="bothSides"/>
              <wp:docPr id="19237493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281940"/>
                      </a:xfrm>
                      <a:prstGeom prst="rect">
                        <a:avLst/>
                      </a:prstGeom>
                      <a:noFill/>
                      <a:ln w="9525">
                        <a:noFill/>
                        <a:miter lim="800000"/>
                        <a:headEnd/>
                        <a:tailEnd/>
                      </a:ln>
                    </wps:spPr>
                    <wps:txbx>
                      <w:txbxContent>
                        <w:p w14:paraId="111CB565" w14:textId="7C8CA5A1" w:rsidR="001013CF" w:rsidRPr="005B0CF7" w:rsidRDefault="001013CF" w:rsidP="005B0CF7">
                          <w:pPr>
                            <w:rPr>
                              <w:b/>
                              <w:bCs/>
                            </w:rPr>
                          </w:pPr>
                          <w:r w:rsidRPr="005B0CF7">
                            <w:rPr>
                              <w:b/>
                              <w:bCs/>
                            </w:rPr>
                            <w:t>D</w:t>
                          </w:r>
                          <w:r>
                            <w:rPr>
                              <w:b/>
                              <w:bCs/>
                            </w:rPr>
                            <w:t>URUM ANALİZİ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B5C0B" id="_x0000_t202" coordsize="21600,21600" o:spt="202" path="m,l,21600r21600,l21600,xe">
              <v:stroke joinstyle="miter"/>
              <v:path gradientshapeok="t" o:connecttype="rect"/>
            </v:shapetype>
            <v:shape id="_x0000_s1174" type="#_x0000_t202" style="position:absolute;left:0;text-align:left;margin-left:606.15pt;margin-top:-9.65pt;width:104.95pt;height:22.2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" filled="f" stroked="f">
              <v:textbox>
                <w:txbxContent>
                  <w:p w14:paraId="111CB565" w14:textId="7C8CA5A1" w:rsidR="001013CF" w:rsidRPr="005B0CF7" w:rsidRDefault="001013CF" w:rsidP="005B0CF7">
                    <w:pPr>
                      <w:rPr>
                        <w:b/>
                        <w:bCs/>
                      </w:rPr>
                    </w:pPr>
                    <w:r w:rsidRPr="005B0CF7">
                      <w:rPr>
                        <w:b/>
                        <w:bCs/>
                      </w:rPr>
                      <w:t>D</w:t>
                    </w:r>
                    <w:r>
                      <w:rPr>
                        <w:b/>
                        <w:bCs/>
                      </w:rPr>
                      <w:t>URUM ANALİZİ</w:t>
                    </w:r>
                  </w:p>
                </w:txbxContent>
              </v:textbox>
              <w10:wrap type="square"/>
            </v:shape>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726336" behindDoc="0" locked="0" layoutInCell="1" allowOverlap="1" wp14:anchorId="40638961" wp14:editId="45E230EE">
              <wp:simplePos x="0" y="0"/>
              <wp:positionH relativeFrom="column">
                <wp:posOffset>-13970</wp:posOffset>
              </wp:positionH>
              <wp:positionV relativeFrom="paragraph">
                <wp:posOffset>150495</wp:posOffset>
              </wp:positionV>
              <wp:extent cx="8982075" cy="9525"/>
              <wp:effectExtent l="0" t="0" r="28575" b="28575"/>
              <wp:wrapNone/>
              <wp:docPr id="305812653" name="Düz Bağlayıcı 3"/>
              <wp:cNvGraphicFramePr/>
              <a:graphic xmlns:a="http://schemas.openxmlformats.org/drawingml/2006/main">
                <a:graphicData uri="http://schemas.microsoft.com/office/word/2010/wordprocessingShape">
                  <wps:wsp>
                    <wps:cNvCnPr/>
                    <wps:spPr>
                      <a:xfrm>
                        <a:off x="0" y="0"/>
                        <a:ext cx="8982075" cy="9525"/>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9A7CB43" id="Düz Bağlayıcı 3"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85pt" to="706.15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" strokecolor="#002060" strokeweight="1pt"/>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971584" behindDoc="0" locked="0" layoutInCell="1" allowOverlap="1" wp14:anchorId="4AD41F20" wp14:editId="727103A2">
              <wp:simplePos x="0" y="0"/>
              <wp:positionH relativeFrom="column">
                <wp:posOffset>-4444</wp:posOffset>
              </wp:positionH>
              <wp:positionV relativeFrom="paragraph">
                <wp:posOffset>-97155</wp:posOffset>
              </wp:positionV>
              <wp:extent cx="8972550" cy="238125"/>
              <wp:effectExtent l="0" t="0" r="0" b="9525"/>
              <wp:wrapNone/>
              <wp:docPr id="985276210" name="Dikdörtgen 2"/>
              <wp:cNvGraphicFramePr/>
              <a:graphic xmlns:a="http://schemas.openxmlformats.org/drawingml/2006/main">
                <a:graphicData uri="http://schemas.microsoft.com/office/word/2010/wordprocessingShape">
                  <wps:wsp>
                    <wps:cNvSpPr/>
                    <wps:spPr>
                      <a:xfrm>
                        <a:off x="0" y="0"/>
                        <a:ext cx="8972550" cy="238125"/>
                      </a:xfrm>
                      <a:prstGeom prst="rect">
                        <a:avLst/>
                      </a:prstGeom>
                      <a:pattFill prst="pct70">
                        <a:fgClr>
                          <a:schemeClr val="tx2">
                            <a:lumMod val="40000"/>
                            <a:lumOff val="60000"/>
                          </a:schemeClr>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A8BEE52" id="Dikdörtgen 2" o:spid="_x0000_s1026" style="position:absolute;margin-left:-.35pt;margin-top:-7.6pt;width:706.5pt;height:18.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" fillcolor="#8db3e2 [1311]" stroked="f" strokeweight="2pt">
              <v:fill r:id="rId1" o:title="" color2="white [3212]" type="pattern"/>
            </v:rect>
          </w:pict>
        </mc:Fallback>
      </mc:AlternateContent>
    </w:r>
  </w:p>
  <w:p w14:paraId="44B7206B" w14:textId="77777777" w:rsidR="001013CF" w:rsidRPr="00814AF4" w:rsidRDefault="001013CF" w:rsidP="005B0CF7">
    <w:pPr>
      <w:pStyle w:val="stBilgi"/>
    </w:pPr>
  </w:p>
  <w:p w14:paraId="5AE33FA0" w14:textId="77777777" w:rsidR="001013CF" w:rsidRPr="005B0CF7" w:rsidRDefault="001013CF" w:rsidP="005B0CF7">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3C179" w14:textId="77777777" w:rsidR="001013CF" w:rsidRPr="00814AF4" w:rsidRDefault="001013CF" w:rsidP="00814AF4">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C5F61" w14:textId="55A3030B" w:rsidR="001013CF" w:rsidRPr="00B41F3B" w:rsidRDefault="001013CF" w:rsidP="00050AD3">
    <w:pPr>
      <w:pStyle w:val="stBilgi"/>
      <w:jc w:val="right"/>
      <w:rPr>
        <w:rFonts w:asciiTheme="minorHAnsi" w:hAnsiTheme="minorHAnsi" w:cstheme="minorHAnsi"/>
        <w:b/>
        <w:bCs/>
        <w:sz w:val="22"/>
        <w:szCs w:val="20"/>
      </w:rPr>
    </w:pPr>
    <w:r w:rsidRPr="00B41F3B">
      <w:rPr>
        <w:rFonts w:asciiTheme="minorHAnsi" w:hAnsiTheme="minorHAnsi" w:cstheme="minorHAnsi"/>
        <w:b/>
        <w:bCs/>
        <w:noProof/>
        <w:sz w:val="22"/>
        <w:szCs w:val="20"/>
        <w:lang w:eastAsia="tr-TR"/>
      </w:rPr>
      <mc:AlternateContent>
        <mc:Choice Requires="wps">
          <w:drawing>
            <wp:anchor distT="45720" distB="45720" distL="114300" distR="114300" simplePos="0" relativeHeight="251712000" behindDoc="0" locked="0" layoutInCell="1" allowOverlap="1" wp14:anchorId="10C6607C" wp14:editId="20B5B3D1">
              <wp:simplePos x="0" y="0"/>
              <wp:positionH relativeFrom="column">
                <wp:posOffset>7752715</wp:posOffset>
              </wp:positionH>
              <wp:positionV relativeFrom="paragraph">
                <wp:posOffset>-122555</wp:posOffset>
              </wp:positionV>
              <wp:extent cx="1275715" cy="313690"/>
              <wp:effectExtent l="0" t="0" r="0" b="0"/>
              <wp:wrapSquare wrapText="bothSides"/>
              <wp:docPr id="15367763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313690"/>
                      </a:xfrm>
                      <a:prstGeom prst="rect">
                        <a:avLst/>
                      </a:prstGeom>
                      <a:noFill/>
                      <a:ln w="9525">
                        <a:noFill/>
                        <a:miter lim="800000"/>
                        <a:headEnd/>
                        <a:tailEnd/>
                      </a:ln>
                    </wps:spPr>
                    <wps:txbx>
                      <w:txbxContent>
                        <w:p w14:paraId="7872C0D3" w14:textId="27D07AF9" w:rsidR="001013CF" w:rsidRPr="00050AD3" w:rsidRDefault="001013CF" w:rsidP="00050AD3">
                          <w:pPr>
                            <w:rPr>
                              <w:b/>
                              <w:bCs/>
                            </w:rPr>
                          </w:pPr>
                          <w:r>
                            <w:rPr>
                              <w:b/>
                              <w:bCs/>
                            </w:rPr>
                            <w:t>GELECEĞE BAKIŞ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C6607C" id="_x0000_t202" coordsize="21600,21600" o:spt="202" path="m,l,21600r21600,l21600,xe">
              <v:stroke joinstyle="miter"/>
              <v:path gradientshapeok="t" o:connecttype="rect"/>
            </v:shapetype>
            <v:shape id="_x0000_s1175" type="#_x0000_t202" style="position:absolute;left:0;text-align:left;margin-left:610.45pt;margin-top:-9.65pt;width:100.45pt;height:24.7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" filled="f" stroked="f">
              <v:textbox>
                <w:txbxContent>
                  <w:p w14:paraId="7872C0D3" w14:textId="27D07AF9" w:rsidR="001013CF" w:rsidRPr="00050AD3" w:rsidRDefault="001013CF" w:rsidP="00050AD3">
                    <w:pPr>
                      <w:rPr>
                        <w:b/>
                        <w:bCs/>
                      </w:rPr>
                    </w:pPr>
                    <w:r>
                      <w:rPr>
                        <w:b/>
                        <w:bCs/>
                      </w:rPr>
                      <w:t>GELECEĞE BAKIŞ</w:t>
                    </w:r>
                  </w:p>
                </w:txbxContent>
              </v:textbox>
              <w10:wrap type="square"/>
            </v:shape>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714048" behindDoc="0" locked="0" layoutInCell="1" allowOverlap="1" wp14:anchorId="2DBA5ACD" wp14:editId="1C5ACFAD">
              <wp:simplePos x="0" y="0"/>
              <wp:positionH relativeFrom="column">
                <wp:posOffset>-13970</wp:posOffset>
              </wp:positionH>
              <wp:positionV relativeFrom="paragraph">
                <wp:posOffset>150495</wp:posOffset>
              </wp:positionV>
              <wp:extent cx="8982075" cy="9525"/>
              <wp:effectExtent l="0" t="0" r="28575" b="28575"/>
              <wp:wrapNone/>
              <wp:docPr id="424581238" name="Düz Bağlayıcı 3"/>
              <wp:cNvGraphicFramePr/>
              <a:graphic xmlns:a="http://schemas.openxmlformats.org/drawingml/2006/main">
                <a:graphicData uri="http://schemas.microsoft.com/office/word/2010/wordprocessingShape">
                  <wps:wsp>
                    <wps:cNvCnPr/>
                    <wps:spPr>
                      <a:xfrm>
                        <a:off x="0" y="0"/>
                        <a:ext cx="8982075" cy="9525"/>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612C111" id="Düz Bağlayıcı 3"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85pt" to="706.15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" strokecolor="#002060" strokeweight="1pt"/>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649023" behindDoc="0" locked="0" layoutInCell="1" allowOverlap="1" wp14:anchorId="590F0286" wp14:editId="15E518C7">
              <wp:simplePos x="0" y="0"/>
              <wp:positionH relativeFrom="column">
                <wp:posOffset>-4444</wp:posOffset>
              </wp:positionH>
              <wp:positionV relativeFrom="paragraph">
                <wp:posOffset>-97155</wp:posOffset>
              </wp:positionV>
              <wp:extent cx="8972550" cy="238125"/>
              <wp:effectExtent l="0" t="0" r="0" b="9525"/>
              <wp:wrapNone/>
              <wp:docPr id="531382523" name="Dikdörtgen 2"/>
              <wp:cNvGraphicFramePr/>
              <a:graphic xmlns:a="http://schemas.openxmlformats.org/drawingml/2006/main">
                <a:graphicData uri="http://schemas.microsoft.com/office/word/2010/wordprocessingShape">
                  <wps:wsp>
                    <wps:cNvSpPr/>
                    <wps:spPr>
                      <a:xfrm>
                        <a:off x="0" y="0"/>
                        <a:ext cx="8972550" cy="238125"/>
                      </a:xfrm>
                      <a:prstGeom prst="rect">
                        <a:avLst/>
                      </a:prstGeom>
                      <a:pattFill prst="pct70">
                        <a:fgClr>
                          <a:schemeClr val="tx2">
                            <a:lumMod val="40000"/>
                            <a:lumOff val="60000"/>
                          </a:schemeClr>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7D126F5" id="Dikdörtgen 2" o:spid="_x0000_s1026" style="position:absolute;margin-left:-.35pt;margin-top:-7.6pt;width:706.5pt;height:18.75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" fillcolor="#8db3e2 [1311]" stroked="f" strokeweight="2pt">
              <v:fill r:id="rId1" o:title="" color2="white [3212]" type="pattern"/>
            </v:rect>
          </w:pict>
        </mc:Fallback>
      </mc:AlternateContent>
    </w:r>
  </w:p>
  <w:p w14:paraId="23C3E87A" w14:textId="77777777" w:rsidR="001013CF" w:rsidRPr="00814AF4" w:rsidRDefault="001013CF" w:rsidP="00050AD3">
    <w:pPr>
      <w:pStyle w:val="stBilgi"/>
    </w:pPr>
  </w:p>
  <w:p w14:paraId="4A12C3D8" w14:textId="77777777" w:rsidR="001013CF" w:rsidRPr="00050AD3" w:rsidRDefault="001013CF" w:rsidP="00050AD3">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EB947" w14:textId="77777777" w:rsidR="001013CF" w:rsidRPr="00EE20FC" w:rsidRDefault="001013CF" w:rsidP="00EE20FC">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F0F29" w14:textId="0851F9D0" w:rsidR="001013CF" w:rsidRPr="005E1097" w:rsidRDefault="001013CF" w:rsidP="005E1097">
    <w:pPr>
      <w:pStyle w:val="stBilgi"/>
      <w:jc w:val="right"/>
      <w:rPr>
        <w:rFonts w:asciiTheme="minorHAnsi" w:hAnsiTheme="minorHAnsi" w:cstheme="minorHAnsi"/>
        <w:b/>
        <w:bCs/>
        <w:sz w:val="22"/>
        <w:szCs w:val="20"/>
      </w:rPr>
    </w:pPr>
    <w:r w:rsidRPr="00B41F3B">
      <w:rPr>
        <w:rFonts w:asciiTheme="minorHAnsi" w:hAnsiTheme="minorHAnsi" w:cstheme="minorHAnsi"/>
        <w:b/>
        <w:bCs/>
        <w:noProof/>
        <w:sz w:val="22"/>
        <w:szCs w:val="20"/>
        <w:lang w:eastAsia="tr-TR"/>
      </w:rPr>
      <mc:AlternateContent>
        <mc:Choice Requires="wps">
          <w:drawing>
            <wp:anchor distT="45720" distB="45720" distL="114300" distR="114300" simplePos="0" relativeHeight="251716096" behindDoc="0" locked="0" layoutInCell="1" allowOverlap="1" wp14:anchorId="6A8B54E0" wp14:editId="2A11FB8B">
              <wp:simplePos x="0" y="0"/>
              <wp:positionH relativeFrom="column">
                <wp:posOffset>7520305</wp:posOffset>
              </wp:positionH>
              <wp:positionV relativeFrom="paragraph">
                <wp:posOffset>-122555</wp:posOffset>
              </wp:positionV>
              <wp:extent cx="1509395" cy="342900"/>
              <wp:effectExtent l="0" t="0" r="0" b="0"/>
              <wp:wrapSquare wrapText="bothSides"/>
              <wp:docPr id="7288007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42900"/>
                      </a:xfrm>
                      <a:prstGeom prst="rect">
                        <a:avLst/>
                      </a:prstGeom>
                      <a:noFill/>
                      <a:ln w="9525">
                        <a:noFill/>
                        <a:miter lim="800000"/>
                        <a:headEnd/>
                        <a:tailEnd/>
                      </a:ln>
                    </wps:spPr>
                    <wps:txbx>
                      <w:txbxContent>
                        <w:p w14:paraId="442B108E" w14:textId="2870009D" w:rsidR="001013CF" w:rsidRPr="005E1097" w:rsidRDefault="001013CF" w:rsidP="005E1097">
                          <w:pPr>
                            <w:rPr>
                              <w:b/>
                              <w:bCs/>
                            </w:rPr>
                          </w:pPr>
                          <w:r>
                            <w:rPr>
                              <w:b/>
                              <w:bCs/>
                            </w:rPr>
                            <w:t>MALİYETLENDİRME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B54E0" id="_x0000_t202" coordsize="21600,21600" o:spt="202" path="m,l,21600r21600,l21600,xe">
              <v:stroke joinstyle="miter"/>
              <v:path gradientshapeok="t" o:connecttype="rect"/>
            </v:shapetype>
            <v:shape id="_x0000_s1176" type="#_x0000_t202" style="position:absolute;left:0;text-align:left;margin-left:592.15pt;margin-top:-9.65pt;width:118.85pt;height:27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" filled="f" stroked="f">
              <v:textbox>
                <w:txbxContent>
                  <w:p w14:paraId="442B108E" w14:textId="2870009D" w:rsidR="001013CF" w:rsidRPr="005E1097" w:rsidRDefault="001013CF" w:rsidP="005E1097">
                    <w:pPr>
                      <w:rPr>
                        <w:b/>
                        <w:bCs/>
                      </w:rPr>
                    </w:pPr>
                    <w:r>
                      <w:rPr>
                        <w:b/>
                        <w:bCs/>
                      </w:rPr>
                      <w:t>MALİYETLENDİRME</w:t>
                    </w:r>
                  </w:p>
                </w:txbxContent>
              </v:textbox>
              <w10:wrap type="square"/>
            </v:shape>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718144" behindDoc="0" locked="0" layoutInCell="1" allowOverlap="1" wp14:anchorId="04B57054" wp14:editId="373A36D3">
              <wp:simplePos x="0" y="0"/>
              <wp:positionH relativeFrom="column">
                <wp:posOffset>-13970</wp:posOffset>
              </wp:positionH>
              <wp:positionV relativeFrom="paragraph">
                <wp:posOffset>150495</wp:posOffset>
              </wp:positionV>
              <wp:extent cx="8982075" cy="9525"/>
              <wp:effectExtent l="0" t="0" r="28575" b="28575"/>
              <wp:wrapNone/>
              <wp:docPr id="489548082" name="Düz Bağlayıcı 3"/>
              <wp:cNvGraphicFramePr/>
              <a:graphic xmlns:a="http://schemas.openxmlformats.org/drawingml/2006/main">
                <a:graphicData uri="http://schemas.microsoft.com/office/word/2010/wordprocessingShape">
                  <wps:wsp>
                    <wps:cNvCnPr/>
                    <wps:spPr>
                      <a:xfrm>
                        <a:off x="0" y="0"/>
                        <a:ext cx="8982075" cy="9525"/>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DF16471" id="Düz Bağlayıcı 3"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85pt" to="706.15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" strokecolor="#002060" strokeweight="1pt"/>
          </w:pict>
        </mc:Fallback>
      </mc:AlternateContent>
    </w:r>
    <w:r>
      <w:rPr>
        <w:rFonts w:asciiTheme="minorHAnsi" w:hAnsiTheme="minorHAnsi" w:cstheme="minorHAnsi"/>
        <w:b/>
        <w:bCs/>
        <w:noProof/>
        <w:sz w:val="22"/>
        <w:szCs w:val="20"/>
        <w:lang w:eastAsia="tr-TR"/>
      </w:rPr>
      <mc:AlternateContent>
        <mc:Choice Requires="wps">
          <w:drawing>
            <wp:anchor distT="0" distB="0" distL="114300" distR="114300" simplePos="0" relativeHeight="251647998" behindDoc="0" locked="0" layoutInCell="1" allowOverlap="1" wp14:anchorId="10C990CF" wp14:editId="1E1E29CC">
              <wp:simplePos x="0" y="0"/>
              <wp:positionH relativeFrom="column">
                <wp:posOffset>-4444</wp:posOffset>
              </wp:positionH>
              <wp:positionV relativeFrom="paragraph">
                <wp:posOffset>-97155</wp:posOffset>
              </wp:positionV>
              <wp:extent cx="8972550" cy="238125"/>
              <wp:effectExtent l="0" t="0" r="0" b="9525"/>
              <wp:wrapNone/>
              <wp:docPr id="847828299" name="Dikdörtgen 2"/>
              <wp:cNvGraphicFramePr/>
              <a:graphic xmlns:a="http://schemas.openxmlformats.org/drawingml/2006/main">
                <a:graphicData uri="http://schemas.microsoft.com/office/word/2010/wordprocessingShape">
                  <wps:wsp>
                    <wps:cNvSpPr/>
                    <wps:spPr>
                      <a:xfrm>
                        <a:off x="0" y="0"/>
                        <a:ext cx="8972550" cy="238125"/>
                      </a:xfrm>
                      <a:prstGeom prst="rect">
                        <a:avLst/>
                      </a:prstGeom>
                      <a:pattFill prst="pct70">
                        <a:fgClr>
                          <a:schemeClr val="tx2">
                            <a:lumMod val="40000"/>
                            <a:lumOff val="60000"/>
                          </a:schemeClr>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061170C" id="Dikdörtgen 2" o:spid="_x0000_s1026" style="position:absolute;margin-left:-.35pt;margin-top:-7.6pt;width:706.5pt;height:18.75pt;z-index:251647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" fillcolor="#8db3e2 [1311]" stroked="f" strokeweight="2pt">
              <v:fill r:id="rId1" o:title="" color2="white [3212]" type="patter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4219F"/>
    <w:multiLevelType w:val="hybridMultilevel"/>
    <w:tmpl w:val="28882C56"/>
    <w:lvl w:ilvl="0" w:tplc="4F62F682">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2625A40">
      <w:numFmt w:val="bullet"/>
      <w:lvlText w:val="•"/>
      <w:lvlJc w:val="left"/>
      <w:pPr>
        <w:ind w:left="961" w:hanging="227"/>
      </w:pPr>
      <w:rPr>
        <w:rFonts w:hint="default"/>
        <w:lang w:val="tr-TR" w:eastAsia="en-US" w:bidi="ar-SA"/>
      </w:rPr>
    </w:lvl>
    <w:lvl w:ilvl="2" w:tplc="CD90A1B8">
      <w:numFmt w:val="bullet"/>
      <w:lvlText w:val="•"/>
      <w:lvlJc w:val="left"/>
      <w:pPr>
        <w:ind w:left="1642" w:hanging="227"/>
      </w:pPr>
      <w:rPr>
        <w:rFonts w:hint="default"/>
        <w:lang w:val="tr-TR" w:eastAsia="en-US" w:bidi="ar-SA"/>
      </w:rPr>
    </w:lvl>
    <w:lvl w:ilvl="3" w:tplc="79E6FF10">
      <w:numFmt w:val="bullet"/>
      <w:lvlText w:val="•"/>
      <w:lvlJc w:val="left"/>
      <w:pPr>
        <w:ind w:left="2323" w:hanging="227"/>
      </w:pPr>
      <w:rPr>
        <w:rFonts w:hint="default"/>
        <w:lang w:val="tr-TR" w:eastAsia="en-US" w:bidi="ar-SA"/>
      </w:rPr>
    </w:lvl>
    <w:lvl w:ilvl="4" w:tplc="B512ED50">
      <w:numFmt w:val="bullet"/>
      <w:lvlText w:val="•"/>
      <w:lvlJc w:val="left"/>
      <w:pPr>
        <w:ind w:left="3004" w:hanging="227"/>
      </w:pPr>
      <w:rPr>
        <w:rFonts w:hint="default"/>
        <w:lang w:val="tr-TR" w:eastAsia="en-US" w:bidi="ar-SA"/>
      </w:rPr>
    </w:lvl>
    <w:lvl w:ilvl="5" w:tplc="D366992A">
      <w:numFmt w:val="bullet"/>
      <w:lvlText w:val="•"/>
      <w:lvlJc w:val="left"/>
      <w:pPr>
        <w:ind w:left="3685" w:hanging="227"/>
      </w:pPr>
      <w:rPr>
        <w:rFonts w:hint="default"/>
        <w:lang w:val="tr-TR" w:eastAsia="en-US" w:bidi="ar-SA"/>
      </w:rPr>
    </w:lvl>
    <w:lvl w:ilvl="6" w:tplc="704A5A04">
      <w:numFmt w:val="bullet"/>
      <w:lvlText w:val="•"/>
      <w:lvlJc w:val="left"/>
      <w:pPr>
        <w:ind w:left="4366" w:hanging="227"/>
      </w:pPr>
      <w:rPr>
        <w:rFonts w:hint="default"/>
        <w:lang w:val="tr-TR" w:eastAsia="en-US" w:bidi="ar-SA"/>
      </w:rPr>
    </w:lvl>
    <w:lvl w:ilvl="7" w:tplc="DE9A45C6">
      <w:numFmt w:val="bullet"/>
      <w:lvlText w:val="•"/>
      <w:lvlJc w:val="left"/>
      <w:pPr>
        <w:ind w:left="5047" w:hanging="227"/>
      </w:pPr>
      <w:rPr>
        <w:rFonts w:hint="default"/>
        <w:lang w:val="tr-TR" w:eastAsia="en-US" w:bidi="ar-SA"/>
      </w:rPr>
    </w:lvl>
    <w:lvl w:ilvl="8" w:tplc="15F26648">
      <w:numFmt w:val="bullet"/>
      <w:lvlText w:val="•"/>
      <w:lvlJc w:val="left"/>
      <w:pPr>
        <w:ind w:left="5728" w:hanging="227"/>
      </w:pPr>
      <w:rPr>
        <w:rFonts w:hint="default"/>
        <w:lang w:val="tr-TR" w:eastAsia="en-US" w:bidi="ar-SA"/>
      </w:rPr>
    </w:lvl>
  </w:abstractNum>
  <w:abstractNum w:abstractNumId="1" w15:restartNumberingAfterBreak="0">
    <w:nsid w:val="06330232"/>
    <w:multiLevelType w:val="hybridMultilevel"/>
    <w:tmpl w:val="C7F8227E"/>
    <w:lvl w:ilvl="0" w:tplc="8D34A49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2A87558">
      <w:numFmt w:val="bullet"/>
      <w:lvlText w:val="•"/>
      <w:lvlJc w:val="left"/>
      <w:pPr>
        <w:ind w:left="1055" w:hanging="227"/>
      </w:pPr>
      <w:rPr>
        <w:rFonts w:hint="default"/>
        <w:lang w:val="tr-TR" w:eastAsia="en-US" w:bidi="ar-SA"/>
      </w:rPr>
    </w:lvl>
    <w:lvl w:ilvl="2" w:tplc="56100932">
      <w:numFmt w:val="bullet"/>
      <w:lvlText w:val="•"/>
      <w:lvlJc w:val="left"/>
      <w:pPr>
        <w:ind w:left="1830" w:hanging="227"/>
      </w:pPr>
      <w:rPr>
        <w:rFonts w:hint="default"/>
        <w:lang w:val="tr-TR" w:eastAsia="en-US" w:bidi="ar-SA"/>
      </w:rPr>
    </w:lvl>
    <w:lvl w:ilvl="3" w:tplc="12DE4CBA">
      <w:numFmt w:val="bullet"/>
      <w:lvlText w:val="•"/>
      <w:lvlJc w:val="left"/>
      <w:pPr>
        <w:ind w:left="2605" w:hanging="227"/>
      </w:pPr>
      <w:rPr>
        <w:rFonts w:hint="default"/>
        <w:lang w:val="tr-TR" w:eastAsia="en-US" w:bidi="ar-SA"/>
      </w:rPr>
    </w:lvl>
    <w:lvl w:ilvl="4" w:tplc="E4121D3E">
      <w:numFmt w:val="bullet"/>
      <w:lvlText w:val="•"/>
      <w:lvlJc w:val="left"/>
      <w:pPr>
        <w:ind w:left="3380" w:hanging="227"/>
      </w:pPr>
      <w:rPr>
        <w:rFonts w:hint="default"/>
        <w:lang w:val="tr-TR" w:eastAsia="en-US" w:bidi="ar-SA"/>
      </w:rPr>
    </w:lvl>
    <w:lvl w:ilvl="5" w:tplc="335A7C5C">
      <w:numFmt w:val="bullet"/>
      <w:lvlText w:val="•"/>
      <w:lvlJc w:val="left"/>
      <w:pPr>
        <w:ind w:left="4155" w:hanging="227"/>
      </w:pPr>
      <w:rPr>
        <w:rFonts w:hint="default"/>
        <w:lang w:val="tr-TR" w:eastAsia="en-US" w:bidi="ar-SA"/>
      </w:rPr>
    </w:lvl>
    <w:lvl w:ilvl="6" w:tplc="3798331C">
      <w:numFmt w:val="bullet"/>
      <w:lvlText w:val="•"/>
      <w:lvlJc w:val="left"/>
      <w:pPr>
        <w:ind w:left="4930" w:hanging="227"/>
      </w:pPr>
      <w:rPr>
        <w:rFonts w:hint="default"/>
        <w:lang w:val="tr-TR" w:eastAsia="en-US" w:bidi="ar-SA"/>
      </w:rPr>
    </w:lvl>
    <w:lvl w:ilvl="7" w:tplc="25080CEE">
      <w:numFmt w:val="bullet"/>
      <w:lvlText w:val="•"/>
      <w:lvlJc w:val="left"/>
      <w:pPr>
        <w:ind w:left="5705" w:hanging="227"/>
      </w:pPr>
      <w:rPr>
        <w:rFonts w:hint="default"/>
        <w:lang w:val="tr-TR" w:eastAsia="en-US" w:bidi="ar-SA"/>
      </w:rPr>
    </w:lvl>
    <w:lvl w:ilvl="8" w:tplc="5AC0FC30">
      <w:numFmt w:val="bullet"/>
      <w:lvlText w:val="•"/>
      <w:lvlJc w:val="left"/>
      <w:pPr>
        <w:ind w:left="6480" w:hanging="227"/>
      </w:pPr>
      <w:rPr>
        <w:rFonts w:hint="default"/>
        <w:lang w:val="tr-TR" w:eastAsia="en-US" w:bidi="ar-SA"/>
      </w:rPr>
    </w:lvl>
  </w:abstractNum>
  <w:abstractNum w:abstractNumId="2" w15:restartNumberingAfterBreak="0">
    <w:nsid w:val="09BF1D2F"/>
    <w:multiLevelType w:val="hybridMultilevel"/>
    <w:tmpl w:val="93580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BFC6A23"/>
    <w:multiLevelType w:val="hybridMultilevel"/>
    <w:tmpl w:val="10F61F64"/>
    <w:lvl w:ilvl="0" w:tplc="9F5AA87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8C2DCD6">
      <w:numFmt w:val="bullet"/>
      <w:lvlText w:val="•"/>
      <w:lvlJc w:val="left"/>
      <w:pPr>
        <w:ind w:left="961" w:hanging="227"/>
      </w:pPr>
      <w:rPr>
        <w:rFonts w:hint="default"/>
        <w:lang w:val="tr-TR" w:eastAsia="en-US" w:bidi="ar-SA"/>
      </w:rPr>
    </w:lvl>
    <w:lvl w:ilvl="2" w:tplc="83F4BD48">
      <w:numFmt w:val="bullet"/>
      <w:lvlText w:val="•"/>
      <w:lvlJc w:val="left"/>
      <w:pPr>
        <w:ind w:left="1642" w:hanging="227"/>
      </w:pPr>
      <w:rPr>
        <w:rFonts w:hint="default"/>
        <w:lang w:val="tr-TR" w:eastAsia="en-US" w:bidi="ar-SA"/>
      </w:rPr>
    </w:lvl>
    <w:lvl w:ilvl="3" w:tplc="FE406062">
      <w:numFmt w:val="bullet"/>
      <w:lvlText w:val="•"/>
      <w:lvlJc w:val="left"/>
      <w:pPr>
        <w:ind w:left="2323" w:hanging="227"/>
      </w:pPr>
      <w:rPr>
        <w:rFonts w:hint="default"/>
        <w:lang w:val="tr-TR" w:eastAsia="en-US" w:bidi="ar-SA"/>
      </w:rPr>
    </w:lvl>
    <w:lvl w:ilvl="4" w:tplc="0AE44F18">
      <w:numFmt w:val="bullet"/>
      <w:lvlText w:val="•"/>
      <w:lvlJc w:val="left"/>
      <w:pPr>
        <w:ind w:left="3004" w:hanging="227"/>
      </w:pPr>
      <w:rPr>
        <w:rFonts w:hint="default"/>
        <w:lang w:val="tr-TR" w:eastAsia="en-US" w:bidi="ar-SA"/>
      </w:rPr>
    </w:lvl>
    <w:lvl w:ilvl="5" w:tplc="E08E3440">
      <w:numFmt w:val="bullet"/>
      <w:lvlText w:val="•"/>
      <w:lvlJc w:val="left"/>
      <w:pPr>
        <w:ind w:left="3685" w:hanging="227"/>
      </w:pPr>
      <w:rPr>
        <w:rFonts w:hint="default"/>
        <w:lang w:val="tr-TR" w:eastAsia="en-US" w:bidi="ar-SA"/>
      </w:rPr>
    </w:lvl>
    <w:lvl w:ilvl="6" w:tplc="EA9AB92A">
      <w:numFmt w:val="bullet"/>
      <w:lvlText w:val="•"/>
      <w:lvlJc w:val="left"/>
      <w:pPr>
        <w:ind w:left="4366" w:hanging="227"/>
      </w:pPr>
      <w:rPr>
        <w:rFonts w:hint="default"/>
        <w:lang w:val="tr-TR" w:eastAsia="en-US" w:bidi="ar-SA"/>
      </w:rPr>
    </w:lvl>
    <w:lvl w:ilvl="7" w:tplc="080624DE">
      <w:numFmt w:val="bullet"/>
      <w:lvlText w:val="•"/>
      <w:lvlJc w:val="left"/>
      <w:pPr>
        <w:ind w:left="5047" w:hanging="227"/>
      </w:pPr>
      <w:rPr>
        <w:rFonts w:hint="default"/>
        <w:lang w:val="tr-TR" w:eastAsia="en-US" w:bidi="ar-SA"/>
      </w:rPr>
    </w:lvl>
    <w:lvl w:ilvl="8" w:tplc="B8FE9DCC">
      <w:numFmt w:val="bullet"/>
      <w:lvlText w:val="•"/>
      <w:lvlJc w:val="left"/>
      <w:pPr>
        <w:ind w:left="5728" w:hanging="227"/>
      </w:pPr>
      <w:rPr>
        <w:rFonts w:hint="default"/>
        <w:lang w:val="tr-TR" w:eastAsia="en-US" w:bidi="ar-SA"/>
      </w:rPr>
    </w:lvl>
  </w:abstractNum>
  <w:abstractNum w:abstractNumId="4" w15:restartNumberingAfterBreak="0">
    <w:nsid w:val="0CC50501"/>
    <w:multiLevelType w:val="hybridMultilevel"/>
    <w:tmpl w:val="8A80BD2E"/>
    <w:lvl w:ilvl="0" w:tplc="ECD8BA4C">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B733FF"/>
    <w:multiLevelType w:val="hybridMultilevel"/>
    <w:tmpl w:val="19B45C36"/>
    <w:lvl w:ilvl="0" w:tplc="1A989A6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4DCCE28">
      <w:numFmt w:val="bullet"/>
      <w:lvlText w:val="•"/>
      <w:lvlJc w:val="left"/>
      <w:pPr>
        <w:ind w:left="959" w:hanging="227"/>
      </w:pPr>
      <w:rPr>
        <w:rFonts w:hint="default"/>
        <w:lang w:val="tr-TR" w:eastAsia="en-US" w:bidi="ar-SA"/>
      </w:rPr>
    </w:lvl>
    <w:lvl w:ilvl="2" w:tplc="4A18060A">
      <w:numFmt w:val="bullet"/>
      <w:lvlText w:val="•"/>
      <w:lvlJc w:val="left"/>
      <w:pPr>
        <w:ind w:left="1639" w:hanging="227"/>
      </w:pPr>
      <w:rPr>
        <w:rFonts w:hint="default"/>
        <w:lang w:val="tr-TR" w:eastAsia="en-US" w:bidi="ar-SA"/>
      </w:rPr>
    </w:lvl>
    <w:lvl w:ilvl="3" w:tplc="21F054FE">
      <w:numFmt w:val="bullet"/>
      <w:lvlText w:val="•"/>
      <w:lvlJc w:val="left"/>
      <w:pPr>
        <w:ind w:left="2319" w:hanging="227"/>
      </w:pPr>
      <w:rPr>
        <w:rFonts w:hint="default"/>
        <w:lang w:val="tr-TR" w:eastAsia="en-US" w:bidi="ar-SA"/>
      </w:rPr>
    </w:lvl>
    <w:lvl w:ilvl="4" w:tplc="E940BC96">
      <w:numFmt w:val="bullet"/>
      <w:lvlText w:val="•"/>
      <w:lvlJc w:val="left"/>
      <w:pPr>
        <w:ind w:left="2998" w:hanging="227"/>
      </w:pPr>
      <w:rPr>
        <w:rFonts w:hint="default"/>
        <w:lang w:val="tr-TR" w:eastAsia="en-US" w:bidi="ar-SA"/>
      </w:rPr>
    </w:lvl>
    <w:lvl w:ilvl="5" w:tplc="610A44EC">
      <w:numFmt w:val="bullet"/>
      <w:lvlText w:val="•"/>
      <w:lvlJc w:val="left"/>
      <w:pPr>
        <w:ind w:left="3678" w:hanging="227"/>
      </w:pPr>
      <w:rPr>
        <w:rFonts w:hint="default"/>
        <w:lang w:val="tr-TR" w:eastAsia="en-US" w:bidi="ar-SA"/>
      </w:rPr>
    </w:lvl>
    <w:lvl w:ilvl="6" w:tplc="791A4316">
      <w:numFmt w:val="bullet"/>
      <w:lvlText w:val="•"/>
      <w:lvlJc w:val="left"/>
      <w:pPr>
        <w:ind w:left="4358" w:hanging="227"/>
      </w:pPr>
      <w:rPr>
        <w:rFonts w:hint="default"/>
        <w:lang w:val="tr-TR" w:eastAsia="en-US" w:bidi="ar-SA"/>
      </w:rPr>
    </w:lvl>
    <w:lvl w:ilvl="7" w:tplc="2D7087DE">
      <w:numFmt w:val="bullet"/>
      <w:lvlText w:val="•"/>
      <w:lvlJc w:val="left"/>
      <w:pPr>
        <w:ind w:left="5037" w:hanging="227"/>
      </w:pPr>
      <w:rPr>
        <w:rFonts w:hint="default"/>
        <w:lang w:val="tr-TR" w:eastAsia="en-US" w:bidi="ar-SA"/>
      </w:rPr>
    </w:lvl>
    <w:lvl w:ilvl="8" w:tplc="E0B86F3C">
      <w:numFmt w:val="bullet"/>
      <w:lvlText w:val="•"/>
      <w:lvlJc w:val="left"/>
      <w:pPr>
        <w:ind w:left="5717" w:hanging="227"/>
      </w:pPr>
      <w:rPr>
        <w:rFonts w:hint="default"/>
        <w:lang w:val="tr-TR" w:eastAsia="en-US" w:bidi="ar-SA"/>
      </w:rPr>
    </w:lvl>
  </w:abstractNum>
  <w:abstractNum w:abstractNumId="6" w15:restartNumberingAfterBreak="0">
    <w:nsid w:val="14801E21"/>
    <w:multiLevelType w:val="hybridMultilevel"/>
    <w:tmpl w:val="421818E4"/>
    <w:lvl w:ilvl="0" w:tplc="557024E2">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FCED41C">
      <w:numFmt w:val="bullet"/>
      <w:lvlText w:val="•"/>
      <w:lvlJc w:val="left"/>
      <w:pPr>
        <w:ind w:left="959" w:hanging="227"/>
      </w:pPr>
      <w:rPr>
        <w:rFonts w:hint="default"/>
        <w:lang w:val="tr-TR" w:eastAsia="en-US" w:bidi="ar-SA"/>
      </w:rPr>
    </w:lvl>
    <w:lvl w:ilvl="2" w:tplc="E70E8F54">
      <w:numFmt w:val="bullet"/>
      <w:lvlText w:val="•"/>
      <w:lvlJc w:val="left"/>
      <w:pPr>
        <w:ind w:left="1639" w:hanging="227"/>
      </w:pPr>
      <w:rPr>
        <w:rFonts w:hint="default"/>
        <w:lang w:val="tr-TR" w:eastAsia="en-US" w:bidi="ar-SA"/>
      </w:rPr>
    </w:lvl>
    <w:lvl w:ilvl="3" w:tplc="08E47E1A">
      <w:numFmt w:val="bullet"/>
      <w:lvlText w:val="•"/>
      <w:lvlJc w:val="left"/>
      <w:pPr>
        <w:ind w:left="2319" w:hanging="227"/>
      </w:pPr>
      <w:rPr>
        <w:rFonts w:hint="default"/>
        <w:lang w:val="tr-TR" w:eastAsia="en-US" w:bidi="ar-SA"/>
      </w:rPr>
    </w:lvl>
    <w:lvl w:ilvl="4" w:tplc="1F6E0610">
      <w:numFmt w:val="bullet"/>
      <w:lvlText w:val="•"/>
      <w:lvlJc w:val="left"/>
      <w:pPr>
        <w:ind w:left="2998" w:hanging="227"/>
      </w:pPr>
      <w:rPr>
        <w:rFonts w:hint="default"/>
        <w:lang w:val="tr-TR" w:eastAsia="en-US" w:bidi="ar-SA"/>
      </w:rPr>
    </w:lvl>
    <w:lvl w:ilvl="5" w:tplc="0CC64EC0">
      <w:numFmt w:val="bullet"/>
      <w:lvlText w:val="•"/>
      <w:lvlJc w:val="left"/>
      <w:pPr>
        <w:ind w:left="3678" w:hanging="227"/>
      </w:pPr>
      <w:rPr>
        <w:rFonts w:hint="default"/>
        <w:lang w:val="tr-TR" w:eastAsia="en-US" w:bidi="ar-SA"/>
      </w:rPr>
    </w:lvl>
    <w:lvl w:ilvl="6" w:tplc="AB845144">
      <w:numFmt w:val="bullet"/>
      <w:lvlText w:val="•"/>
      <w:lvlJc w:val="left"/>
      <w:pPr>
        <w:ind w:left="4358" w:hanging="227"/>
      </w:pPr>
      <w:rPr>
        <w:rFonts w:hint="default"/>
        <w:lang w:val="tr-TR" w:eastAsia="en-US" w:bidi="ar-SA"/>
      </w:rPr>
    </w:lvl>
    <w:lvl w:ilvl="7" w:tplc="304C6162">
      <w:numFmt w:val="bullet"/>
      <w:lvlText w:val="•"/>
      <w:lvlJc w:val="left"/>
      <w:pPr>
        <w:ind w:left="5037" w:hanging="227"/>
      </w:pPr>
      <w:rPr>
        <w:rFonts w:hint="default"/>
        <w:lang w:val="tr-TR" w:eastAsia="en-US" w:bidi="ar-SA"/>
      </w:rPr>
    </w:lvl>
    <w:lvl w:ilvl="8" w:tplc="45C4DC5A">
      <w:numFmt w:val="bullet"/>
      <w:lvlText w:val="•"/>
      <w:lvlJc w:val="left"/>
      <w:pPr>
        <w:ind w:left="5717" w:hanging="227"/>
      </w:pPr>
      <w:rPr>
        <w:rFonts w:hint="default"/>
        <w:lang w:val="tr-TR" w:eastAsia="en-US" w:bidi="ar-SA"/>
      </w:rPr>
    </w:lvl>
  </w:abstractNum>
  <w:abstractNum w:abstractNumId="7" w15:restartNumberingAfterBreak="0">
    <w:nsid w:val="18436623"/>
    <w:multiLevelType w:val="hybridMultilevel"/>
    <w:tmpl w:val="56149678"/>
    <w:lvl w:ilvl="0" w:tplc="0E32011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DEA3B9A">
      <w:numFmt w:val="bullet"/>
      <w:lvlText w:val="•"/>
      <w:lvlJc w:val="left"/>
      <w:pPr>
        <w:ind w:left="959" w:hanging="227"/>
      </w:pPr>
      <w:rPr>
        <w:rFonts w:hint="default"/>
        <w:lang w:val="tr-TR" w:eastAsia="en-US" w:bidi="ar-SA"/>
      </w:rPr>
    </w:lvl>
    <w:lvl w:ilvl="2" w:tplc="10586C00">
      <w:numFmt w:val="bullet"/>
      <w:lvlText w:val="•"/>
      <w:lvlJc w:val="left"/>
      <w:pPr>
        <w:ind w:left="1639" w:hanging="227"/>
      </w:pPr>
      <w:rPr>
        <w:rFonts w:hint="default"/>
        <w:lang w:val="tr-TR" w:eastAsia="en-US" w:bidi="ar-SA"/>
      </w:rPr>
    </w:lvl>
    <w:lvl w:ilvl="3" w:tplc="CD6C4D98">
      <w:numFmt w:val="bullet"/>
      <w:lvlText w:val="•"/>
      <w:lvlJc w:val="left"/>
      <w:pPr>
        <w:ind w:left="2318" w:hanging="227"/>
      </w:pPr>
      <w:rPr>
        <w:rFonts w:hint="default"/>
        <w:lang w:val="tr-TR" w:eastAsia="en-US" w:bidi="ar-SA"/>
      </w:rPr>
    </w:lvl>
    <w:lvl w:ilvl="4" w:tplc="573E4E1E">
      <w:numFmt w:val="bullet"/>
      <w:lvlText w:val="•"/>
      <w:lvlJc w:val="left"/>
      <w:pPr>
        <w:ind w:left="2998" w:hanging="227"/>
      </w:pPr>
      <w:rPr>
        <w:rFonts w:hint="default"/>
        <w:lang w:val="tr-TR" w:eastAsia="en-US" w:bidi="ar-SA"/>
      </w:rPr>
    </w:lvl>
    <w:lvl w:ilvl="5" w:tplc="59F2FD5C">
      <w:numFmt w:val="bullet"/>
      <w:lvlText w:val="•"/>
      <w:lvlJc w:val="left"/>
      <w:pPr>
        <w:ind w:left="3678" w:hanging="227"/>
      </w:pPr>
      <w:rPr>
        <w:rFonts w:hint="default"/>
        <w:lang w:val="tr-TR" w:eastAsia="en-US" w:bidi="ar-SA"/>
      </w:rPr>
    </w:lvl>
    <w:lvl w:ilvl="6" w:tplc="52F88940">
      <w:numFmt w:val="bullet"/>
      <w:lvlText w:val="•"/>
      <w:lvlJc w:val="left"/>
      <w:pPr>
        <w:ind w:left="4357" w:hanging="227"/>
      </w:pPr>
      <w:rPr>
        <w:rFonts w:hint="default"/>
        <w:lang w:val="tr-TR" w:eastAsia="en-US" w:bidi="ar-SA"/>
      </w:rPr>
    </w:lvl>
    <w:lvl w:ilvl="7" w:tplc="BBAC24FE">
      <w:numFmt w:val="bullet"/>
      <w:lvlText w:val="•"/>
      <w:lvlJc w:val="left"/>
      <w:pPr>
        <w:ind w:left="5037" w:hanging="227"/>
      </w:pPr>
      <w:rPr>
        <w:rFonts w:hint="default"/>
        <w:lang w:val="tr-TR" w:eastAsia="en-US" w:bidi="ar-SA"/>
      </w:rPr>
    </w:lvl>
    <w:lvl w:ilvl="8" w:tplc="799CEF3C">
      <w:numFmt w:val="bullet"/>
      <w:lvlText w:val="•"/>
      <w:lvlJc w:val="left"/>
      <w:pPr>
        <w:ind w:left="5716" w:hanging="227"/>
      </w:pPr>
      <w:rPr>
        <w:rFonts w:hint="default"/>
        <w:lang w:val="tr-TR" w:eastAsia="en-US" w:bidi="ar-SA"/>
      </w:rPr>
    </w:lvl>
  </w:abstractNum>
  <w:abstractNum w:abstractNumId="8" w15:restartNumberingAfterBreak="0">
    <w:nsid w:val="18F475A4"/>
    <w:multiLevelType w:val="hybridMultilevel"/>
    <w:tmpl w:val="AEC07510"/>
    <w:lvl w:ilvl="0" w:tplc="5476BF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07A50CA">
      <w:numFmt w:val="bullet"/>
      <w:lvlText w:val="•"/>
      <w:lvlJc w:val="left"/>
      <w:pPr>
        <w:ind w:left="959" w:hanging="227"/>
      </w:pPr>
      <w:rPr>
        <w:rFonts w:hint="default"/>
        <w:lang w:val="tr-TR" w:eastAsia="en-US" w:bidi="ar-SA"/>
      </w:rPr>
    </w:lvl>
    <w:lvl w:ilvl="2" w:tplc="EB30426A">
      <w:numFmt w:val="bullet"/>
      <w:lvlText w:val="•"/>
      <w:lvlJc w:val="left"/>
      <w:pPr>
        <w:ind w:left="1639" w:hanging="227"/>
      </w:pPr>
      <w:rPr>
        <w:rFonts w:hint="default"/>
        <w:lang w:val="tr-TR" w:eastAsia="en-US" w:bidi="ar-SA"/>
      </w:rPr>
    </w:lvl>
    <w:lvl w:ilvl="3" w:tplc="5664B03E">
      <w:numFmt w:val="bullet"/>
      <w:lvlText w:val="•"/>
      <w:lvlJc w:val="left"/>
      <w:pPr>
        <w:ind w:left="2319" w:hanging="227"/>
      </w:pPr>
      <w:rPr>
        <w:rFonts w:hint="default"/>
        <w:lang w:val="tr-TR" w:eastAsia="en-US" w:bidi="ar-SA"/>
      </w:rPr>
    </w:lvl>
    <w:lvl w:ilvl="4" w:tplc="DF3CC280">
      <w:numFmt w:val="bullet"/>
      <w:lvlText w:val="•"/>
      <w:lvlJc w:val="left"/>
      <w:pPr>
        <w:ind w:left="2998" w:hanging="227"/>
      </w:pPr>
      <w:rPr>
        <w:rFonts w:hint="default"/>
        <w:lang w:val="tr-TR" w:eastAsia="en-US" w:bidi="ar-SA"/>
      </w:rPr>
    </w:lvl>
    <w:lvl w:ilvl="5" w:tplc="57DE383E">
      <w:numFmt w:val="bullet"/>
      <w:lvlText w:val="•"/>
      <w:lvlJc w:val="left"/>
      <w:pPr>
        <w:ind w:left="3678" w:hanging="227"/>
      </w:pPr>
      <w:rPr>
        <w:rFonts w:hint="default"/>
        <w:lang w:val="tr-TR" w:eastAsia="en-US" w:bidi="ar-SA"/>
      </w:rPr>
    </w:lvl>
    <w:lvl w:ilvl="6" w:tplc="FA30BCFC">
      <w:numFmt w:val="bullet"/>
      <w:lvlText w:val="•"/>
      <w:lvlJc w:val="left"/>
      <w:pPr>
        <w:ind w:left="4358" w:hanging="227"/>
      </w:pPr>
      <w:rPr>
        <w:rFonts w:hint="default"/>
        <w:lang w:val="tr-TR" w:eastAsia="en-US" w:bidi="ar-SA"/>
      </w:rPr>
    </w:lvl>
    <w:lvl w:ilvl="7" w:tplc="94AAB43A">
      <w:numFmt w:val="bullet"/>
      <w:lvlText w:val="•"/>
      <w:lvlJc w:val="left"/>
      <w:pPr>
        <w:ind w:left="5037" w:hanging="227"/>
      </w:pPr>
      <w:rPr>
        <w:rFonts w:hint="default"/>
        <w:lang w:val="tr-TR" w:eastAsia="en-US" w:bidi="ar-SA"/>
      </w:rPr>
    </w:lvl>
    <w:lvl w:ilvl="8" w:tplc="BA4459B8">
      <w:numFmt w:val="bullet"/>
      <w:lvlText w:val="•"/>
      <w:lvlJc w:val="left"/>
      <w:pPr>
        <w:ind w:left="5717" w:hanging="227"/>
      </w:pPr>
      <w:rPr>
        <w:rFonts w:hint="default"/>
        <w:lang w:val="tr-TR" w:eastAsia="en-US" w:bidi="ar-SA"/>
      </w:rPr>
    </w:lvl>
  </w:abstractNum>
  <w:abstractNum w:abstractNumId="9" w15:restartNumberingAfterBreak="0">
    <w:nsid w:val="19AA3AC3"/>
    <w:multiLevelType w:val="hybridMultilevel"/>
    <w:tmpl w:val="F1E8E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34679C5"/>
    <w:multiLevelType w:val="hybridMultilevel"/>
    <w:tmpl w:val="8840839A"/>
    <w:lvl w:ilvl="0" w:tplc="4CA6CF0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8DC90FE">
      <w:numFmt w:val="bullet"/>
      <w:lvlText w:val="•"/>
      <w:lvlJc w:val="left"/>
      <w:pPr>
        <w:ind w:left="959" w:hanging="227"/>
      </w:pPr>
      <w:rPr>
        <w:rFonts w:hint="default"/>
        <w:lang w:val="tr-TR" w:eastAsia="en-US" w:bidi="ar-SA"/>
      </w:rPr>
    </w:lvl>
    <w:lvl w:ilvl="2" w:tplc="C42C5CC0">
      <w:numFmt w:val="bullet"/>
      <w:lvlText w:val="•"/>
      <w:lvlJc w:val="left"/>
      <w:pPr>
        <w:ind w:left="1639" w:hanging="227"/>
      </w:pPr>
      <w:rPr>
        <w:rFonts w:hint="default"/>
        <w:lang w:val="tr-TR" w:eastAsia="en-US" w:bidi="ar-SA"/>
      </w:rPr>
    </w:lvl>
    <w:lvl w:ilvl="3" w:tplc="912E0B84">
      <w:numFmt w:val="bullet"/>
      <w:lvlText w:val="•"/>
      <w:lvlJc w:val="left"/>
      <w:pPr>
        <w:ind w:left="2319" w:hanging="227"/>
      </w:pPr>
      <w:rPr>
        <w:rFonts w:hint="default"/>
        <w:lang w:val="tr-TR" w:eastAsia="en-US" w:bidi="ar-SA"/>
      </w:rPr>
    </w:lvl>
    <w:lvl w:ilvl="4" w:tplc="02C8F300">
      <w:numFmt w:val="bullet"/>
      <w:lvlText w:val="•"/>
      <w:lvlJc w:val="left"/>
      <w:pPr>
        <w:ind w:left="2998" w:hanging="227"/>
      </w:pPr>
      <w:rPr>
        <w:rFonts w:hint="default"/>
        <w:lang w:val="tr-TR" w:eastAsia="en-US" w:bidi="ar-SA"/>
      </w:rPr>
    </w:lvl>
    <w:lvl w:ilvl="5" w:tplc="EE780082">
      <w:numFmt w:val="bullet"/>
      <w:lvlText w:val="•"/>
      <w:lvlJc w:val="left"/>
      <w:pPr>
        <w:ind w:left="3678" w:hanging="227"/>
      </w:pPr>
      <w:rPr>
        <w:rFonts w:hint="default"/>
        <w:lang w:val="tr-TR" w:eastAsia="en-US" w:bidi="ar-SA"/>
      </w:rPr>
    </w:lvl>
    <w:lvl w:ilvl="6" w:tplc="EA44D960">
      <w:numFmt w:val="bullet"/>
      <w:lvlText w:val="•"/>
      <w:lvlJc w:val="left"/>
      <w:pPr>
        <w:ind w:left="4358" w:hanging="227"/>
      </w:pPr>
      <w:rPr>
        <w:rFonts w:hint="default"/>
        <w:lang w:val="tr-TR" w:eastAsia="en-US" w:bidi="ar-SA"/>
      </w:rPr>
    </w:lvl>
    <w:lvl w:ilvl="7" w:tplc="F6441A16">
      <w:numFmt w:val="bullet"/>
      <w:lvlText w:val="•"/>
      <w:lvlJc w:val="left"/>
      <w:pPr>
        <w:ind w:left="5037" w:hanging="227"/>
      </w:pPr>
      <w:rPr>
        <w:rFonts w:hint="default"/>
        <w:lang w:val="tr-TR" w:eastAsia="en-US" w:bidi="ar-SA"/>
      </w:rPr>
    </w:lvl>
    <w:lvl w:ilvl="8" w:tplc="03EE0DF6">
      <w:numFmt w:val="bullet"/>
      <w:lvlText w:val="•"/>
      <w:lvlJc w:val="left"/>
      <w:pPr>
        <w:ind w:left="5717" w:hanging="227"/>
      </w:pPr>
      <w:rPr>
        <w:rFonts w:hint="default"/>
        <w:lang w:val="tr-TR" w:eastAsia="en-US" w:bidi="ar-SA"/>
      </w:rPr>
    </w:lvl>
  </w:abstractNum>
  <w:abstractNum w:abstractNumId="11" w15:restartNumberingAfterBreak="0">
    <w:nsid w:val="23AA6C4C"/>
    <w:multiLevelType w:val="hybridMultilevel"/>
    <w:tmpl w:val="018CD928"/>
    <w:lvl w:ilvl="0" w:tplc="924E438C">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DC705062">
      <w:numFmt w:val="bullet"/>
      <w:lvlText w:val="•"/>
      <w:lvlJc w:val="left"/>
      <w:pPr>
        <w:ind w:left="961" w:hanging="227"/>
      </w:pPr>
      <w:rPr>
        <w:rFonts w:hint="default"/>
        <w:lang w:val="tr-TR" w:eastAsia="en-US" w:bidi="ar-SA"/>
      </w:rPr>
    </w:lvl>
    <w:lvl w:ilvl="2" w:tplc="1D3840AE">
      <w:numFmt w:val="bullet"/>
      <w:lvlText w:val="•"/>
      <w:lvlJc w:val="left"/>
      <w:pPr>
        <w:ind w:left="1642" w:hanging="227"/>
      </w:pPr>
      <w:rPr>
        <w:rFonts w:hint="default"/>
        <w:lang w:val="tr-TR" w:eastAsia="en-US" w:bidi="ar-SA"/>
      </w:rPr>
    </w:lvl>
    <w:lvl w:ilvl="3" w:tplc="CC1E225C">
      <w:numFmt w:val="bullet"/>
      <w:lvlText w:val="•"/>
      <w:lvlJc w:val="left"/>
      <w:pPr>
        <w:ind w:left="2323" w:hanging="227"/>
      </w:pPr>
      <w:rPr>
        <w:rFonts w:hint="default"/>
        <w:lang w:val="tr-TR" w:eastAsia="en-US" w:bidi="ar-SA"/>
      </w:rPr>
    </w:lvl>
    <w:lvl w:ilvl="4" w:tplc="8376A490">
      <w:numFmt w:val="bullet"/>
      <w:lvlText w:val="•"/>
      <w:lvlJc w:val="left"/>
      <w:pPr>
        <w:ind w:left="3004" w:hanging="227"/>
      </w:pPr>
      <w:rPr>
        <w:rFonts w:hint="default"/>
        <w:lang w:val="tr-TR" w:eastAsia="en-US" w:bidi="ar-SA"/>
      </w:rPr>
    </w:lvl>
    <w:lvl w:ilvl="5" w:tplc="AF7A8F6E">
      <w:numFmt w:val="bullet"/>
      <w:lvlText w:val="•"/>
      <w:lvlJc w:val="left"/>
      <w:pPr>
        <w:ind w:left="3685" w:hanging="227"/>
      </w:pPr>
      <w:rPr>
        <w:rFonts w:hint="default"/>
        <w:lang w:val="tr-TR" w:eastAsia="en-US" w:bidi="ar-SA"/>
      </w:rPr>
    </w:lvl>
    <w:lvl w:ilvl="6" w:tplc="F98273CA">
      <w:numFmt w:val="bullet"/>
      <w:lvlText w:val="•"/>
      <w:lvlJc w:val="left"/>
      <w:pPr>
        <w:ind w:left="4366" w:hanging="227"/>
      </w:pPr>
      <w:rPr>
        <w:rFonts w:hint="default"/>
        <w:lang w:val="tr-TR" w:eastAsia="en-US" w:bidi="ar-SA"/>
      </w:rPr>
    </w:lvl>
    <w:lvl w:ilvl="7" w:tplc="6F824FAA">
      <w:numFmt w:val="bullet"/>
      <w:lvlText w:val="•"/>
      <w:lvlJc w:val="left"/>
      <w:pPr>
        <w:ind w:left="5047" w:hanging="227"/>
      </w:pPr>
      <w:rPr>
        <w:rFonts w:hint="default"/>
        <w:lang w:val="tr-TR" w:eastAsia="en-US" w:bidi="ar-SA"/>
      </w:rPr>
    </w:lvl>
    <w:lvl w:ilvl="8" w:tplc="89C26130">
      <w:numFmt w:val="bullet"/>
      <w:lvlText w:val="•"/>
      <w:lvlJc w:val="left"/>
      <w:pPr>
        <w:ind w:left="5728" w:hanging="227"/>
      </w:pPr>
      <w:rPr>
        <w:rFonts w:hint="default"/>
        <w:lang w:val="tr-TR" w:eastAsia="en-US" w:bidi="ar-SA"/>
      </w:rPr>
    </w:lvl>
  </w:abstractNum>
  <w:abstractNum w:abstractNumId="12" w15:restartNumberingAfterBreak="0">
    <w:nsid w:val="23F10406"/>
    <w:multiLevelType w:val="hybridMultilevel"/>
    <w:tmpl w:val="1FB49BA8"/>
    <w:lvl w:ilvl="0" w:tplc="EDDEFD3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7292DBC0">
      <w:numFmt w:val="bullet"/>
      <w:lvlText w:val="•"/>
      <w:lvlJc w:val="left"/>
      <w:pPr>
        <w:ind w:left="921" w:hanging="227"/>
      </w:pPr>
      <w:rPr>
        <w:rFonts w:hint="default"/>
        <w:lang w:val="tr-TR" w:eastAsia="en-US" w:bidi="ar-SA"/>
      </w:rPr>
    </w:lvl>
    <w:lvl w:ilvl="2" w:tplc="0F28F7A2">
      <w:numFmt w:val="bullet"/>
      <w:lvlText w:val="•"/>
      <w:lvlJc w:val="left"/>
      <w:pPr>
        <w:ind w:left="1563" w:hanging="227"/>
      </w:pPr>
      <w:rPr>
        <w:rFonts w:hint="default"/>
        <w:lang w:val="tr-TR" w:eastAsia="en-US" w:bidi="ar-SA"/>
      </w:rPr>
    </w:lvl>
    <w:lvl w:ilvl="3" w:tplc="94A05AB8">
      <w:numFmt w:val="bullet"/>
      <w:lvlText w:val="•"/>
      <w:lvlJc w:val="left"/>
      <w:pPr>
        <w:ind w:left="2204" w:hanging="227"/>
      </w:pPr>
      <w:rPr>
        <w:rFonts w:hint="default"/>
        <w:lang w:val="tr-TR" w:eastAsia="en-US" w:bidi="ar-SA"/>
      </w:rPr>
    </w:lvl>
    <w:lvl w:ilvl="4" w:tplc="D52E0218">
      <w:numFmt w:val="bullet"/>
      <w:lvlText w:val="•"/>
      <w:lvlJc w:val="left"/>
      <w:pPr>
        <w:ind w:left="2846" w:hanging="227"/>
      </w:pPr>
      <w:rPr>
        <w:rFonts w:hint="default"/>
        <w:lang w:val="tr-TR" w:eastAsia="en-US" w:bidi="ar-SA"/>
      </w:rPr>
    </w:lvl>
    <w:lvl w:ilvl="5" w:tplc="ACF60D76">
      <w:numFmt w:val="bullet"/>
      <w:lvlText w:val="•"/>
      <w:lvlJc w:val="left"/>
      <w:pPr>
        <w:ind w:left="3488" w:hanging="227"/>
      </w:pPr>
      <w:rPr>
        <w:rFonts w:hint="default"/>
        <w:lang w:val="tr-TR" w:eastAsia="en-US" w:bidi="ar-SA"/>
      </w:rPr>
    </w:lvl>
    <w:lvl w:ilvl="6" w:tplc="AD400172">
      <w:numFmt w:val="bullet"/>
      <w:lvlText w:val="•"/>
      <w:lvlJc w:val="left"/>
      <w:pPr>
        <w:ind w:left="4129" w:hanging="227"/>
      </w:pPr>
      <w:rPr>
        <w:rFonts w:hint="default"/>
        <w:lang w:val="tr-TR" w:eastAsia="en-US" w:bidi="ar-SA"/>
      </w:rPr>
    </w:lvl>
    <w:lvl w:ilvl="7" w:tplc="A9CCA83A">
      <w:numFmt w:val="bullet"/>
      <w:lvlText w:val="•"/>
      <w:lvlJc w:val="left"/>
      <w:pPr>
        <w:ind w:left="4771" w:hanging="227"/>
      </w:pPr>
      <w:rPr>
        <w:rFonts w:hint="default"/>
        <w:lang w:val="tr-TR" w:eastAsia="en-US" w:bidi="ar-SA"/>
      </w:rPr>
    </w:lvl>
    <w:lvl w:ilvl="8" w:tplc="3E5CE3CC">
      <w:numFmt w:val="bullet"/>
      <w:lvlText w:val="•"/>
      <w:lvlJc w:val="left"/>
      <w:pPr>
        <w:ind w:left="5412" w:hanging="227"/>
      </w:pPr>
      <w:rPr>
        <w:rFonts w:hint="default"/>
        <w:lang w:val="tr-TR" w:eastAsia="en-US" w:bidi="ar-SA"/>
      </w:rPr>
    </w:lvl>
  </w:abstractNum>
  <w:abstractNum w:abstractNumId="13" w15:restartNumberingAfterBreak="0">
    <w:nsid w:val="260C5E39"/>
    <w:multiLevelType w:val="hybridMultilevel"/>
    <w:tmpl w:val="04744C8A"/>
    <w:lvl w:ilvl="0" w:tplc="C45487FC">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3528D1BE">
      <w:numFmt w:val="bullet"/>
      <w:lvlText w:val="•"/>
      <w:lvlJc w:val="left"/>
      <w:pPr>
        <w:ind w:left="959" w:hanging="227"/>
      </w:pPr>
      <w:rPr>
        <w:rFonts w:hint="default"/>
        <w:lang w:val="tr-TR" w:eastAsia="en-US" w:bidi="ar-SA"/>
      </w:rPr>
    </w:lvl>
    <w:lvl w:ilvl="2" w:tplc="0C322BA6">
      <w:numFmt w:val="bullet"/>
      <w:lvlText w:val="•"/>
      <w:lvlJc w:val="left"/>
      <w:pPr>
        <w:ind w:left="1639" w:hanging="227"/>
      </w:pPr>
      <w:rPr>
        <w:rFonts w:hint="default"/>
        <w:lang w:val="tr-TR" w:eastAsia="en-US" w:bidi="ar-SA"/>
      </w:rPr>
    </w:lvl>
    <w:lvl w:ilvl="3" w:tplc="FFBC9190">
      <w:numFmt w:val="bullet"/>
      <w:lvlText w:val="•"/>
      <w:lvlJc w:val="left"/>
      <w:pPr>
        <w:ind w:left="2318" w:hanging="227"/>
      </w:pPr>
      <w:rPr>
        <w:rFonts w:hint="default"/>
        <w:lang w:val="tr-TR" w:eastAsia="en-US" w:bidi="ar-SA"/>
      </w:rPr>
    </w:lvl>
    <w:lvl w:ilvl="4" w:tplc="E7D2F978">
      <w:numFmt w:val="bullet"/>
      <w:lvlText w:val="•"/>
      <w:lvlJc w:val="left"/>
      <w:pPr>
        <w:ind w:left="2998" w:hanging="227"/>
      </w:pPr>
      <w:rPr>
        <w:rFonts w:hint="default"/>
        <w:lang w:val="tr-TR" w:eastAsia="en-US" w:bidi="ar-SA"/>
      </w:rPr>
    </w:lvl>
    <w:lvl w:ilvl="5" w:tplc="1FF8ED8C">
      <w:numFmt w:val="bullet"/>
      <w:lvlText w:val="•"/>
      <w:lvlJc w:val="left"/>
      <w:pPr>
        <w:ind w:left="3678" w:hanging="227"/>
      </w:pPr>
      <w:rPr>
        <w:rFonts w:hint="default"/>
        <w:lang w:val="tr-TR" w:eastAsia="en-US" w:bidi="ar-SA"/>
      </w:rPr>
    </w:lvl>
    <w:lvl w:ilvl="6" w:tplc="D5360978">
      <w:numFmt w:val="bullet"/>
      <w:lvlText w:val="•"/>
      <w:lvlJc w:val="left"/>
      <w:pPr>
        <w:ind w:left="4357" w:hanging="227"/>
      </w:pPr>
      <w:rPr>
        <w:rFonts w:hint="default"/>
        <w:lang w:val="tr-TR" w:eastAsia="en-US" w:bidi="ar-SA"/>
      </w:rPr>
    </w:lvl>
    <w:lvl w:ilvl="7" w:tplc="7B060CCA">
      <w:numFmt w:val="bullet"/>
      <w:lvlText w:val="•"/>
      <w:lvlJc w:val="left"/>
      <w:pPr>
        <w:ind w:left="5037" w:hanging="227"/>
      </w:pPr>
      <w:rPr>
        <w:rFonts w:hint="default"/>
        <w:lang w:val="tr-TR" w:eastAsia="en-US" w:bidi="ar-SA"/>
      </w:rPr>
    </w:lvl>
    <w:lvl w:ilvl="8" w:tplc="DC4CE832">
      <w:numFmt w:val="bullet"/>
      <w:lvlText w:val="•"/>
      <w:lvlJc w:val="left"/>
      <w:pPr>
        <w:ind w:left="5716" w:hanging="227"/>
      </w:pPr>
      <w:rPr>
        <w:rFonts w:hint="default"/>
        <w:lang w:val="tr-TR" w:eastAsia="en-US" w:bidi="ar-SA"/>
      </w:rPr>
    </w:lvl>
  </w:abstractNum>
  <w:abstractNum w:abstractNumId="14" w15:restartNumberingAfterBreak="0">
    <w:nsid w:val="26C343F5"/>
    <w:multiLevelType w:val="hybridMultilevel"/>
    <w:tmpl w:val="C56A256A"/>
    <w:lvl w:ilvl="0" w:tplc="AF087C5E">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84F407C6">
      <w:numFmt w:val="bullet"/>
      <w:lvlText w:val="•"/>
      <w:lvlJc w:val="left"/>
      <w:pPr>
        <w:ind w:left="959" w:hanging="227"/>
      </w:pPr>
      <w:rPr>
        <w:rFonts w:hint="default"/>
        <w:lang w:val="tr-TR" w:eastAsia="en-US" w:bidi="ar-SA"/>
      </w:rPr>
    </w:lvl>
    <w:lvl w:ilvl="2" w:tplc="AEFC8160">
      <w:numFmt w:val="bullet"/>
      <w:lvlText w:val="•"/>
      <w:lvlJc w:val="left"/>
      <w:pPr>
        <w:ind w:left="1639" w:hanging="227"/>
      </w:pPr>
      <w:rPr>
        <w:rFonts w:hint="default"/>
        <w:lang w:val="tr-TR" w:eastAsia="en-US" w:bidi="ar-SA"/>
      </w:rPr>
    </w:lvl>
    <w:lvl w:ilvl="3" w:tplc="B31A9D58">
      <w:numFmt w:val="bullet"/>
      <w:lvlText w:val="•"/>
      <w:lvlJc w:val="left"/>
      <w:pPr>
        <w:ind w:left="2318" w:hanging="227"/>
      </w:pPr>
      <w:rPr>
        <w:rFonts w:hint="default"/>
        <w:lang w:val="tr-TR" w:eastAsia="en-US" w:bidi="ar-SA"/>
      </w:rPr>
    </w:lvl>
    <w:lvl w:ilvl="4" w:tplc="D1E249BE">
      <w:numFmt w:val="bullet"/>
      <w:lvlText w:val="•"/>
      <w:lvlJc w:val="left"/>
      <w:pPr>
        <w:ind w:left="2998" w:hanging="227"/>
      </w:pPr>
      <w:rPr>
        <w:rFonts w:hint="default"/>
        <w:lang w:val="tr-TR" w:eastAsia="en-US" w:bidi="ar-SA"/>
      </w:rPr>
    </w:lvl>
    <w:lvl w:ilvl="5" w:tplc="7E54BEE2">
      <w:numFmt w:val="bullet"/>
      <w:lvlText w:val="•"/>
      <w:lvlJc w:val="left"/>
      <w:pPr>
        <w:ind w:left="3678" w:hanging="227"/>
      </w:pPr>
      <w:rPr>
        <w:rFonts w:hint="default"/>
        <w:lang w:val="tr-TR" w:eastAsia="en-US" w:bidi="ar-SA"/>
      </w:rPr>
    </w:lvl>
    <w:lvl w:ilvl="6" w:tplc="7936A18A">
      <w:numFmt w:val="bullet"/>
      <w:lvlText w:val="•"/>
      <w:lvlJc w:val="left"/>
      <w:pPr>
        <w:ind w:left="4357" w:hanging="227"/>
      </w:pPr>
      <w:rPr>
        <w:rFonts w:hint="default"/>
        <w:lang w:val="tr-TR" w:eastAsia="en-US" w:bidi="ar-SA"/>
      </w:rPr>
    </w:lvl>
    <w:lvl w:ilvl="7" w:tplc="D646EA56">
      <w:numFmt w:val="bullet"/>
      <w:lvlText w:val="•"/>
      <w:lvlJc w:val="left"/>
      <w:pPr>
        <w:ind w:left="5037" w:hanging="227"/>
      </w:pPr>
      <w:rPr>
        <w:rFonts w:hint="default"/>
        <w:lang w:val="tr-TR" w:eastAsia="en-US" w:bidi="ar-SA"/>
      </w:rPr>
    </w:lvl>
    <w:lvl w:ilvl="8" w:tplc="858CC7A6">
      <w:numFmt w:val="bullet"/>
      <w:lvlText w:val="•"/>
      <w:lvlJc w:val="left"/>
      <w:pPr>
        <w:ind w:left="5716" w:hanging="227"/>
      </w:pPr>
      <w:rPr>
        <w:rFonts w:hint="default"/>
        <w:lang w:val="tr-TR" w:eastAsia="en-US" w:bidi="ar-SA"/>
      </w:rPr>
    </w:lvl>
  </w:abstractNum>
  <w:abstractNum w:abstractNumId="15" w15:restartNumberingAfterBreak="0">
    <w:nsid w:val="29AC67FA"/>
    <w:multiLevelType w:val="hybridMultilevel"/>
    <w:tmpl w:val="6AFCE0D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BE07AA7"/>
    <w:multiLevelType w:val="hybridMultilevel"/>
    <w:tmpl w:val="774282A8"/>
    <w:lvl w:ilvl="0" w:tplc="DF8233E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994A4762">
      <w:numFmt w:val="bullet"/>
      <w:lvlText w:val="•"/>
      <w:lvlJc w:val="left"/>
      <w:pPr>
        <w:ind w:left="959" w:hanging="227"/>
      </w:pPr>
      <w:rPr>
        <w:rFonts w:hint="default"/>
        <w:lang w:val="tr-TR" w:eastAsia="en-US" w:bidi="ar-SA"/>
      </w:rPr>
    </w:lvl>
    <w:lvl w:ilvl="2" w:tplc="0032B4C0">
      <w:numFmt w:val="bullet"/>
      <w:lvlText w:val="•"/>
      <w:lvlJc w:val="left"/>
      <w:pPr>
        <w:ind w:left="1639" w:hanging="227"/>
      </w:pPr>
      <w:rPr>
        <w:rFonts w:hint="default"/>
        <w:lang w:val="tr-TR" w:eastAsia="en-US" w:bidi="ar-SA"/>
      </w:rPr>
    </w:lvl>
    <w:lvl w:ilvl="3" w:tplc="DA8E2024">
      <w:numFmt w:val="bullet"/>
      <w:lvlText w:val="•"/>
      <w:lvlJc w:val="left"/>
      <w:pPr>
        <w:ind w:left="2318" w:hanging="227"/>
      </w:pPr>
      <w:rPr>
        <w:rFonts w:hint="default"/>
        <w:lang w:val="tr-TR" w:eastAsia="en-US" w:bidi="ar-SA"/>
      </w:rPr>
    </w:lvl>
    <w:lvl w:ilvl="4" w:tplc="5A2CAB66">
      <w:numFmt w:val="bullet"/>
      <w:lvlText w:val="•"/>
      <w:lvlJc w:val="left"/>
      <w:pPr>
        <w:ind w:left="2998" w:hanging="227"/>
      </w:pPr>
      <w:rPr>
        <w:rFonts w:hint="default"/>
        <w:lang w:val="tr-TR" w:eastAsia="en-US" w:bidi="ar-SA"/>
      </w:rPr>
    </w:lvl>
    <w:lvl w:ilvl="5" w:tplc="F3B06E76">
      <w:numFmt w:val="bullet"/>
      <w:lvlText w:val="•"/>
      <w:lvlJc w:val="left"/>
      <w:pPr>
        <w:ind w:left="3678" w:hanging="227"/>
      </w:pPr>
      <w:rPr>
        <w:rFonts w:hint="default"/>
        <w:lang w:val="tr-TR" w:eastAsia="en-US" w:bidi="ar-SA"/>
      </w:rPr>
    </w:lvl>
    <w:lvl w:ilvl="6" w:tplc="45F89030">
      <w:numFmt w:val="bullet"/>
      <w:lvlText w:val="•"/>
      <w:lvlJc w:val="left"/>
      <w:pPr>
        <w:ind w:left="4357" w:hanging="227"/>
      </w:pPr>
      <w:rPr>
        <w:rFonts w:hint="default"/>
        <w:lang w:val="tr-TR" w:eastAsia="en-US" w:bidi="ar-SA"/>
      </w:rPr>
    </w:lvl>
    <w:lvl w:ilvl="7" w:tplc="EBFEF4BA">
      <w:numFmt w:val="bullet"/>
      <w:lvlText w:val="•"/>
      <w:lvlJc w:val="left"/>
      <w:pPr>
        <w:ind w:left="5037" w:hanging="227"/>
      </w:pPr>
      <w:rPr>
        <w:rFonts w:hint="default"/>
        <w:lang w:val="tr-TR" w:eastAsia="en-US" w:bidi="ar-SA"/>
      </w:rPr>
    </w:lvl>
    <w:lvl w:ilvl="8" w:tplc="19320EA8">
      <w:numFmt w:val="bullet"/>
      <w:lvlText w:val="•"/>
      <w:lvlJc w:val="left"/>
      <w:pPr>
        <w:ind w:left="5716" w:hanging="227"/>
      </w:pPr>
      <w:rPr>
        <w:rFonts w:hint="default"/>
        <w:lang w:val="tr-TR" w:eastAsia="en-US" w:bidi="ar-SA"/>
      </w:rPr>
    </w:lvl>
  </w:abstractNum>
  <w:abstractNum w:abstractNumId="17" w15:restartNumberingAfterBreak="0">
    <w:nsid w:val="2D4C0744"/>
    <w:multiLevelType w:val="hybridMultilevel"/>
    <w:tmpl w:val="F1D65AC6"/>
    <w:lvl w:ilvl="0" w:tplc="BDD6422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0287120">
      <w:numFmt w:val="bullet"/>
      <w:lvlText w:val="•"/>
      <w:lvlJc w:val="left"/>
      <w:pPr>
        <w:ind w:left="959" w:hanging="227"/>
      </w:pPr>
      <w:rPr>
        <w:rFonts w:hint="default"/>
        <w:lang w:val="tr-TR" w:eastAsia="en-US" w:bidi="ar-SA"/>
      </w:rPr>
    </w:lvl>
    <w:lvl w:ilvl="2" w:tplc="4AD2BCB0">
      <w:numFmt w:val="bullet"/>
      <w:lvlText w:val="•"/>
      <w:lvlJc w:val="left"/>
      <w:pPr>
        <w:ind w:left="1639" w:hanging="227"/>
      </w:pPr>
      <w:rPr>
        <w:rFonts w:hint="default"/>
        <w:lang w:val="tr-TR" w:eastAsia="en-US" w:bidi="ar-SA"/>
      </w:rPr>
    </w:lvl>
    <w:lvl w:ilvl="3" w:tplc="1C5EC770">
      <w:numFmt w:val="bullet"/>
      <w:lvlText w:val="•"/>
      <w:lvlJc w:val="left"/>
      <w:pPr>
        <w:ind w:left="2319" w:hanging="227"/>
      </w:pPr>
      <w:rPr>
        <w:rFonts w:hint="default"/>
        <w:lang w:val="tr-TR" w:eastAsia="en-US" w:bidi="ar-SA"/>
      </w:rPr>
    </w:lvl>
    <w:lvl w:ilvl="4" w:tplc="8730DF52">
      <w:numFmt w:val="bullet"/>
      <w:lvlText w:val="•"/>
      <w:lvlJc w:val="left"/>
      <w:pPr>
        <w:ind w:left="2998" w:hanging="227"/>
      </w:pPr>
      <w:rPr>
        <w:rFonts w:hint="default"/>
        <w:lang w:val="tr-TR" w:eastAsia="en-US" w:bidi="ar-SA"/>
      </w:rPr>
    </w:lvl>
    <w:lvl w:ilvl="5" w:tplc="FB3604B0">
      <w:numFmt w:val="bullet"/>
      <w:lvlText w:val="•"/>
      <w:lvlJc w:val="left"/>
      <w:pPr>
        <w:ind w:left="3678" w:hanging="227"/>
      </w:pPr>
      <w:rPr>
        <w:rFonts w:hint="default"/>
        <w:lang w:val="tr-TR" w:eastAsia="en-US" w:bidi="ar-SA"/>
      </w:rPr>
    </w:lvl>
    <w:lvl w:ilvl="6" w:tplc="1D44FFC4">
      <w:numFmt w:val="bullet"/>
      <w:lvlText w:val="•"/>
      <w:lvlJc w:val="left"/>
      <w:pPr>
        <w:ind w:left="4358" w:hanging="227"/>
      </w:pPr>
      <w:rPr>
        <w:rFonts w:hint="default"/>
        <w:lang w:val="tr-TR" w:eastAsia="en-US" w:bidi="ar-SA"/>
      </w:rPr>
    </w:lvl>
    <w:lvl w:ilvl="7" w:tplc="9E469262">
      <w:numFmt w:val="bullet"/>
      <w:lvlText w:val="•"/>
      <w:lvlJc w:val="left"/>
      <w:pPr>
        <w:ind w:left="5037" w:hanging="227"/>
      </w:pPr>
      <w:rPr>
        <w:rFonts w:hint="default"/>
        <w:lang w:val="tr-TR" w:eastAsia="en-US" w:bidi="ar-SA"/>
      </w:rPr>
    </w:lvl>
    <w:lvl w:ilvl="8" w:tplc="55A63C4A">
      <w:numFmt w:val="bullet"/>
      <w:lvlText w:val="•"/>
      <w:lvlJc w:val="left"/>
      <w:pPr>
        <w:ind w:left="5717" w:hanging="227"/>
      </w:pPr>
      <w:rPr>
        <w:rFonts w:hint="default"/>
        <w:lang w:val="tr-TR" w:eastAsia="en-US" w:bidi="ar-SA"/>
      </w:rPr>
    </w:lvl>
  </w:abstractNum>
  <w:abstractNum w:abstractNumId="18" w15:restartNumberingAfterBreak="0">
    <w:nsid w:val="2D850232"/>
    <w:multiLevelType w:val="hybridMultilevel"/>
    <w:tmpl w:val="F3E647EA"/>
    <w:lvl w:ilvl="0" w:tplc="3A088E0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CD0CF35E">
      <w:numFmt w:val="bullet"/>
      <w:lvlText w:val="•"/>
      <w:lvlJc w:val="left"/>
      <w:pPr>
        <w:ind w:left="903" w:hanging="227"/>
      </w:pPr>
      <w:rPr>
        <w:rFonts w:hint="default"/>
        <w:lang w:val="tr-TR" w:eastAsia="en-US" w:bidi="ar-SA"/>
      </w:rPr>
    </w:lvl>
    <w:lvl w:ilvl="2" w:tplc="FF10D74C">
      <w:numFmt w:val="bullet"/>
      <w:lvlText w:val="•"/>
      <w:lvlJc w:val="left"/>
      <w:pPr>
        <w:ind w:left="1526" w:hanging="227"/>
      </w:pPr>
      <w:rPr>
        <w:rFonts w:hint="default"/>
        <w:lang w:val="tr-TR" w:eastAsia="en-US" w:bidi="ar-SA"/>
      </w:rPr>
    </w:lvl>
    <w:lvl w:ilvl="3" w:tplc="FD926E42">
      <w:numFmt w:val="bullet"/>
      <w:lvlText w:val="•"/>
      <w:lvlJc w:val="left"/>
      <w:pPr>
        <w:ind w:left="2149" w:hanging="227"/>
      </w:pPr>
      <w:rPr>
        <w:rFonts w:hint="default"/>
        <w:lang w:val="tr-TR" w:eastAsia="en-US" w:bidi="ar-SA"/>
      </w:rPr>
    </w:lvl>
    <w:lvl w:ilvl="4" w:tplc="5D12FC98">
      <w:numFmt w:val="bullet"/>
      <w:lvlText w:val="•"/>
      <w:lvlJc w:val="left"/>
      <w:pPr>
        <w:ind w:left="2772" w:hanging="227"/>
      </w:pPr>
      <w:rPr>
        <w:rFonts w:hint="default"/>
        <w:lang w:val="tr-TR" w:eastAsia="en-US" w:bidi="ar-SA"/>
      </w:rPr>
    </w:lvl>
    <w:lvl w:ilvl="5" w:tplc="0F06B804">
      <w:numFmt w:val="bullet"/>
      <w:lvlText w:val="•"/>
      <w:lvlJc w:val="left"/>
      <w:pPr>
        <w:ind w:left="3395" w:hanging="227"/>
      </w:pPr>
      <w:rPr>
        <w:rFonts w:hint="default"/>
        <w:lang w:val="tr-TR" w:eastAsia="en-US" w:bidi="ar-SA"/>
      </w:rPr>
    </w:lvl>
    <w:lvl w:ilvl="6" w:tplc="08702786">
      <w:numFmt w:val="bullet"/>
      <w:lvlText w:val="•"/>
      <w:lvlJc w:val="left"/>
      <w:pPr>
        <w:ind w:left="4018" w:hanging="227"/>
      </w:pPr>
      <w:rPr>
        <w:rFonts w:hint="default"/>
        <w:lang w:val="tr-TR" w:eastAsia="en-US" w:bidi="ar-SA"/>
      </w:rPr>
    </w:lvl>
    <w:lvl w:ilvl="7" w:tplc="995A7EAE">
      <w:numFmt w:val="bullet"/>
      <w:lvlText w:val="•"/>
      <w:lvlJc w:val="left"/>
      <w:pPr>
        <w:ind w:left="4641" w:hanging="227"/>
      </w:pPr>
      <w:rPr>
        <w:rFonts w:hint="default"/>
        <w:lang w:val="tr-TR" w:eastAsia="en-US" w:bidi="ar-SA"/>
      </w:rPr>
    </w:lvl>
    <w:lvl w:ilvl="8" w:tplc="5F98C868">
      <w:numFmt w:val="bullet"/>
      <w:lvlText w:val="•"/>
      <w:lvlJc w:val="left"/>
      <w:pPr>
        <w:ind w:left="5264" w:hanging="227"/>
      </w:pPr>
      <w:rPr>
        <w:rFonts w:hint="default"/>
        <w:lang w:val="tr-TR" w:eastAsia="en-US" w:bidi="ar-SA"/>
      </w:rPr>
    </w:lvl>
  </w:abstractNum>
  <w:abstractNum w:abstractNumId="19" w15:restartNumberingAfterBreak="0">
    <w:nsid w:val="38F843DB"/>
    <w:multiLevelType w:val="hybridMultilevel"/>
    <w:tmpl w:val="F022DF6C"/>
    <w:lvl w:ilvl="0" w:tplc="F1AC17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F9AD034">
      <w:numFmt w:val="bullet"/>
      <w:lvlText w:val="•"/>
      <w:lvlJc w:val="left"/>
      <w:pPr>
        <w:ind w:left="959" w:hanging="227"/>
      </w:pPr>
      <w:rPr>
        <w:rFonts w:hint="default"/>
        <w:lang w:val="tr-TR" w:eastAsia="en-US" w:bidi="ar-SA"/>
      </w:rPr>
    </w:lvl>
    <w:lvl w:ilvl="2" w:tplc="E712530E">
      <w:numFmt w:val="bullet"/>
      <w:lvlText w:val="•"/>
      <w:lvlJc w:val="left"/>
      <w:pPr>
        <w:ind w:left="1639" w:hanging="227"/>
      </w:pPr>
      <w:rPr>
        <w:rFonts w:hint="default"/>
        <w:lang w:val="tr-TR" w:eastAsia="en-US" w:bidi="ar-SA"/>
      </w:rPr>
    </w:lvl>
    <w:lvl w:ilvl="3" w:tplc="C1602C06">
      <w:numFmt w:val="bullet"/>
      <w:lvlText w:val="•"/>
      <w:lvlJc w:val="left"/>
      <w:pPr>
        <w:ind w:left="2319" w:hanging="227"/>
      </w:pPr>
      <w:rPr>
        <w:rFonts w:hint="default"/>
        <w:lang w:val="tr-TR" w:eastAsia="en-US" w:bidi="ar-SA"/>
      </w:rPr>
    </w:lvl>
    <w:lvl w:ilvl="4" w:tplc="63564AAA">
      <w:numFmt w:val="bullet"/>
      <w:lvlText w:val="•"/>
      <w:lvlJc w:val="left"/>
      <w:pPr>
        <w:ind w:left="2998" w:hanging="227"/>
      </w:pPr>
      <w:rPr>
        <w:rFonts w:hint="default"/>
        <w:lang w:val="tr-TR" w:eastAsia="en-US" w:bidi="ar-SA"/>
      </w:rPr>
    </w:lvl>
    <w:lvl w:ilvl="5" w:tplc="B19C1AE6">
      <w:numFmt w:val="bullet"/>
      <w:lvlText w:val="•"/>
      <w:lvlJc w:val="left"/>
      <w:pPr>
        <w:ind w:left="3678" w:hanging="227"/>
      </w:pPr>
      <w:rPr>
        <w:rFonts w:hint="default"/>
        <w:lang w:val="tr-TR" w:eastAsia="en-US" w:bidi="ar-SA"/>
      </w:rPr>
    </w:lvl>
    <w:lvl w:ilvl="6" w:tplc="407ADB4E">
      <w:numFmt w:val="bullet"/>
      <w:lvlText w:val="•"/>
      <w:lvlJc w:val="left"/>
      <w:pPr>
        <w:ind w:left="4358" w:hanging="227"/>
      </w:pPr>
      <w:rPr>
        <w:rFonts w:hint="default"/>
        <w:lang w:val="tr-TR" w:eastAsia="en-US" w:bidi="ar-SA"/>
      </w:rPr>
    </w:lvl>
    <w:lvl w:ilvl="7" w:tplc="D9AE7C86">
      <w:numFmt w:val="bullet"/>
      <w:lvlText w:val="•"/>
      <w:lvlJc w:val="left"/>
      <w:pPr>
        <w:ind w:left="5037" w:hanging="227"/>
      </w:pPr>
      <w:rPr>
        <w:rFonts w:hint="default"/>
        <w:lang w:val="tr-TR" w:eastAsia="en-US" w:bidi="ar-SA"/>
      </w:rPr>
    </w:lvl>
    <w:lvl w:ilvl="8" w:tplc="B6822A04">
      <w:numFmt w:val="bullet"/>
      <w:lvlText w:val="•"/>
      <w:lvlJc w:val="left"/>
      <w:pPr>
        <w:ind w:left="5717" w:hanging="227"/>
      </w:pPr>
      <w:rPr>
        <w:rFonts w:hint="default"/>
        <w:lang w:val="tr-TR" w:eastAsia="en-US" w:bidi="ar-SA"/>
      </w:rPr>
    </w:lvl>
  </w:abstractNum>
  <w:abstractNum w:abstractNumId="20" w15:restartNumberingAfterBreak="0">
    <w:nsid w:val="399306C8"/>
    <w:multiLevelType w:val="hybridMultilevel"/>
    <w:tmpl w:val="8EA82EE2"/>
    <w:lvl w:ilvl="0" w:tplc="09380D4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5A20A04">
      <w:numFmt w:val="bullet"/>
      <w:lvlText w:val="•"/>
      <w:lvlJc w:val="left"/>
      <w:pPr>
        <w:ind w:left="959" w:hanging="227"/>
      </w:pPr>
      <w:rPr>
        <w:rFonts w:hint="default"/>
        <w:lang w:val="tr-TR" w:eastAsia="en-US" w:bidi="ar-SA"/>
      </w:rPr>
    </w:lvl>
    <w:lvl w:ilvl="2" w:tplc="98F0CCB8">
      <w:numFmt w:val="bullet"/>
      <w:lvlText w:val="•"/>
      <w:lvlJc w:val="left"/>
      <w:pPr>
        <w:ind w:left="1639" w:hanging="227"/>
      </w:pPr>
      <w:rPr>
        <w:rFonts w:hint="default"/>
        <w:lang w:val="tr-TR" w:eastAsia="en-US" w:bidi="ar-SA"/>
      </w:rPr>
    </w:lvl>
    <w:lvl w:ilvl="3" w:tplc="6E8C6F1A">
      <w:numFmt w:val="bullet"/>
      <w:lvlText w:val="•"/>
      <w:lvlJc w:val="left"/>
      <w:pPr>
        <w:ind w:left="2319" w:hanging="227"/>
      </w:pPr>
      <w:rPr>
        <w:rFonts w:hint="default"/>
        <w:lang w:val="tr-TR" w:eastAsia="en-US" w:bidi="ar-SA"/>
      </w:rPr>
    </w:lvl>
    <w:lvl w:ilvl="4" w:tplc="BDE6D250">
      <w:numFmt w:val="bullet"/>
      <w:lvlText w:val="•"/>
      <w:lvlJc w:val="left"/>
      <w:pPr>
        <w:ind w:left="2998" w:hanging="227"/>
      </w:pPr>
      <w:rPr>
        <w:rFonts w:hint="default"/>
        <w:lang w:val="tr-TR" w:eastAsia="en-US" w:bidi="ar-SA"/>
      </w:rPr>
    </w:lvl>
    <w:lvl w:ilvl="5" w:tplc="FB7C4DF2">
      <w:numFmt w:val="bullet"/>
      <w:lvlText w:val="•"/>
      <w:lvlJc w:val="left"/>
      <w:pPr>
        <w:ind w:left="3678" w:hanging="227"/>
      </w:pPr>
      <w:rPr>
        <w:rFonts w:hint="default"/>
        <w:lang w:val="tr-TR" w:eastAsia="en-US" w:bidi="ar-SA"/>
      </w:rPr>
    </w:lvl>
    <w:lvl w:ilvl="6" w:tplc="A1C691B8">
      <w:numFmt w:val="bullet"/>
      <w:lvlText w:val="•"/>
      <w:lvlJc w:val="left"/>
      <w:pPr>
        <w:ind w:left="4358" w:hanging="227"/>
      </w:pPr>
      <w:rPr>
        <w:rFonts w:hint="default"/>
        <w:lang w:val="tr-TR" w:eastAsia="en-US" w:bidi="ar-SA"/>
      </w:rPr>
    </w:lvl>
    <w:lvl w:ilvl="7" w:tplc="E09EBCC0">
      <w:numFmt w:val="bullet"/>
      <w:lvlText w:val="•"/>
      <w:lvlJc w:val="left"/>
      <w:pPr>
        <w:ind w:left="5037" w:hanging="227"/>
      </w:pPr>
      <w:rPr>
        <w:rFonts w:hint="default"/>
        <w:lang w:val="tr-TR" w:eastAsia="en-US" w:bidi="ar-SA"/>
      </w:rPr>
    </w:lvl>
    <w:lvl w:ilvl="8" w:tplc="8C86732A">
      <w:numFmt w:val="bullet"/>
      <w:lvlText w:val="•"/>
      <w:lvlJc w:val="left"/>
      <w:pPr>
        <w:ind w:left="5717" w:hanging="227"/>
      </w:pPr>
      <w:rPr>
        <w:rFonts w:hint="default"/>
        <w:lang w:val="tr-TR" w:eastAsia="en-US" w:bidi="ar-SA"/>
      </w:rPr>
    </w:lvl>
  </w:abstractNum>
  <w:abstractNum w:abstractNumId="21" w15:restartNumberingAfterBreak="0">
    <w:nsid w:val="3A603DB1"/>
    <w:multiLevelType w:val="hybridMultilevel"/>
    <w:tmpl w:val="C916E11A"/>
    <w:lvl w:ilvl="0" w:tplc="1EB21C9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D9A3B0A">
      <w:numFmt w:val="bullet"/>
      <w:lvlText w:val="•"/>
      <w:lvlJc w:val="left"/>
      <w:pPr>
        <w:ind w:left="959" w:hanging="227"/>
      </w:pPr>
      <w:rPr>
        <w:rFonts w:hint="default"/>
        <w:lang w:val="tr-TR" w:eastAsia="en-US" w:bidi="ar-SA"/>
      </w:rPr>
    </w:lvl>
    <w:lvl w:ilvl="2" w:tplc="760045EC">
      <w:numFmt w:val="bullet"/>
      <w:lvlText w:val="•"/>
      <w:lvlJc w:val="left"/>
      <w:pPr>
        <w:ind w:left="1639" w:hanging="227"/>
      </w:pPr>
      <w:rPr>
        <w:rFonts w:hint="default"/>
        <w:lang w:val="tr-TR" w:eastAsia="en-US" w:bidi="ar-SA"/>
      </w:rPr>
    </w:lvl>
    <w:lvl w:ilvl="3" w:tplc="F670D7EA">
      <w:numFmt w:val="bullet"/>
      <w:lvlText w:val="•"/>
      <w:lvlJc w:val="left"/>
      <w:pPr>
        <w:ind w:left="2319" w:hanging="227"/>
      </w:pPr>
      <w:rPr>
        <w:rFonts w:hint="default"/>
        <w:lang w:val="tr-TR" w:eastAsia="en-US" w:bidi="ar-SA"/>
      </w:rPr>
    </w:lvl>
    <w:lvl w:ilvl="4" w:tplc="AAC03436">
      <w:numFmt w:val="bullet"/>
      <w:lvlText w:val="•"/>
      <w:lvlJc w:val="left"/>
      <w:pPr>
        <w:ind w:left="2998" w:hanging="227"/>
      </w:pPr>
      <w:rPr>
        <w:rFonts w:hint="default"/>
        <w:lang w:val="tr-TR" w:eastAsia="en-US" w:bidi="ar-SA"/>
      </w:rPr>
    </w:lvl>
    <w:lvl w:ilvl="5" w:tplc="501C9322">
      <w:numFmt w:val="bullet"/>
      <w:lvlText w:val="•"/>
      <w:lvlJc w:val="left"/>
      <w:pPr>
        <w:ind w:left="3678" w:hanging="227"/>
      </w:pPr>
      <w:rPr>
        <w:rFonts w:hint="default"/>
        <w:lang w:val="tr-TR" w:eastAsia="en-US" w:bidi="ar-SA"/>
      </w:rPr>
    </w:lvl>
    <w:lvl w:ilvl="6" w:tplc="EFE499AC">
      <w:numFmt w:val="bullet"/>
      <w:lvlText w:val="•"/>
      <w:lvlJc w:val="left"/>
      <w:pPr>
        <w:ind w:left="4358" w:hanging="227"/>
      </w:pPr>
      <w:rPr>
        <w:rFonts w:hint="default"/>
        <w:lang w:val="tr-TR" w:eastAsia="en-US" w:bidi="ar-SA"/>
      </w:rPr>
    </w:lvl>
    <w:lvl w:ilvl="7" w:tplc="04FA2AEC">
      <w:numFmt w:val="bullet"/>
      <w:lvlText w:val="•"/>
      <w:lvlJc w:val="left"/>
      <w:pPr>
        <w:ind w:left="5037" w:hanging="227"/>
      </w:pPr>
      <w:rPr>
        <w:rFonts w:hint="default"/>
        <w:lang w:val="tr-TR" w:eastAsia="en-US" w:bidi="ar-SA"/>
      </w:rPr>
    </w:lvl>
    <w:lvl w:ilvl="8" w:tplc="0A8AD51C">
      <w:numFmt w:val="bullet"/>
      <w:lvlText w:val="•"/>
      <w:lvlJc w:val="left"/>
      <w:pPr>
        <w:ind w:left="5717" w:hanging="227"/>
      </w:pPr>
      <w:rPr>
        <w:rFonts w:hint="default"/>
        <w:lang w:val="tr-TR" w:eastAsia="en-US" w:bidi="ar-SA"/>
      </w:rPr>
    </w:lvl>
  </w:abstractNum>
  <w:abstractNum w:abstractNumId="22" w15:restartNumberingAfterBreak="0">
    <w:nsid w:val="3AED620E"/>
    <w:multiLevelType w:val="hybridMultilevel"/>
    <w:tmpl w:val="08C4AA40"/>
    <w:lvl w:ilvl="0" w:tplc="C56A12C2">
      <w:start w:val="1"/>
      <w:numFmt w:val="upperLetter"/>
      <w:lvlText w:val="%1."/>
      <w:lvlJc w:val="left"/>
      <w:pPr>
        <w:ind w:left="2062" w:hanging="360"/>
        <w:jc w:val="right"/>
      </w:pPr>
      <w:rPr>
        <w:rFonts w:ascii="Times New Roman" w:eastAsia="Times New Roman" w:hAnsi="Times New Roman" w:cs="Times New Roman" w:hint="default"/>
        <w:b/>
        <w:bCs/>
        <w:spacing w:val="-1"/>
        <w:w w:val="99"/>
        <w:sz w:val="24"/>
        <w:szCs w:val="24"/>
        <w:lang w:val="tr-TR" w:eastAsia="tr-TR" w:bidi="tr-TR"/>
      </w:rPr>
    </w:lvl>
    <w:lvl w:ilvl="1" w:tplc="DB0041F2">
      <w:numFmt w:val="bullet"/>
      <w:lvlText w:val=""/>
      <w:lvlJc w:val="left"/>
      <w:pPr>
        <w:ind w:left="1440" w:hanging="360"/>
      </w:pPr>
      <w:rPr>
        <w:rFonts w:ascii="Wingdings" w:eastAsia="Wingdings" w:hAnsi="Wingdings" w:cs="Wingdings" w:hint="default"/>
        <w:w w:val="100"/>
        <w:sz w:val="24"/>
        <w:szCs w:val="24"/>
        <w:lang w:val="tr-TR" w:eastAsia="tr-TR" w:bidi="tr-TR"/>
      </w:rPr>
    </w:lvl>
    <w:lvl w:ilvl="2" w:tplc="4B4AE4C4">
      <w:numFmt w:val="bullet"/>
      <w:lvlText w:val="•"/>
      <w:lvlJc w:val="left"/>
      <w:pPr>
        <w:ind w:left="3533" w:hanging="360"/>
      </w:pPr>
      <w:rPr>
        <w:rFonts w:hint="default"/>
        <w:lang w:val="tr-TR" w:eastAsia="tr-TR" w:bidi="tr-TR"/>
      </w:rPr>
    </w:lvl>
    <w:lvl w:ilvl="3" w:tplc="B48E480A">
      <w:numFmt w:val="bullet"/>
      <w:lvlText w:val="•"/>
      <w:lvlJc w:val="left"/>
      <w:pPr>
        <w:ind w:left="4579" w:hanging="360"/>
      </w:pPr>
      <w:rPr>
        <w:rFonts w:hint="default"/>
        <w:lang w:val="tr-TR" w:eastAsia="tr-TR" w:bidi="tr-TR"/>
      </w:rPr>
    </w:lvl>
    <w:lvl w:ilvl="4" w:tplc="3F7499EC">
      <w:numFmt w:val="bullet"/>
      <w:lvlText w:val="•"/>
      <w:lvlJc w:val="left"/>
      <w:pPr>
        <w:ind w:left="5626" w:hanging="360"/>
      </w:pPr>
      <w:rPr>
        <w:rFonts w:hint="default"/>
        <w:lang w:val="tr-TR" w:eastAsia="tr-TR" w:bidi="tr-TR"/>
      </w:rPr>
    </w:lvl>
    <w:lvl w:ilvl="5" w:tplc="79400148">
      <w:numFmt w:val="bullet"/>
      <w:lvlText w:val="•"/>
      <w:lvlJc w:val="left"/>
      <w:pPr>
        <w:ind w:left="6673" w:hanging="360"/>
      </w:pPr>
      <w:rPr>
        <w:rFonts w:hint="default"/>
        <w:lang w:val="tr-TR" w:eastAsia="tr-TR" w:bidi="tr-TR"/>
      </w:rPr>
    </w:lvl>
    <w:lvl w:ilvl="6" w:tplc="68F29EA8">
      <w:numFmt w:val="bullet"/>
      <w:lvlText w:val="•"/>
      <w:lvlJc w:val="left"/>
      <w:pPr>
        <w:ind w:left="7719" w:hanging="360"/>
      </w:pPr>
      <w:rPr>
        <w:rFonts w:hint="default"/>
        <w:lang w:val="tr-TR" w:eastAsia="tr-TR" w:bidi="tr-TR"/>
      </w:rPr>
    </w:lvl>
    <w:lvl w:ilvl="7" w:tplc="07A499A8">
      <w:numFmt w:val="bullet"/>
      <w:lvlText w:val="•"/>
      <w:lvlJc w:val="left"/>
      <w:pPr>
        <w:ind w:left="8766" w:hanging="360"/>
      </w:pPr>
      <w:rPr>
        <w:rFonts w:hint="default"/>
        <w:lang w:val="tr-TR" w:eastAsia="tr-TR" w:bidi="tr-TR"/>
      </w:rPr>
    </w:lvl>
    <w:lvl w:ilvl="8" w:tplc="364666CE">
      <w:numFmt w:val="bullet"/>
      <w:lvlText w:val="•"/>
      <w:lvlJc w:val="left"/>
      <w:pPr>
        <w:ind w:left="9813" w:hanging="360"/>
      </w:pPr>
      <w:rPr>
        <w:rFonts w:hint="default"/>
        <w:lang w:val="tr-TR" w:eastAsia="tr-TR" w:bidi="tr-TR"/>
      </w:rPr>
    </w:lvl>
  </w:abstractNum>
  <w:abstractNum w:abstractNumId="23" w15:restartNumberingAfterBreak="0">
    <w:nsid w:val="3BE0489A"/>
    <w:multiLevelType w:val="hybridMultilevel"/>
    <w:tmpl w:val="F718F00A"/>
    <w:lvl w:ilvl="0" w:tplc="497A38D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FCACF06">
      <w:numFmt w:val="bullet"/>
      <w:lvlText w:val="•"/>
      <w:lvlJc w:val="left"/>
      <w:pPr>
        <w:ind w:left="959" w:hanging="227"/>
      </w:pPr>
      <w:rPr>
        <w:rFonts w:hint="default"/>
        <w:lang w:val="tr-TR" w:eastAsia="en-US" w:bidi="ar-SA"/>
      </w:rPr>
    </w:lvl>
    <w:lvl w:ilvl="2" w:tplc="A17EDEBA">
      <w:numFmt w:val="bullet"/>
      <w:lvlText w:val="•"/>
      <w:lvlJc w:val="left"/>
      <w:pPr>
        <w:ind w:left="1639" w:hanging="227"/>
      </w:pPr>
      <w:rPr>
        <w:rFonts w:hint="default"/>
        <w:lang w:val="tr-TR" w:eastAsia="en-US" w:bidi="ar-SA"/>
      </w:rPr>
    </w:lvl>
    <w:lvl w:ilvl="3" w:tplc="45F8AE08">
      <w:numFmt w:val="bullet"/>
      <w:lvlText w:val="•"/>
      <w:lvlJc w:val="left"/>
      <w:pPr>
        <w:ind w:left="2318" w:hanging="227"/>
      </w:pPr>
      <w:rPr>
        <w:rFonts w:hint="default"/>
        <w:lang w:val="tr-TR" w:eastAsia="en-US" w:bidi="ar-SA"/>
      </w:rPr>
    </w:lvl>
    <w:lvl w:ilvl="4" w:tplc="E6003298">
      <w:numFmt w:val="bullet"/>
      <w:lvlText w:val="•"/>
      <w:lvlJc w:val="left"/>
      <w:pPr>
        <w:ind w:left="2998" w:hanging="227"/>
      </w:pPr>
      <w:rPr>
        <w:rFonts w:hint="default"/>
        <w:lang w:val="tr-TR" w:eastAsia="en-US" w:bidi="ar-SA"/>
      </w:rPr>
    </w:lvl>
    <w:lvl w:ilvl="5" w:tplc="44B07FCA">
      <w:numFmt w:val="bullet"/>
      <w:lvlText w:val="•"/>
      <w:lvlJc w:val="left"/>
      <w:pPr>
        <w:ind w:left="3678" w:hanging="227"/>
      </w:pPr>
      <w:rPr>
        <w:rFonts w:hint="default"/>
        <w:lang w:val="tr-TR" w:eastAsia="en-US" w:bidi="ar-SA"/>
      </w:rPr>
    </w:lvl>
    <w:lvl w:ilvl="6" w:tplc="08E82ECA">
      <w:numFmt w:val="bullet"/>
      <w:lvlText w:val="•"/>
      <w:lvlJc w:val="left"/>
      <w:pPr>
        <w:ind w:left="4357" w:hanging="227"/>
      </w:pPr>
      <w:rPr>
        <w:rFonts w:hint="default"/>
        <w:lang w:val="tr-TR" w:eastAsia="en-US" w:bidi="ar-SA"/>
      </w:rPr>
    </w:lvl>
    <w:lvl w:ilvl="7" w:tplc="889E8860">
      <w:numFmt w:val="bullet"/>
      <w:lvlText w:val="•"/>
      <w:lvlJc w:val="left"/>
      <w:pPr>
        <w:ind w:left="5037" w:hanging="227"/>
      </w:pPr>
      <w:rPr>
        <w:rFonts w:hint="default"/>
        <w:lang w:val="tr-TR" w:eastAsia="en-US" w:bidi="ar-SA"/>
      </w:rPr>
    </w:lvl>
    <w:lvl w:ilvl="8" w:tplc="3808EAB8">
      <w:numFmt w:val="bullet"/>
      <w:lvlText w:val="•"/>
      <w:lvlJc w:val="left"/>
      <w:pPr>
        <w:ind w:left="5716" w:hanging="227"/>
      </w:pPr>
      <w:rPr>
        <w:rFonts w:hint="default"/>
        <w:lang w:val="tr-TR" w:eastAsia="en-US" w:bidi="ar-SA"/>
      </w:rPr>
    </w:lvl>
  </w:abstractNum>
  <w:abstractNum w:abstractNumId="24" w15:restartNumberingAfterBreak="0">
    <w:nsid w:val="42BE3811"/>
    <w:multiLevelType w:val="hybridMultilevel"/>
    <w:tmpl w:val="445ABA78"/>
    <w:lvl w:ilvl="0" w:tplc="2D36F98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D946E5BC">
      <w:numFmt w:val="bullet"/>
      <w:lvlText w:val="•"/>
      <w:lvlJc w:val="left"/>
      <w:pPr>
        <w:ind w:left="959" w:hanging="227"/>
      </w:pPr>
      <w:rPr>
        <w:rFonts w:hint="default"/>
        <w:lang w:val="tr-TR" w:eastAsia="en-US" w:bidi="ar-SA"/>
      </w:rPr>
    </w:lvl>
    <w:lvl w:ilvl="2" w:tplc="F0E8BB06">
      <w:numFmt w:val="bullet"/>
      <w:lvlText w:val="•"/>
      <w:lvlJc w:val="left"/>
      <w:pPr>
        <w:ind w:left="1639" w:hanging="227"/>
      </w:pPr>
      <w:rPr>
        <w:rFonts w:hint="default"/>
        <w:lang w:val="tr-TR" w:eastAsia="en-US" w:bidi="ar-SA"/>
      </w:rPr>
    </w:lvl>
    <w:lvl w:ilvl="3" w:tplc="51F8EF62">
      <w:numFmt w:val="bullet"/>
      <w:lvlText w:val="•"/>
      <w:lvlJc w:val="left"/>
      <w:pPr>
        <w:ind w:left="2319" w:hanging="227"/>
      </w:pPr>
      <w:rPr>
        <w:rFonts w:hint="default"/>
        <w:lang w:val="tr-TR" w:eastAsia="en-US" w:bidi="ar-SA"/>
      </w:rPr>
    </w:lvl>
    <w:lvl w:ilvl="4" w:tplc="085873B8">
      <w:numFmt w:val="bullet"/>
      <w:lvlText w:val="•"/>
      <w:lvlJc w:val="left"/>
      <w:pPr>
        <w:ind w:left="2998" w:hanging="227"/>
      </w:pPr>
      <w:rPr>
        <w:rFonts w:hint="default"/>
        <w:lang w:val="tr-TR" w:eastAsia="en-US" w:bidi="ar-SA"/>
      </w:rPr>
    </w:lvl>
    <w:lvl w:ilvl="5" w:tplc="C72C6990">
      <w:numFmt w:val="bullet"/>
      <w:lvlText w:val="•"/>
      <w:lvlJc w:val="left"/>
      <w:pPr>
        <w:ind w:left="3678" w:hanging="227"/>
      </w:pPr>
      <w:rPr>
        <w:rFonts w:hint="default"/>
        <w:lang w:val="tr-TR" w:eastAsia="en-US" w:bidi="ar-SA"/>
      </w:rPr>
    </w:lvl>
    <w:lvl w:ilvl="6" w:tplc="1EB6B462">
      <w:numFmt w:val="bullet"/>
      <w:lvlText w:val="•"/>
      <w:lvlJc w:val="left"/>
      <w:pPr>
        <w:ind w:left="4358" w:hanging="227"/>
      </w:pPr>
      <w:rPr>
        <w:rFonts w:hint="default"/>
        <w:lang w:val="tr-TR" w:eastAsia="en-US" w:bidi="ar-SA"/>
      </w:rPr>
    </w:lvl>
    <w:lvl w:ilvl="7" w:tplc="A6D24736">
      <w:numFmt w:val="bullet"/>
      <w:lvlText w:val="•"/>
      <w:lvlJc w:val="left"/>
      <w:pPr>
        <w:ind w:left="5037" w:hanging="227"/>
      </w:pPr>
      <w:rPr>
        <w:rFonts w:hint="default"/>
        <w:lang w:val="tr-TR" w:eastAsia="en-US" w:bidi="ar-SA"/>
      </w:rPr>
    </w:lvl>
    <w:lvl w:ilvl="8" w:tplc="7234CA52">
      <w:numFmt w:val="bullet"/>
      <w:lvlText w:val="•"/>
      <w:lvlJc w:val="left"/>
      <w:pPr>
        <w:ind w:left="5717" w:hanging="227"/>
      </w:pPr>
      <w:rPr>
        <w:rFonts w:hint="default"/>
        <w:lang w:val="tr-TR" w:eastAsia="en-US" w:bidi="ar-SA"/>
      </w:rPr>
    </w:lvl>
  </w:abstractNum>
  <w:abstractNum w:abstractNumId="25" w15:restartNumberingAfterBreak="0">
    <w:nsid w:val="44936B88"/>
    <w:multiLevelType w:val="hybridMultilevel"/>
    <w:tmpl w:val="3422682C"/>
    <w:lvl w:ilvl="0" w:tplc="C81453D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2D01ED4">
      <w:numFmt w:val="bullet"/>
      <w:lvlText w:val="•"/>
      <w:lvlJc w:val="left"/>
      <w:pPr>
        <w:ind w:left="903" w:hanging="227"/>
      </w:pPr>
      <w:rPr>
        <w:rFonts w:hint="default"/>
        <w:lang w:val="tr-TR" w:eastAsia="en-US" w:bidi="ar-SA"/>
      </w:rPr>
    </w:lvl>
    <w:lvl w:ilvl="2" w:tplc="0C7E7C3C">
      <w:numFmt w:val="bullet"/>
      <w:lvlText w:val="•"/>
      <w:lvlJc w:val="left"/>
      <w:pPr>
        <w:ind w:left="1526" w:hanging="227"/>
      </w:pPr>
      <w:rPr>
        <w:rFonts w:hint="default"/>
        <w:lang w:val="tr-TR" w:eastAsia="en-US" w:bidi="ar-SA"/>
      </w:rPr>
    </w:lvl>
    <w:lvl w:ilvl="3" w:tplc="828A604C">
      <w:numFmt w:val="bullet"/>
      <w:lvlText w:val="•"/>
      <w:lvlJc w:val="left"/>
      <w:pPr>
        <w:ind w:left="2149" w:hanging="227"/>
      </w:pPr>
      <w:rPr>
        <w:rFonts w:hint="default"/>
        <w:lang w:val="tr-TR" w:eastAsia="en-US" w:bidi="ar-SA"/>
      </w:rPr>
    </w:lvl>
    <w:lvl w:ilvl="4" w:tplc="DF4637EE">
      <w:numFmt w:val="bullet"/>
      <w:lvlText w:val="•"/>
      <w:lvlJc w:val="left"/>
      <w:pPr>
        <w:ind w:left="2772" w:hanging="227"/>
      </w:pPr>
      <w:rPr>
        <w:rFonts w:hint="default"/>
        <w:lang w:val="tr-TR" w:eastAsia="en-US" w:bidi="ar-SA"/>
      </w:rPr>
    </w:lvl>
    <w:lvl w:ilvl="5" w:tplc="EFB81892">
      <w:numFmt w:val="bullet"/>
      <w:lvlText w:val="•"/>
      <w:lvlJc w:val="left"/>
      <w:pPr>
        <w:ind w:left="3395" w:hanging="227"/>
      </w:pPr>
      <w:rPr>
        <w:rFonts w:hint="default"/>
        <w:lang w:val="tr-TR" w:eastAsia="en-US" w:bidi="ar-SA"/>
      </w:rPr>
    </w:lvl>
    <w:lvl w:ilvl="6" w:tplc="0804FB30">
      <w:numFmt w:val="bullet"/>
      <w:lvlText w:val="•"/>
      <w:lvlJc w:val="left"/>
      <w:pPr>
        <w:ind w:left="4018" w:hanging="227"/>
      </w:pPr>
      <w:rPr>
        <w:rFonts w:hint="default"/>
        <w:lang w:val="tr-TR" w:eastAsia="en-US" w:bidi="ar-SA"/>
      </w:rPr>
    </w:lvl>
    <w:lvl w:ilvl="7" w:tplc="FDC055F8">
      <w:numFmt w:val="bullet"/>
      <w:lvlText w:val="•"/>
      <w:lvlJc w:val="left"/>
      <w:pPr>
        <w:ind w:left="4641" w:hanging="227"/>
      </w:pPr>
      <w:rPr>
        <w:rFonts w:hint="default"/>
        <w:lang w:val="tr-TR" w:eastAsia="en-US" w:bidi="ar-SA"/>
      </w:rPr>
    </w:lvl>
    <w:lvl w:ilvl="8" w:tplc="9CD289A0">
      <w:numFmt w:val="bullet"/>
      <w:lvlText w:val="•"/>
      <w:lvlJc w:val="left"/>
      <w:pPr>
        <w:ind w:left="5264" w:hanging="227"/>
      </w:pPr>
      <w:rPr>
        <w:rFonts w:hint="default"/>
        <w:lang w:val="tr-TR" w:eastAsia="en-US" w:bidi="ar-SA"/>
      </w:rPr>
    </w:lvl>
  </w:abstractNum>
  <w:abstractNum w:abstractNumId="26" w15:restartNumberingAfterBreak="0">
    <w:nsid w:val="5B7907DC"/>
    <w:multiLevelType w:val="hybridMultilevel"/>
    <w:tmpl w:val="5882E466"/>
    <w:lvl w:ilvl="0" w:tplc="ACEA3D52">
      <w:numFmt w:val="bullet"/>
      <w:lvlText w:val="•"/>
      <w:lvlJc w:val="left"/>
      <w:pPr>
        <w:ind w:left="288"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49A9306">
      <w:numFmt w:val="bullet"/>
      <w:lvlText w:val="•"/>
      <w:lvlJc w:val="left"/>
      <w:pPr>
        <w:ind w:left="959" w:hanging="227"/>
      </w:pPr>
      <w:rPr>
        <w:rFonts w:hint="default"/>
        <w:lang w:val="tr-TR" w:eastAsia="en-US" w:bidi="ar-SA"/>
      </w:rPr>
    </w:lvl>
    <w:lvl w:ilvl="2" w:tplc="C2805A58">
      <w:numFmt w:val="bullet"/>
      <w:lvlText w:val="•"/>
      <w:lvlJc w:val="left"/>
      <w:pPr>
        <w:ind w:left="1639" w:hanging="227"/>
      </w:pPr>
      <w:rPr>
        <w:rFonts w:hint="default"/>
        <w:lang w:val="tr-TR" w:eastAsia="en-US" w:bidi="ar-SA"/>
      </w:rPr>
    </w:lvl>
    <w:lvl w:ilvl="3" w:tplc="7DB88B0A">
      <w:numFmt w:val="bullet"/>
      <w:lvlText w:val="•"/>
      <w:lvlJc w:val="left"/>
      <w:pPr>
        <w:ind w:left="2318" w:hanging="227"/>
      </w:pPr>
      <w:rPr>
        <w:rFonts w:hint="default"/>
        <w:lang w:val="tr-TR" w:eastAsia="en-US" w:bidi="ar-SA"/>
      </w:rPr>
    </w:lvl>
    <w:lvl w:ilvl="4" w:tplc="692C310A">
      <w:numFmt w:val="bullet"/>
      <w:lvlText w:val="•"/>
      <w:lvlJc w:val="left"/>
      <w:pPr>
        <w:ind w:left="2998" w:hanging="227"/>
      </w:pPr>
      <w:rPr>
        <w:rFonts w:hint="default"/>
        <w:lang w:val="tr-TR" w:eastAsia="en-US" w:bidi="ar-SA"/>
      </w:rPr>
    </w:lvl>
    <w:lvl w:ilvl="5" w:tplc="D63E88C2">
      <w:numFmt w:val="bullet"/>
      <w:lvlText w:val="•"/>
      <w:lvlJc w:val="left"/>
      <w:pPr>
        <w:ind w:left="3678" w:hanging="227"/>
      </w:pPr>
      <w:rPr>
        <w:rFonts w:hint="default"/>
        <w:lang w:val="tr-TR" w:eastAsia="en-US" w:bidi="ar-SA"/>
      </w:rPr>
    </w:lvl>
    <w:lvl w:ilvl="6" w:tplc="12DE2F8A">
      <w:numFmt w:val="bullet"/>
      <w:lvlText w:val="•"/>
      <w:lvlJc w:val="left"/>
      <w:pPr>
        <w:ind w:left="4357" w:hanging="227"/>
      </w:pPr>
      <w:rPr>
        <w:rFonts w:hint="default"/>
        <w:lang w:val="tr-TR" w:eastAsia="en-US" w:bidi="ar-SA"/>
      </w:rPr>
    </w:lvl>
    <w:lvl w:ilvl="7" w:tplc="3C8635AE">
      <w:numFmt w:val="bullet"/>
      <w:lvlText w:val="•"/>
      <w:lvlJc w:val="left"/>
      <w:pPr>
        <w:ind w:left="5037" w:hanging="227"/>
      </w:pPr>
      <w:rPr>
        <w:rFonts w:hint="default"/>
        <w:lang w:val="tr-TR" w:eastAsia="en-US" w:bidi="ar-SA"/>
      </w:rPr>
    </w:lvl>
    <w:lvl w:ilvl="8" w:tplc="C8DAEAAE">
      <w:numFmt w:val="bullet"/>
      <w:lvlText w:val="•"/>
      <w:lvlJc w:val="left"/>
      <w:pPr>
        <w:ind w:left="5716" w:hanging="227"/>
      </w:pPr>
      <w:rPr>
        <w:rFonts w:hint="default"/>
        <w:lang w:val="tr-TR" w:eastAsia="en-US" w:bidi="ar-SA"/>
      </w:rPr>
    </w:lvl>
  </w:abstractNum>
  <w:abstractNum w:abstractNumId="27" w15:restartNumberingAfterBreak="0">
    <w:nsid w:val="5B895575"/>
    <w:multiLevelType w:val="hybridMultilevel"/>
    <w:tmpl w:val="5180F65A"/>
    <w:lvl w:ilvl="0" w:tplc="644C462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87A086E2">
      <w:numFmt w:val="bullet"/>
      <w:lvlText w:val="•"/>
      <w:lvlJc w:val="left"/>
      <w:pPr>
        <w:ind w:left="959" w:hanging="227"/>
      </w:pPr>
      <w:rPr>
        <w:rFonts w:hint="default"/>
        <w:lang w:val="tr-TR" w:eastAsia="en-US" w:bidi="ar-SA"/>
      </w:rPr>
    </w:lvl>
    <w:lvl w:ilvl="2" w:tplc="F9248A06">
      <w:numFmt w:val="bullet"/>
      <w:lvlText w:val="•"/>
      <w:lvlJc w:val="left"/>
      <w:pPr>
        <w:ind w:left="1639" w:hanging="227"/>
      </w:pPr>
      <w:rPr>
        <w:rFonts w:hint="default"/>
        <w:lang w:val="tr-TR" w:eastAsia="en-US" w:bidi="ar-SA"/>
      </w:rPr>
    </w:lvl>
    <w:lvl w:ilvl="3" w:tplc="8EAA7A2C">
      <w:numFmt w:val="bullet"/>
      <w:lvlText w:val="•"/>
      <w:lvlJc w:val="left"/>
      <w:pPr>
        <w:ind w:left="2319" w:hanging="227"/>
      </w:pPr>
      <w:rPr>
        <w:rFonts w:hint="default"/>
        <w:lang w:val="tr-TR" w:eastAsia="en-US" w:bidi="ar-SA"/>
      </w:rPr>
    </w:lvl>
    <w:lvl w:ilvl="4" w:tplc="5380CA3E">
      <w:numFmt w:val="bullet"/>
      <w:lvlText w:val="•"/>
      <w:lvlJc w:val="left"/>
      <w:pPr>
        <w:ind w:left="2998" w:hanging="227"/>
      </w:pPr>
      <w:rPr>
        <w:rFonts w:hint="default"/>
        <w:lang w:val="tr-TR" w:eastAsia="en-US" w:bidi="ar-SA"/>
      </w:rPr>
    </w:lvl>
    <w:lvl w:ilvl="5" w:tplc="3D08D8DC">
      <w:numFmt w:val="bullet"/>
      <w:lvlText w:val="•"/>
      <w:lvlJc w:val="left"/>
      <w:pPr>
        <w:ind w:left="3678" w:hanging="227"/>
      </w:pPr>
      <w:rPr>
        <w:rFonts w:hint="default"/>
        <w:lang w:val="tr-TR" w:eastAsia="en-US" w:bidi="ar-SA"/>
      </w:rPr>
    </w:lvl>
    <w:lvl w:ilvl="6" w:tplc="09D8FB62">
      <w:numFmt w:val="bullet"/>
      <w:lvlText w:val="•"/>
      <w:lvlJc w:val="left"/>
      <w:pPr>
        <w:ind w:left="4358" w:hanging="227"/>
      </w:pPr>
      <w:rPr>
        <w:rFonts w:hint="default"/>
        <w:lang w:val="tr-TR" w:eastAsia="en-US" w:bidi="ar-SA"/>
      </w:rPr>
    </w:lvl>
    <w:lvl w:ilvl="7" w:tplc="660C3114">
      <w:numFmt w:val="bullet"/>
      <w:lvlText w:val="•"/>
      <w:lvlJc w:val="left"/>
      <w:pPr>
        <w:ind w:left="5037" w:hanging="227"/>
      </w:pPr>
      <w:rPr>
        <w:rFonts w:hint="default"/>
        <w:lang w:val="tr-TR" w:eastAsia="en-US" w:bidi="ar-SA"/>
      </w:rPr>
    </w:lvl>
    <w:lvl w:ilvl="8" w:tplc="5DB8E0C2">
      <w:numFmt w:val="bullet"/>
      <w:lvlText w:val="•"/>
      <w:lvlJc w:val="left"/>
      <w:pPr>
        <w:ind w:left="5717" w:hanging="227"/>
      </w:pPr>
      <w:rPr>
        <w:rFonts w:hint="default"/>
        <w:lang w:val="tr-TR" w:eastAsia="en-US" w:bidi="ar-SA"/>
      </w:rPr>
    </w:lvl>
  </w:abstractNum>
  <w:abstractNum w:abstractNumId="28" w15:restartNumberingAfterBreak="0">
    <w:nsid w:val="5E342FE8"/>
    <w:multiLevelType w:val="hybridMultilevel"/>
    <w:tmpl w:val="065429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CB6AEF"/>
    <w:multiLevelType w:val="hybridMultilevel"/>
    <w:tmpl w:val="4DDE9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1D576DD"/>
    <w:multiLevelType w:val="hybridMultilevel"/>
    <w:tmpl w:val="A24A96BA"/>
    <w:lvl w:ilvl="0" w:tplc="D478A8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AE90487E">
      <w:numFmt w:val="bullet"/>
      <w:lvlText w:val="•"/>
      <w:lvlJc w:val="left"/>
      <w:pPr>
        <w:ind w:left="959" w:hanging="227"/>
      </w:pPr>
      <w:rPr>
        <w:rFonts w:hint="default"/>
        <w:lang w:val="tr-TR" w:eastAsia="en-US" w:bidi="ar-SA"/>
      </w:rPr>
    </w:lvl>
    <w:lvl w:ilvl="2" w:tplc="87F4081A">
      <w:numFmt w:val="bullet"/>
      <w:lvlText w:val="•"/>
      <w:lvlJc w:val="left"/>
      <w:pPr>
        <w:ind w:left="1639" w:hanging="227"/>
      </w:pPr>
      <w:rPr>
        <w:rFonts w:hint="default"/>
        <w:lang w:val="tr-TR" w:eastAsia="en-US" w:bidi="ar-SA"/>
      </w:rPr>
    </w:lvl>
    <w:lvl w:ilvl="3" w:tplc="3BB8549E">
      <w:numFmt w:val="bullet"/>
      <w:lvlText w:val="•"/>
      <w:lvlJc w:val="left"/>
      <w:pPr>
        <w:ind w:left="2319" w:hanging="227"/>
      </w:pPr>
      <w:rPr>
        <w:rFonts w:hint="default"/>
        <w:lang w:val="tr-TR" w:eastAsia="en-US" w:bidi="ar-SA"/>
      </w:rPr>
    </w:lvl>
    <w:lvl w:ilvl="4" w:tplc="C284E46A">
      <w:numFmt w:val="bullet"/>
      <w:lvlText w:val="•"/>
      <w:lvlJc w:val="left"/>
      <w:pPr>
        <w:ind w:left="2998" w:hanging="227"/>
      </w:pPr>
      <w:rPr>
        <w:rFonts w:hint="default"/>
        <w:lang w:val="tr-TR" w:eastAsia="en-US" w:bidi="ar-SA"/>
      </w:rPr>
    </w:lvl>
    <w:lvl w:ilvl="5" w:tplc="49083916">
      <w:numFmt w:val="bullet"/>
      <w:lvlText w:val="•"/>
      <w:lvlJc w:val="left"/>
      <w:pPr>
        <w:ind w:left="3678" w:hanging="227"/>
      </w:pPr>
      <w:rPr>
        <w:rFonts w:hint="default"/>
        <w:lang w:val="tr-TR" w:eastAsia="en-US" w:bidi="ar-SA"/>
      </w:rPr>
    </w:lvl>
    <w:lvl w:ilvl="6" w:tplc="85B8428A">
      <w:numFmt w:val="bullet"/>
      <w:lvlText w:val="•"/>
      <w:lvlJc w:val="left"/>
      <w:pPr>
        <w:ind w:left="4358" w:hanging="227"/>
      </w:pPr>
      <w:rPr>
        <w:rFonts w:hint="default"/>
        <w:lang w:val="tr-TR" w:eastAsia="en-US" w:bidi="ar-SA"/>
      </w:rPr>
    </w:lvl>
    <w:lvl w:ilvl="7" w:tplc="FD822B22">
      <w:numFmt w:val="bullet"/>
      <w:lvlText w:val="•"/>
      <w:lvlJc w:val="left"/>
      <w:pPr>
        <w:ind w:left="5037" w:hanging="227"/>
      </w:pPr>
      <w:rPr>
        <w:rFonts w:hint="default"/>
        <w:lang w:val="tr-TR" w:eastAsia="en-US" w:bidi="ar-SA"/>
      </w:rPr>
    </w:lvl>
    <w:lvl w:ilvl="8" w:tplc="3FA03518">
      <w:numFmt w:val="bullet"/>
      <w:lvlText w:val="•"/>
      <w:lvlJc w:val="left"/>
      <w:pPr>
        <w:ind w:left="5717" w:hanging="227"/>
      </w:pPr>
      <w:rPr>
        <w:rFonts w:hint="default"/>
        <w:lang w:val="tr-TR" w:eastAsia="en-US" w:bidi="ar-SA"/>
      </w:rPr>
    </w:lvl>
  </w:abstractNum>
  <w:abstractNum w:abstractNumId="31" w15:restartNumberingAfterBreak="0">
    <w:nsid w:val="66337CE7"/>
    <w:multiLevelType w:val="hybridMultilevel"/>
    <w:tmpl w:val="F1F00DEA"/>
    <w:lvl w:ilvl="0" w:tplc="0C28A6BE">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53DCB29C">
      <w:numFmt w:val="bullet"/>
      <w:lvlText w:val="•"/>
      <w:lvlJc w:val="left"/>
      <w:pPr>
        <w:ind w:left="921" w:hanging="227"/>
      </w:pPr>
      <w:rPr>
        <w:rFonts w:hint="default"/>
        <w:lang w:val="tr-TR" w:eastAsia="en-US" w:bidi="ar-SA"/>
      </w:rPr>
    </w:lvl>
    <w:lvl w:ilvl="2" w:tplc="7AE4D7F2">
      <w:numFmt w:val="bullet"/>
      <w:lvlText w:val="•"/>
      <w:lvlJc w:val="left"/>
      <w:pPr>
        <w:ind w:left="1563" w:hanging="227"/>
      </w:pPr>
      <w:rPr>
        <w:rFonts w:hint="default"/>
        <w:lang w:val="tr-TR" w:eastAsia="en-US" w:bidi="ar-SA"/>
      </w:rPr>
    </w:lvl>
    <w:lvl w:ilvl="3" w:tplc="E9784F4E">
      <w:numFmt w:val="bullet"/>
      <w:lvlText w:val="•"/>
      <w:lvlJc w:val="left"/>
      <w:pPr>
        <w:ind w:left="2204" w:hanging="227"/>
      </w:pPr>
      <w:rPr>
        <w:rFonts w:hint="default"/>
        <w:lang w:val="tr-TR" w:eastAsia="en-US" w:bidi="ar-SA"/>
      </w:rPr>
    </w:lvl>
    <w:lvl w:ilvl="4" w:tplc="CA940676">
      <w:numFmt w:val="bullet"/>
      <w:lvlText w:val="•"/>
      <w:lvlJc w:val="left"/>
      <w:pPr>
        <w:ind w:left="2846" w:hanging="227"/>
      </w:pPr>
      <w:rPr>
        <w:rFonts w:hint="default"/>
        <w:lang w:val="tr-TR" w:eastAsia="en-US" w:bidi="ar-SA"/>
      </w:rPr>
    </w:lvl>
    <w:lvl w:ilvl="5" w:tplc="3198055C">
      <w:numFmt w:val="bullet"/>
      <w:lvlText w:val="•"/>
      <w:lvlJc w:val="left"/>
      <w:pPr>
        <w:ind w:left="3488" w:hanging="227"/>
      </w:pPr>
      <w:rPr>
        <w:rFonts w:hint="default"/>
        <w:lang w:val="tr-TR" w:eastAsia="en-US" w:bidi="ar-SA"/>
      </w:rPr>
    </w:lvl>
    <w:lvl w:ilvl="6" w:tplc="1444F43A">
      <w:numFmt w:val="bullet"/>
      <w:lvlText w:val="•"/>
      <w:lvlJc w:val="left"/>
      <w:pPr>
        <w:ind w:left="4129" w:hanging="227"/>
      </w:pPr>
      <w:rPr>
        <w:rFonts w:hint="default"/>
        <w:lang w:val="tr-TR" w:eastAsia="en-US" w:bidi="ar-SA"/>
      </w:rPr>
    </w:lvl>
    <w:lvl w:ilvl="7" w:tplc="0FF22B4C">
      <w:numFmt w:val="bullet"/>
      <w:lvlText w:val="•"/>
      <w:lvlJc w:val="left"/>
      <w:pPr>
        <w:ind w:left="4771" w:hanging="227"/>
      </w:pPr>
      <w:rPr>
        <w:rFonts w:hint="default"/>
        <w:lang w:val="tr-TR" w:eastAsia="en-US" w:bidi="ar-SA"/>
      </w:rPr>
    </w:lvl>
    <w:lvl w:ilvl="8" w:tplc="770449F6">
      <w:numFmt w:val="bullet"/>
      <w:lvlText w:val="•"/>
      <w:lvlJc w:val="left"/>
      <w:pPr>
        <w:ind w:left="5412" w:hanging="227"/>
      </w:pPr>
      <w:rPr>
        <w:rFonts w:hint="default"/>
        <w:lang w:val="tr-TR" w:eastAsia="en-US" w:bidi="ar-SA"/>
      </w:rPr>
    </w:lvl>
  </w:abstractNum>
  <w:abstractNum w:abstractNumId="32" w15:restartNumberingAfterBreak="0">
    <w:nsid w:val="6D45351F"/>
    <w:multiLevelType w:val="hybridMultilevel"/>
    <w:tmpl w:val="5FAA50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3E70A3"/>
    <w:multiLevelType w:val="hybridMultilevel"/>
    <w:tmpl w:val="D8E431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4F230F8"/>
    <w:multiLevelType w:val="hybridMultilevel"/>
    <w:tmpl w:val="B7ACF072"/>
    <w:lvl w:ilvl="0" w:tplc="D488022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D3E7376">
      <w:numFmt w:val="bullet"/>
      <w:lvlText w:val="•"/>
      <w:lvlJc w:val="left"/>
      <w:pPr>
        <w:ind w:left="903" w:hanging="227"/>
      </w:pPr>
      <w:rPr>
        <w:rFonts w:hint="default"/>
        <w:lang w:val="tr-TR" w:eastAsia="en-US" w:bidi="ar-SA"/>
      </w:rPr>
    </w:lvl>
    <w:lvl w:ilvl="2" w:tplc="DDEEA182">
      <w:numFmt w:val="bullet"/>
      <w:lvlText w:val="•"/>
      <w:lvlJc w:val="left"/>
      <w:pPr>
        <w:ind w:left="1526" w:hanging="227"/>
      </w:pPr>
      <w:rPr>
        <w:rFonts w:hint="default"/>
        <w:lang w:val="tr-TR" w:eastAsia="en-US" w:bidi="ar-SA"/>
      </w:rPr>
    </w:lvl>
    <w:lvl w:ilvl="3" w:tplc="7540A95A">
      <w:numFmt w:val="bullet"/>
      <w:lvlText w:val="•"/>
      <w:lvlJc w:val="left"/>
      <w:pPr>
        <w:ind w:left="2149" w:hanging="227"/>
      </w:pPr>
      <w:rPr>
        <w:rFonts w:hint="default"/>
        <w:lang w:val="tr-TR" w:eastAsia="en-US" w:bidi="ar-SA"/>
      </w:rPr>
    </w:lvl>
    <w:lvl w:ilvl="4" w:tplc="895AB464">
      <w:numFmt w:val="bullet"/>
      <w:lvlText w:val="•"/>
      <w:lvlJc w:val="left"/>
      <w:pPr>
        <w:ind w:left="2772" w:hanging="227"/>
      </w:pPr>
      <w:rPr>
        <w:rFonts w:hint="default"/>
        <w:lang w:val="tr-TR" w:eastAsia="en-US" w:bidi="ar-SA"/>
      </w:rPr>
    </w:lvl>
    <w:lvl w:ilvl="5" w:tplc="EF3ED3C0">
      <w:numFmt w:val="bullet"/>
      <w:lvlText w:val="•"/>
      <w:lvlJc w:val="left"/>
      <w:pPr>
        <w:ind w:left="3395" w:hanging="227"/>
      </w:pPr>
      <w:rPr>
        <w:rFonts w:hint="default"/>
        <w:lang w:val="tr-TR" w:eastAsia="en-US" w:bidi="ar-SA"/>
      </w:rPr>
    </w:lvl>
    <w:lvl w:ilvl="6" w:tplc="1ED05162">
      <w:numFmt w:val="bullet"/>
      <w:lvlText w:val="•"/>
      <w:lvlJc w:val="left"/>
      <w:pPr>
        <w:ind w:left="4018" w:hanging="227"/>
      </w:pPr>
      <w:rPr>
        <w:rFonts w:hint="default"/>
        <w:lang w:val="tr-TR" w:eastAsia="en-US" w:bidi="ar-SA"/>
      </w:rPr>
    </w:lvl>
    <w:lvl w:ilvl="7" w:tplc="7B18B2D4">
      <w:numFmt w:val="bullet"/>
      <w:lvlText w:val="•"/>
      <w:lvlJc w:val="left"/>
      <w:pPr>
        <w:ind w:left="4641" w:hanging="227"/>
      </w:pPr>
      <w:rPr>
        <w:rFonts w:hint="default"/>
        <w:lang w:val="tr-TR" w:eastAsia="en-US" w:bidi="ar-SA"/>
      </w:rPr>
    </w:lvl>
    <w:lvl w:ilvl="8" w:tplc="06E6FB1A">
      <w:numFmt w:val="bullet"/>
      <w:lvlText w:val="•"/>
      <w:lvlJc w:val="left"/>
      <w:pPr>
        <w:ind w:left="5264" w:hanging="227"/>
      </w:pPr>
      <w:rPr>
        <w:rFonts w:hint="default"/>
        <w:lang w:val="tr-TR" w:eastAsia="en-US" w:bidi="ar-SA"/>
      </w:rPr>
    </w:lvl>
  </w:abstractNum>
  <w:abstractNum w:abstractNumId="35" w15:restartNumberingAfterBreak="0">
    <w:nsid w:val="76DF1C4D"/>
    <w:multiLevelType w:val="hybridMultilevel"/>
    <w:tmpl w:val="D95C31AC"/>
    <w:lvl w:ilvl="0" w:tplc="140A48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F9EEAC0">
      <w:numFmt w:val="bullet"/>
      <w:lvlText w:val="•"/>
      <w:lvlJc w:val="left"/>
      <w:pPr>
        <w:ind w:left="959" w:hanging="227"/>
      </w:pPr>
      <w:rPr>
        <w:rFonts w:hint="default"/>
        <w:lang w:val="tr-TR" w:eastAsia="en-US" w:bidi="ar-SA"/>
      </w:rPr>
    </w:lvl>
    <w:lvl w:ilvl="2" w:tplc="7B6C6FB6">
      <w:numFmt w:val="bullet"/>
      <w:lvlText w:val="•"/>
      <w:lvlJc w:val="left"/>
      <w:pPr>
        <w:ind w:left="1639" w:hanging="227"/>
      </w:pPr>
      <w:rPr>
        <w:rFonts w:hint="default"/>
        <w:lang w:val="tr-TR" w:eastAsia="en-US" w:bidi="ar-SA"/>
      </w:rPr>
    </w:lvl>
    <w:lvl w:ilvl="3" w:tplc="2648EDF2">
      <w:numFmt w:val="bullet"/>
      <w:lvlText w:val="•"/>
      <w:lvlJc w:val="left"/>
      <w:pPr>
        <w:ind w:left="2319" w:hanging="227"/>
      </w:pPr>
      <w:rPr>
        <w:rFonts w:hint="default"/>
        <w:lang w:val="tr-TR" w:eastAsia="en-US" w:bidi="ar-SA"/>
      </w:rPr>
    </w:lvl>
    <w:lvl w:ilvl="4" w:tplc="E24615DE">
      <w:numFmt w:val="bullet"/>
      <w:lvlText w:val="•"/>
      <w:lvlJc w:val="left"/>
      <w:pPr>
        <w:ind w:left="2998" w:hanging="227"/>
      </w:pPr>
      <w:rPr>
        <w:rFonts w:hint="default"/>
        <w:lang w:val="tr-TR" w:eastAsia="en-US" w:bidi="ar-SA"/>
      </w:rPr>
    </w:lvl>
    <w:lvl w:ilvl="5" w:tplc="265877E6">
      <w:numFmt w:val="bullet"/>
      <w:lvlText w:val="•"/>
      <w:lvlJc w:val="left"/>
      <w:pPr>
        <w:ind w:left="3678" w:hanging="227"/>
      </w:pPr>
      <w:rPr>
        <w:rFonts w:hint="default"/>
        <w:lang w:val="tr-TR" w:eastAsia="en-US" w:bidi="ar-SA"/>
      </w:rPr>
    </w:lvl>
    <w:lvl w:ilvl="6" w:tplc="198C9640">
      <w:numFmt w:val="bullet"/>
      <w:lvlText w:val="•"/>
      <w:lvlJc w:val="left"/>
      <w:pPr>
        <w:ind w:left="4358" w:hanging="227"/>
      </w:pPr>
      <w:rPr>
        <w:rFonts w:hint="default"/>
        <w:lang w:val="tr-TR" w:eastAsia="en-US" w:bidi="ar-SA"/>
      </w:rPr>
    </w:lvl>
    <w:lvl w:ilvl="7" w:tplc="AD644352">
      <w:numFmt w:val="bullet"/>
      <w:lvlText w:val="•"/>
      <w:lvlJc w:val="left"/>
      <w:pPr>
        <w:ind w:left="5037" w:hanging="227"/>
      </w:pPr>
      <w:rPr>
        <w:rFonts w:hint="default"/>
        <w:lang w:val="tr-TR" w:eastAsia="en-US" w:bidi="ar-SA"/>
      </w:rPr>
    </w:lvl>
    <w:lvl w:ilvl="8" w:tplc="F0FEE040">
      <w:numFmt w:val="bullet"/>
      <w:lvlText w:val="•"/>
      <w:lvlJc w:val="left"/>
      <w:pPr>
        <w:ind w:left="5717" w:hanging="227"/>
      </w:pPr>
      <w:rPr>
        <w:rFonts w:hint="default"/>
        <w:lang w:val="tr-TR" w:eastAsia="en-US" w:bidi="ar-SA"/>
      </w:rPr>
    </w:lvl>
  </w:abstractNum>
  <w:abstractNum w:abstractNumId="36" w15:restartNumberingAfterBreak="0">
    <w:nsid w:val="7C22707D"/>
    <w:multiLevelType w:val="hybridMultilevel"/>
    <w:tmpl w:val="9CBEBC9A"/>
    <w:lvl w:ilvl="0" w:tplc="D5247E9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BCDE2434">
      <w:numFmt w:val="bullet"/>
      <w:lvlText w:val="•"/>
      <w:lvlJc w:val="left"/>
      <w:pPr>
        <w:ind w:left="921" w:hanging="227"/>
      </w:pPr>
      <w:rPr>
        <w:rFonts w:hint="default"/>
        <w:lang w:val="tr-TR" w:eastAsia="en-US" w:bidi="ar-SA"/>
      </w:rPr>
    </w:lvl>
    <w:lvl w:ilvl="2" w:tplc="2C984430">
      <w:numFmt w:val="bullet"/>
      <w:lvlText w:val="•"/>
      <w:lvlJc w:val="left"/>
      <w:pPr>
        <w:ind w:left="1563" w:hanging="227"/>
      </w:pPr>
      <w:rPr>
        <w:rFonts w:hint="default"/>
        <w:lang w:val="tr-TR" w:eastAsia="en-US" w:bidi="ar-SA"/>
      </w:rPr>
    </w:lvl>
    <w:lvl w:ilvl="3" w:tplc="4768B68E">
      <w:numFmt w:val="bullet"/>
      <w:lvlText w:val="•"/>
      <w:lvlJc w:val="left"/>
      <w:pPr>
        <w:ind w:left="2204" w:hanging="227"/>
      </w:pPr>
      <w:rPr>
        <w:rFonts w:hint="default"/>
        <w:lang w:val="tr-TR" w:eastAsia="en-US" w:bidi="ar-SA"/>
      </w:rPr>
    </w:lvl>
    <w:lvl w:ilvl="4" w:tplc="ED2081F8">
      <w:numFmt w:val="bullet"/>
      <w:lvlText w:val="•"/>
      <w:lvlJc w:val="left"/>
      <w:pPr>
        <w:ind w:left="2846" w:hanging="227"/>
      </w:pPr>
      <w:rPr>
        <w:rFonts w:hint="default"/>
        <w:lang w:val="tr-TR" w:eastAsia="en-US" w:bidi="ar-SA"/>
      </w:rPr>
    </w:lvl>
    <w:lvl w:ilvl="5" w:tplc="817CD23E">
      <w:numFmt w:val="bullet"/>
      <w:lvlText w:val="•"/>
      <w:lvlJc w:val="left"/>
      <w:pPr>
        <w:ind w:left="3488" w:hanging="227"/>
      </w:pPr>
      <w:rPr>
        <w:rFonts w:hint="default"/>
        <w:lang w:val="tr-TR" w:eastAsia="en-US" w:bidi="ar-SA"/>
      </w:rPr>
    </w:lvl>
    <w:lvl w:ilvl="6" w:tplc="502C09E2">
      <w:numFmt w:val="bullet"/>
      <w:lvlText w:val="•"/>
      <w:lvlJc w:val="left"/>
      <w:pPr>
        <w:ind w:left="4129" w:hanging="227"/>
      </w:pPr>
      <w:rPr>
        <w:rFonts w:hint="default"/>
        <w:lang w:val="tr-TR" w:eastAsia="en-US" w:bidi="ar-SA"/>
      </w:rPr>
    </w:lvl>
    <w:lvl w:ilvl="7" w:tplc="69985734">
      <w:numFmt w:val="bullet"/>
      <w:lvlText w:val="•"/>
      <w:lvlJc w:val="left"/>
      <w:pPr>
        <w:ind w:left="4771" w:hanging="227"/>
      </w:pPr>
      <w:rPr>
        <w:rFonts w:hint="default"/>
        <w:lang w:val="tr-TR" w:eastAsia="en-US" w:bidi="ar-SA"/>
      </w:rPr>
    </w:lvl>
    <w:lvl w:ilvl="8" w:tplc="D8361BB4">
      <w:numFmt w:val="bullet"/>
      <w:lvlText w:val="•"/>
      <w:lvlJc w:val="left"/>
      <w:pPr>
        <w:ind w:left="5412" w:hanging="227"/>
      </w:pPr>
      <w:rPr>
        <w:rFonts w:hint="default"/>
        <w:lang w:val="tr-TR" w:eastAsia="en-US" w:bidi="ar-SA"/>
      </w:rPr>
    </w:lvl>
  </w:abstractNum>
  <w:num w:numId="1" w16cid:durableId="716781105">
    <w:abstractNumId w:val="22"/>
  </w:num>
  <w:num w:numId="2" w16cid:durableId="1555581397">
    <w:abstractNumId w:val="9"/>
  </w:num>
  <w:num w:numId="3" w16cid:durableId="670638861">
    <w:abstractNumId w:val="32"/>
  </w:num>
  <w:num w:numId="4" w16cid:durableId="1843621074">
    <w:abstractNumId w:val="2"/>
  </w:num>
  <w:num w:numId="5" w16cid:durableId="1309358407">
    <w:abstractNumId w:val="1"/>
  </w:num>
  <w:num w:numId="6" w16cid:durableId="903178066">
    <w:abstractNumId w:val="34"/>
  </w:num>
  <w:num w:numId="7" w16cid:durableId="1616596217">
    <w:abstractNumId w:val="18"/>
  </w:num>
  <w:num w:numId="8" w16cid:durableId="640306731">
    <w:abstractNumId w:val="25"/>
  </w:num>
  <w:num w:numId="9" w16cid:durableId="795485458">
    <w:abstractNumId w:val="10"/>
  </w:num>
  <w:num w:numId="10" w16cid:durableId="784078021">
    <w:abstractNumId w:val="8"/>
  </w:num>
  <w:num w:numId="11" w16cid:durableId="1187984758">
    <w:abstractNumId w:val="24"/>
  </w:num>
  <w:num w:numId="12" w16cid:durableId="1816098090">
    <w:abstractNumId w:val="12"/>
  </w:num>
  <w:num w:numId="13" w16cid:durableId="938677949">
    <w:abstractNumId w:val="36"/>
  </w:num>
  <w:num w:numId="14" w16cid:durableId="409423487">
    <w:abstractNumId w:val="31"/>
  </w:num>
  <w:num w:numId="15" w16cid:durableId="244269517">
    <w:abstractNumId w:val="21"/>
  </w:num>
  <w:num w:numId="16" w16cid:durableId="357196611">
    <w:abstractNumId w:val="35"/>
  </w:num>
  <w:num w:numId="17" w16cid:durableId="461460810">
    <w:abstractNumId w:val="27"/>
  </w:num>
  <w:num w:numId="18" w16cid:durableId="1150364993">
    <w:abstractNumId w:val="16"/>
  </w:num>
  <w:num w:numId="19" w16cid:durableId="1049262400">
    <w:abstractNumId w:val="23"/>
  </w:num>
  <w:num w:numId="20" w16cid:durableId="1721855631">
    <w:abstractNumId w:val="7"/>
  </w:num>
  <w:num w:numId="21" w16cid:durableId="1909030238">
    <w:abstractNumId w:val="0"/>
  </w:num>
  <w:num w:numId="22" w16cid:durableId="1003239564">
    <w:abstractNumId w:val="11"/>
  </w:num>
  <w:num w:numId="23" w16cid:durableId="1380082145">
    <w:abstractNumId w:val="3"/>
  </w:num>
  <w:num w:numId="24" w16cid:durableId="2051761439">
    <w:abstractNumId w:val="20"/>
  </w:num>
  <w:num w:numId="25" w16cid:durableId="1495485728">
    <w:abstractNumId w:val="17"/>
  </w:num>
  <w:num w:numId="26" w16cid:durableId="1840846968">
    <w:abstractNumId w:val="19"/>
  </w:num>
  <w:num w:numId="27" w16cid:durableId="771438895">
    <w:abstractNumId w:val="26"/>
  </w:num>
  <w:num w:numId="28" w16cid:durableId="1666128765">
    <w:abstractNumId w:val="14"/>
  </w:num>
  <w:num w:numId="29" w16cid:durableId="1567379676">
    <w:abstractNumId w:val="13"/>
  </w:num>
  <w:num w:numId="30" w16cid:durableId="1795975442">
    <w:abstractNumId w:val="30"/>
  </w:num>
  <w:num w:numId="31" w16cid:durableId="2113429458">
    <w:abstractNumId w:val="5"/>
  </w:num>
  <w:num w:numId="32" w16cid:durableId="1014920207">
    <w:abstractNumId w:val="6"/>
  </w:num>
  <w:num w:numId="33" w16cid:durableId="413089052">
    <w:abstractNumId w:val="15"/>
  </w:num>
  <w:num w:numId="34" w16cid:durableId="1993875527">
    <w:abstractNumId w:val="28"/>
  </w:num>
  <w:num w:numId="35" w16cid:durableId="616252901">
    <w:abstractNumId w:val="33"/>
  </w:num>
  <w:num w:numId="36" w16cid:durableId="768696020">
    <w:abstractNumId w:val="29"/>
  </w:num>
  <w:num w:numId="37" w16cid:durableId="692615675">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40F"/>
    <w:rsid w:val="00000E93"/>
    <w:rsid w:val="000021E2"/>
    <w:rsid w:val="00002300"/>
    <w:rsid w:val="000027D2"/>
    <w:rsid w:val="00003919"/>
    <w:rsid w:val="000065E9"/>
    <w:rsid w:val="0000746E"/>
    <w:rsid w:val="00007821"/>
    <w:rsid w:val="00012F10"/>
    <w:rsid w:val="00015D3E"/>
    <w:rsid w:val="0001617B"/>
    <w:rsid w:val="000265F7"/>
    <w:rsid w:val="00027CBE"/>
    <w:rsid w:val="00032120"/>
    <w:rsid w:val="00032454"/>
    <w:rsid w:val="00036CDB"/>
    <w:rsid w:val="00037EFB"/>
    <w:rsid w:val="000408DF"/>
    <w:rsid w:val="00045F50"/>
    <w:rsid w:val="00050AD3"/>
    <w:rsid w:val="000569E8"/>
    <w:rsid w:val="0006033A"/>
    <w:rsid w:val="000624C3"/>
    <w:rsid w:val="00062FD7"/>
    <w:rsid w:val="0006691B"/>
    <w:rsid w:val="00072299"/>
    <w:rsid w:val="00073831"/>
    <w:rsid w:val="00093A68"/>
    <w:rsid w:val="00096CF3"/>
    <w:rsid w:val="000A1001"/>
    <w:rsid w:val="000A4502"/>
    <w:rsid w:val="000A5D68"/>
    <w:rsid w:val="000B3927"/>
    <w:rsid w:val="000B4D5E"/>
    <w:rsid w:val="000B7E7E"/>
    <w:rsid w:val="000C0898"/>
    <w:rsid w:val="000C1434"/>
    <w:rsid w:val="000C5160"/>
    <w:rsid w:val="000D15CB"/>
    <w:rsid w:val="000F057E"/>
    <w:rsid w:val="000F087C"/>
    <w:rsid w:val="000F2B88"/>
    <w:rsid w:val="000F5749"/>
    <w:rsid w:val="000F6D93"/>
    <w:rsid w:val="001013CF"/>
    <w:rsid w:val="00105054"/>
    <w:rsid w:val="00107562"/>
    <w:rsid w:val="00110C48"/>
    <w:rsid w:val="00112226"/>
    <w:rsid w:val="001148DC"/>
    <w:rsid w:val="00117766"/>
    <w:rsid w:val="00117E7C"/>
    <w:rsid w:val="00120D48"/>
    <w:rsid w:val="001224AF"/>
    <w:rsid w:val="00122F2B"/>
    <w:rsid w:val="00123B53"/>
    <w:rsid w:val="00126583"/>
    <w:rsid w:val="001318AA"/>
    <w:rsid w:val="001373B2"/>
    <w:rsid w:val="00141820"/>
    <w:rsid w:val="00142E92"/>
    <w:rsid w:val="00146379"/>
    <w:rsid w:val="001479FE"/>
    <w:rsid w:val="00151C1C"/>
    <w:rsid w:val="00156269"/>
    <w:rsid w:val="00166838"/>
    <w:rsid w:val="00171109"/>
    <w:rsid w:val="00173198"/>
    <w:rsid w:val="001733BF"/>
    <w:rsid w:val="00180AB0"/>
    <w:rsid w:val="00181B6A"/>
    <w:rsid w:val="001820C1"/>
    <w:rsid w:val="001865F7"/>
    <w:rsid w:val="00190820"/>
    <w:rsid w:val="00192E05"/>
    <w:rsid w:val="00192F42"/>
    <w:rsid w:val="00194AD6"/>
    <w:rsid w:val="00195AC3"/>
    <w:rsid w:val="0019618E"/>
    <w:rsid w:val="001969CF"/>
    <w:rsid w:val="001972F2"/>
    <w:rsid w:val="001A1A71"/>
    <w:rsid w:val="001C1580"/>
    <w:rsid w:val="001C2580"/>
    <w:rsid w:val="001C3492"/>
    <w:rsid w:val="001C3DB4"/>
    <w:rsid w:val="001C628D"/>
    <w:rsid w:val="001C70C8"/>
    <w:rsid w:val="001D4B81"/>
    <w:rsid w:val="001D555F"/>
    <w:rsid w:val="001E3CAD"/>
    <w:rsid w:val="001F0263"/>
    <w:rsid w:val="001F1207"/>
    <w:rsid w:val="001F1ED5"/>
    <w:rsid w:val="001F48D7"/>
    <w:rsid w:val="001F5A47"/>
    <w:rsid w:val="00200431"/>
    <w:rsid w:val="00200DC2"/>
    <w:rsid w:val="00201039"/>
    <w:rsid w:val="00206752"/>
    <w:rsid w:val="002077FC"/>
    <w:rsid w:val="00210DB2"/>
    <w:rsid w:val="00213B0A"/>
    <w:rsid w:val="00215E3B"/>
    <w:rsid w:val="0021653A"/>
    <w:rsid w:val="00221F96"/>
    <w:rsid w:val="00224B7F"/>
    <w:rsid w:val="00225B06"/>
    <w:rsid w:val="00227F05"/>
    <w:rsid w:val="002314C8"/>
    <w:rsid w:val="00232E21"/>
    <w:rsid w:val="00234BAB"/>
    <w:rsid w:val="0023573B"/>
    <w:rsid w:val="002367D1"/>
    <w:rsid w:val="002420F5"/>
    <w:rsid w:val="0024347A"/>
    <w:rsid w:val="00252ED3"/>
    <w:rsid w:val="00255AC3"/>
    <w:rsid w:val="00260AE5"/>
    <w:rsid w:val="00270ABA"/>
    <w:rsid w:val="0027532C"/>
    <w:rsid w:val="00281D79"/>
    <w:rsid w:val="00282EE4"/>
    <w:rsid w:val="00283CC5"/>
    <w:rsid w:val="00285D32"/>
    <w:rsid w:val="00293161"/>
    <w:rsid w:val="00293C84"/>
    <w:rsid w:val="00294DF3"/>
    <w:rsid w:val="002A3069"/>
    <w:rsid w:val="002A6453"/>
    <w:rsid w:val="002A6C97"/>
    <w:rsid w:val="002B034F"/>
    <w:rsid w:val="002B3056"/>
    <w:rsid w:val="002B4EAD"/>
    <w:rsid w:val="002B4FFC"/>
    <w:rsid w:val="002B5FDE"/>
    <w:rsid w:val="002C299F"/>
    <w:rsid w:val="002C4E48"/>
    <w:rsid w:val="002C63F3"/>
    <w:rsid w:val="002D0F45"/>
    <w:rsid w:val="002E572B"/>
    <w:rsid w:val="002E746B"/>
    <w:rsid w:val="002E7B65"/>
    <w:rsid w:val="002F290F"/>
    <w:rsid w:val="002F3B4D"/>
    <w:rsid w:val="002F7C02"/>
    <w:rsid w:val="00313AA9"/>
    <w:rsid w:val="0031607F"/>
    <w:rsid w:val="00316D73"/>
    <w:rsid w:val="00316E8A"/>
    <w:rsid w:val="00326F9D"/>
    <w:rsid w:val="00327F31"/>
    <w:rsid w:val="0033316F"/>
    <w:rsid w:val="003345A2"/>
    <w:rsid w:val="0033608A"/>
    <w:rsid w:val="00340B12"/>
    <w:rsid w:val="00341F5D"/>
    <w:rsid w:val="00342CAB"/>
    <w:rsid w:val="00343217"/>
    <w:rsid w:val="00344DB7"/>
    <w:rsid w:val="00354C67"/>
    <w:rsid w:val="003555F9"/>
    <w:rsid w:val="00356E1C"/>
    <w:rsid w:val="00360E27"/>
    <w:rsid w:val="00361149"/>
    <w:rsid w:val="00361731"/>
    <w:rsid w:val="0036723F"/>
    <w:rsid w:val="00367D74"/>
    <w:rsid w:val="00377241"/>
    <w:rsid w:val="003813E7"/>
    <w:rsid w:val="0039421B"/>
    <w:rsid w:val="00396166"/>
    <w:rsid w:val="003A1936"/>
    <w:rsid w:val="003A26CC"/>
    <w:rsid w:val="003B486A"/>
    <w:rsid w:val="003B4D87"/>
    <w:rsid w:val="003B5F79"/>
    <w:rsid w:val="003C4849"/>
    <w:rsid w:val="003C4D34"/>
    <w:rsid w:val="003D1419"/>
    <w:rsid w:val="003D40ED"/>
    <w:rsid w:val="003E24EC"/>
    <w:rsid w:val="003E2CA6"/>
    <w:rsid w:val="003E6AF0"/>
    <w:rsid w:val="003E7A2E"/>
    <w:rsid w:val="003F0F30"/>
    <w:rsid w:val="003F1228"/>
    <w:rsid w:val="003F2424"/>
    <w:rsid w:val="003F442A"/>
    <w:rsid w:val="003F66FA"/>
    <w:rsid w:val="003F7B8B"/>
    <w:rsid w:val="003F7FB3"/>
    <w:rsid w:val="00402671"/>
    <w:rsid w:val="004063B6"/>
    <w:rsid w:val="004148E4"/>
    <w:rsid w:val="00420B6B"/>
    <w:rsid w:val="00437BB3"/>
    <w:rsid w:val="00440C84"/>
    <w:rsid w:val="00440E33"/>
    <w:rsid w:val="004416DA"/>
    <w:rsid w:val="00451DBB"/>
    <w:rsid w:val="0045402C"/>
    <w:rsid w:val="0045468C"/>
    <w:rsid w:val="00457494"/>
    <w:rsid w:val="00460E49"/>
    <w:rsid w:val="0046114B"/>
    <w:rsid w:val="00463016"/>
    <w:rsid w:val="0046328E"/>
    <w:rsid w:val="00471915"/>
    <w:rsid w:val="0047339F"/>
    <w:rsid w:val="004750FE"/>
    <w:rsid w:val="00477C6B"/>
    <w:rsid w:val="004801A5"/>
    <w:rsid w:val="00484B71"/>
    <w:rsid w:val="00486364"/>
    <w:rsid w:val="00486B81"/>
    <w:rsid w:val="00490BCE"/>
    <w:rsid w:val="00493B26"/>
    <w:rsid w:val="00493E48"/>
    <w:rsid w:val="004A09F4"/>
    <w:rsid w:val="004B0B65"/>
    <w:rsid w:val="004B15D6"/>
    <w:rsid w:val="004B43ED"/>
    <w:rsid w:val="004C196E"/>
    <w:rsid w:val="004C262B"/>
    <w:rsid w:val="004C6B86"/>
    <w:rsid w:val="004C7175"/>
    <w:rsid w:val="004D0318"/>
    <w:rsid w:val="004D08A9"/>
    <w:rsid w:val="004D0F72"/>
    <w:rsid w:val="004D1F45"/>
    <w:rsid w:val="004D3348"/>
    <w:rsid w:val="004D7CB1"/>
    <w:rsid w:val="004E2FA3"/>
    <w:rsid w:val="004F0B20"/>
    <w:rsid w:val="004F317A"/>
    <w:rsid w:val="004F3796"/>
    <w:rsid w:val="004F71F5"/>
    <w:rsid w:val="004F7F38"/>
    <w:rsid w:val="00504C7B"/>
    <w:rsid w:val="005103DC"/>
    <w:rsid w:val="00521F2E"/>
    <w:rsid w:val="00531B71"/>
    <w:rsid w:val="005323E6"/>
    <w:rsid w:val="00533EC7"/>
    <w:rsid w:val="0053475E"/>
    <w:rsid w:val="00534D5D"/>
    <w:rsid w:val="00535201"/>
    <w:rsid w:val="00543B20"/>
    <w:rsid w:val="00544B08"/>
    <w:rsid w:val="0054540F"/>
    <w:rsid w:val="00550B57"/>
    <w:rsid w:val="00553AA8"/>
    <w:rsid w:val="0055541E"/>
    <w:rsid w:val="00557F13"/>
    <w:rsid w:val="00561501"/>
    <w:rsid w:val="00561D3B"/>
    <w:rsid w:val="00564BB0"/>
    <w:rsid w:val="00565330"/>
    <w:rsid w:val="00566262"/>
    <w:rsid w:val="00571D98"/>
    <w:rsid w:val="00573079"/>
    <w:rsid w:val="005730BA"/>
    <w:rsid w:val="00574387"/>
    <w:rsid w:val="00575BB5"/>
    <w:rsid w:val="00577B08"/>
    <w:rsid w:val="005808F7"/>
    <w:rsid w:val="0058126D"/>
    <w:rsid w:val="00581623"/>
    <w:rsid w:val="0058226D"/>
    <w:rsid w:val="00584576"/>
    <w:rsid w:val="00587B3C"/>
    <w:rsid w:val="00591E56"/>
    <w:rsid w:val="0059704B"/>
    <w:rsid w:val="005B0CF7"/>
    <w:rsid w:val="005B24A0"/>
    <w:rsid w:val="005B62DE"/>
    <w:rsid w:val="005B7098"/>
    <w:rsid w:val="005C1D74"/>
    <w:rsid w:val="005C2980"/>
    <w:rsid w:val="005C3B21"/>
    <w:rsid w:val="005C53A4"/>
    <w:rsid w:val="005D02FE"/>
    <w:rsid w:val="005D739D"/>
    <w:rsid w:val="005D7C25"/>
    <w:rsid w:val="005E1097"/>
    <w:rsid w:val="005E3593"/>
    <w:rsid w:val="005E49B8"/>
    <w:rsid w:val="005E61E7"/>
    <w:rsid w:val="005E63F9"/>
    <w:rsid w:val="005F00C5"/>
    <w:rsid w:val="005F4C0E"/>
    <w:rsid w:val="005F64F4"/>
    <w:rsid w:val="005F666E"/>
    <w:rsid w:val="006051AE"/>
    <w:rsid w:val="0061100D"/>
    <w:rsid w:val="00611819"/>
    <w:rsid w:val="00613671"/>
    <w:rsid w:val="00613DE9"/>
    <w:rsid w:val="00615B15"/>
    <w:rsid w:val="006211DB"/>
    <w:rsid w:val="0062229B"/>
    <w:rsid w:val="00623F62"/>
    <w:rsid w:val="006257AF"/>
    <w:rsid w:val="00625910"/>
    <w:rsid w:val="00632CC4"/>
    <w:rsid w:val="0063742D"/>
    <w:rsid w:val="00637530"/>
    <w:rsid w:val="00643E3B"/>
    <w:rsid w:val="00650727"/>
    <w:rsid w:val="006519FC"/>
    <w:rsid w:val="00653F47"/>
    <w:rsid w:val="00655A21"/>
    <w:rsid w:val="006605CD"/>
    <w:rsid w:val="006635E9"/>
    <w:rsid w:val="00666457"/>
    <w:rsid w:val="0067795D"/>
    <w:rsid w:val="0068263F"/>
    <w:rsid w:val="00685047"/>
    <w:rsid w:val="00691C56"/>
    <w:rsid w:val="00697CCC"/>
    <w:rsid w:val="006A2344"/>
    <w:rsid w:val="006A4E9D"/>
    <w:rsid w:val="006A641F"/>
    <w:rsid w:val="006B2B66"/>
    <w:rsid w:val="006B6DF2"/>
    <w:rsid w:val="006B76F0"/>
    <w:rsid w:val="006B77F1"/>
    <w:rsid w:val="006D0D4F"/>
    <w:rsid w:val="006D4574"/>
    <w:rsid w:val="006D75DD"/>
    <w:rsid w:val="006D7B80"/>
    <w:rsid w:val="006E1B51"/>
    <w:rsid w:val="00703E25"/>
    <w:rsid w:val="00704EE2"/>
    <w:rsid w:val="00707187"/>
    <w:rsid w:val="0071098D"/>
    <w:rsid w:val="00710D8D"/>
    <w:rsid w:val="007150B7"/>
    <w:rsid w:val="00722DDC"/>
    <w:rsid w:val="00723844"/>
    <w:rsid w:val="00732B70"/>
    <w:rsid w:val="00734D7A"/>
    <w:rsid w:val="007354D6"/>
    <w:rsid w:val="007505A6"/>
    <w:rsid w:val="00755E35"/>
    <w:rsid w:val="00772545"/>
    <w:rsid w:val="007750E2"/>
    <w:rsid w:val="007774BC"/>
    <w:rsid w:val="007813DA"/>
    <w:rsid w:val="00781ECF"/>
    <w:rsid w:val="007848B4"/>
    <w:rsid w:val="00785FA1"/>
    <w:rsid w:val="007863F5"/>
    <w:rsid w:val="007920C4"/>
    <w:rsid w:val="00792A29"/>
    <w:rsid w:val="00792D17"/>
    <w:rsid w:val="00795685"/>
    <w:rsid w:val="007A4D49"/>
    <w:rsid w:val="007A6832"/>
    <w:rsid w:val="007B0C44"/>
    <w:rsid w:val="007B1768"/>
    <w:rsid w:val="007B2632"/>
    <w:rsid w:val="007C00A7"/>
    <w:rsid w:val="007C4C1B"/>
    <w:rsid w:val="007C7406"/>
    <w:rsid w:val="007D424E"/>
    <w:rsid w:val="007D4A84"/>
    <w:rsid w:val="007D6516"/>
    <w:rsid w:val="007E543A"/>
    <w:rsid w:val="007F0A87"/>
    <w:rsid w:val="007F11E0"/>
    <w:rsid w:val="007F1595"/>
    <w:rsid w:val="007F3000"/>
    <w:rsid w:val="007F3FE5"/>
    <w:rsid w:val="007F4232"/>
    <w:rsid w:val="007F4638"/>
    <w:rsid w:val="008015FC"/>
    <w:rsid w:val="00802BA4"/>
    <w:rsid w:val="00803409"/>
    <w:rsid w:val="00804DE4"/>
    <w:rsid w:val="0080745D"/>
    <w:rsid w:val="00811FB2"/>
    <w:rsid w:val="008128E2"/>
    <w:rsid w:val="00814AF4"/>
    <w:rsid w:val="0082180B"/>
    <w:rsid w:val="00821A9A"/>
    <w:rsid w:val="00825435"/>
    <w:rsid w:val="00826978"/>
    <w:rsid w:val="00831EE1"/>
    <w:rsid w:val="008334E1"/>
    <w:rsid w:val="00834F86"/>
    <w:rsid w:val="00835D53"/>
    <w:rsid w:val="00836ABF"/>
    <w:rsid w:val="0083789D"/>
    <w:rsid w:val="00840551"/>
    <w:rsid w:val="00844432"/>
    <w:rsid w:val="00853CC0"/>
    <w:rsid w:val="00855F72"/>
    <w:rsid w:val="00856CDC"/>
    <w:rsid w:val="00865E2F"/>
    <w:rsid w:val="00866886"/>
    <w:rsid w:val="00870887"/>
    <w:rsid w:val="00873F69"/>
    <w:rsid w:val="0087612C"/>
    <w:rsid w:val="008761A5"/>
    <w:rsid w:val="00891899"/>
    <w:rsid w:val="00893951"/>
    <w:rsid w:val="0089543B"/>
    <w:rsid w:val="0089548F"/>
    <w:rsid w:val="008A03AF"/>
    <w:rsid w:val="008A12EC"/>
    <w:rsid w:val="008A2B41"/>
    <w:rsid w:val="008A484F"/>
    <w:rsid w:val="008A543A"/>
    <w:rsid w:val="008A57F1"/>
    <w:rsid w:val="008A5BFF"/>
    <w:rsid w:val="008B116C"/>
    <w:rsid w:val="008C4FFF"/>
    <w:rsid w:val="008C72FD"/>
    <w:rsid w:val="008D2DA8"/>
    <w:rsid w:val="008D39DC"/>
    <w:rsid w:val="008D6BD9"/>
    <w:rsid w:val="008E1108"/>
    <w:rsid w:val="008E326D"/>
    <w:rsid w:val="008E4A0B"/>
    <w:rsid w:val="008E6D6B"/>
    <w:rsid w:val="008E792D"/>
    <w:rsid w:val="008F0429"/>
    <w:rsid w:val="008F06F5"/>
    <w:rsid w:val="008F0F9A"/>
    <w:rsid w:val="008F1284"/>
    <w:rsid w:val="008F1DC7"/>
    <w:rsid w:val="008F4C24"/>
    <w:rsid w:val="008F6F26"/>
    <w:rsid w:val="009024CE"/>
    <w:rsid w:val="00907FAB"/>
    <w:rsid w:val="009165D5"/>
    <w:rsid w:val="00917FB9"/>
    <w:rsid w:val="0092367B"/>
    <w:rsid w:val="00926D7A"/>
    <w:rsid w:val="009305C5"/>
    <w:rsid w:val="00931AE1"/>
    <w:rsid w:val="00934506"/>
    <w:rsid w:val="00935D8C"/>
    <w:rsid w:val="00937DB6"/>
    <w:rsid w:val="00951783"/>
    <w:rsid w:val="0095470C"/>
    <w:rsid w:val="009547A2"/>
    <w:rsid w:val="009569FC"/>
    <w:rsid w:val="00957DF3"/>
    <w:rsid w:val="0096050E"/>
    <w:rsid w:val="00963F49"/>
    <w:rsid w:val="0096742A"/>
    <w:rsid w:val="009706BB"/>
    <w:rsid w:val="00981FBE"/>
    <w:rsid w:val="00984AEB"/>
    <w:rsid w:val="00986C46"/>
    <w:rsid w:val="0099051C"/>
    <w:rsid w:val="00991BD9"/>
    <w:rsid w:val="009952E6"/>
    <w:rsid w:val="009977D6"/>
    <w:rsid w:val="009A4F00"/>
    <w:rsid w:val="009A678F"/>
    <w:rsid w:val="009A71BE"/>
    <w:rsid w:val="009B038F"/>
    <w:rsid w:val="009B0ED4"/>
    <w:rsid w:val="009B307C"/>
    <w:rsid w:val="009B3281"/>
    <w:rsid w:val="009B54AE"/>
    <w:rsid w:val="009B6F65"/>
    <w:rsid w:val="009C00C8"/>
    <w:rsid w:val="009C0AF7"/>
    <w:rsid w:val="009C1C1C"/>
    <w:rsid w:val="009C1D10"/>
    <w:rsid w:val="009C7322"/>
    <w:rsid w:val="009C7343"/>
    <w:rsid w:val="009D01B8"/>
    <w:rsid w:val="009D5D65"/>
    <w:rsid w:val="009D6F9D"/>
    <w:rsid w:val="009F351B"/>
    <w:rsid w:val="009F574A"/>
    <w:rsid w:val="00A006AC"/>
    <w:rsid w:val="00A043F5"/>
    <w:rsid w:val="00A063A9"/>
    <w:rsid w:val="00A064D8"/>
    <w:rsid w:val="00A14B29"/>
    <w:rsid w:val="00A172A7"/>
    <w:rsid w:val="00A2146B"/>
    <w:rsid w:val="00A3462C"/>
    <w:rsid w:val="00A356BC"/>
    <w:rsid w:val="00A406D7"/>
    <w:rsid w:val="00A45504"/>
    <w:rsid w:val="00A47800"/>
    <w:rsid w:val="00A52605"/>
    <w:rsid w:val="00A566D5"/>
    <w:rsid w:val="00A60ED4"/>
    <w:rsid w:val="00A62938"/>
    <w:rsid w:val="00A65602"/>
    <w:rsid w:val="00A65C36"/>
    <w:rsid w:val="00A67AA4"/>
    <w:rsid w:val="00A72830"/>
    <w:rsid w:val="00A738CB"/>
    <w:rsid w:val="00A74242"/>
    <w:rsid w:val="00A752A7"/>
    <w:rsid w:val="00A757EC"/>
    <w:rsid w:val="00A80877"/>
    <w:rsid w:val="00A83DE9"/>
    <w:rsid w:val="00A848CF"/>
    <w:rsid w:val="00A84DEA"/>
    <w:rsid w:val="00A858DE"/>
    <w:rsid w:val="00A85EC4"/>
    <w:rsid w:val="00A8637E"/>
    <w:rsid w:val="00A91E27"/>
    <w:rsid w:val="00AA0A91"/>
    <w:rsid w:val="00AA1623"/>
    <w:rsid w:val="00AA21B4"/>
    <w:rsid w:val="00AA6D13"/>
    <w:rsid w:val="00AA76D8"/>
    <w:rsid w:val="00AD20D1"/>
    <w:rsid w:val="00AD653B"/>
    <w:rsid w:val="00AE038D"/>
    <w:rsid w:val="00AE1F87"/>
    <w:rsid w:val="00AF039C"/>
    <w:rsid w:val="00AF0E49"/>
    <w:rsid w:val="00AF1997"/>
    <w:rsid w:val="00AF4152"/>
    <w:rsid w:val="00AF4C44"/>
    <w:rsid w:val="00AF61CF"/>
    <w:rsid w:val="00AF6241"/>
    <w:rsid w:val="00B0046F"/>
    <w:rsid w:val="00B00D12"/>
    <w:rsid w:val="00B037E0"/>
    <w:rsid w:val="00B06655"/>
    <w:rsid w:val="00B137D7"/>
    <w:rsid w:val="00B158FC"/>
    <w:rsid w:val="00B20058"/>
    <w:rsid w:val="00B25451"/>
    <w:rsid w:val="00B30941"/>
    <w:rsid w:val="00B31688"/>
    <w:rsid w:val="00B41F3B"/>
    <w:rsid w:val="00B42479"/>
    <w:rsid w:val="00B548E2"/>
    <w:rsid w:val="00B54BCB"/>
    <w:rsid w:val="00B616C8"/>
    <w:rsid w:val="00B634B1"/>
    <w:rsid w:val="00B63C67"/>
    <w:rsid w:val="00B65C15"/>
    <w:rsid w:val="00B71DA0"/>
    <w:rsid w:val="00B71ED5"/>
    <w:rsid w:val="00B73B92"/>
    <w:rsid w:val="00B74644"/>
    <w:rsid w:val="00B81D93"/>
    <w:rsid w:val="00B832AE"/>
    <w:rsid w:val="00B86C2D"/>
    <w:rsid w:val="00B91B61"/>
    <w:rsid w:val="00B92F19"/>
    <w:rsid w:val="00B94FB6"/>
    <w:rsid w:val="00B9588E"/>
    <w:rsid w:val="00BA2C54"/>
    <w:rsid w:val="00BA3456"/>
    <w:rsid w:val="00BA3D1E"/>
    <w:rsid w:val="00BA4FFC"/>
    <w:rsid w:val="00BA555D"/>
    <w:rsid w:val="00BB56BE"/>
    <w:rsid w:val="00BB71E7"/>
    <w:rsid w:val="00BC20F1"/>
    <w:rsid w:val="00BC4F77"/>
    <w:rsid w:val="00BD7AFC"/>
    <w:rsid w:val="00BD7DF3"/>
    <w:rsid w:val="00BE3471"/>
    <w:rsid w:val="00BE49C2"/>
    <w:rsid w:val="00BE57EA"/>
    <w:rsid w:val="00BE6EBC"/>
    <w:rsid w:val="00BE7281"/>
    <w:rsid w:val="00BE7313"/>
    <w:rsid w:val="00BF31C6"/>
    <w:rsid w:val="00BF4313"/>
    <w:rsid w:val="00BF4C4B"/>
    <w:rsid w:val="00C03470"/>
    <w:rsid w:val="00C066F0"/>
    <w:rsid w:val="00C06FFB"/>
    <w:rsid w:val="00C1469D"/>
    <w:rsid w:val="00C159F0"/>
    <w:rsid w:val="00C169AC"/>
    <w:rsid w:val="00C20E05"/>
    <w:rsid w:val="00C26319"/>
    <w:rsid w:val="00C3633C"/>
    <w:rsid w:val="00C4063F"/>
    <w:rsid w:val="00C421B7"/>
    <w:rsid w:val="00C43E63"/>
    <w:rsid w:val="00C4758B"/>
    <w:rsid w:val="00C5394F"/>
    <w:rsid w:val="00C619DD"/>
    <w:rsid w:val="00C64FF1"/>
    <w:rsid w:val="00C67D6F"/>
    <w:rsid w:val="00C71E8A"/>
    <w:rsid w:val="00C72682"/>
    <w:rsid w:val="00C77D9F"/>
    <w:rsid w:val="00C8241D"/>
    <w:rsid w:val="00C83948"/>
    <w:rsid w:val="00C846DA"/>
    <w:rsid w:val="00C8632C"/>
    <w:rsid w:val="00C870FF"/>
    <w:rsid w:val="00C919DB"/>
    <w:rsid w:val="00C928A4"/>
    <w:rsid w:val="00C92EDF"/>
    <w:rsid w:val="00C94E30"/>
    <w:rsid w:val="00C969CC"/>
    <w:rsid w:val="00CA0EF1"/>
    <w:rsid w:val="00CA2188"/>
    <w:rsid w:val="00CA5FAD"/>
    <w:rsid w:val="00CA75B3"/>
    <w:rsid w:val="00CB0F17"/>
    <w:rsid w:val="00CB371C"/>
    <w:rsid w:val="00CB7BD7"/>
    <w:rsid w:val="00CC2042"/>
    <w:rsid w:val="00CC3CA5"/>
    <w:rsid w:val="00CC4154"/>
    <w:rsid w:val="00CC6858"/>
    <w:rsid w:val="00CC7AD8"/>
    <w:rsid w:val="00CD0C6D"/>
    <w:rsid w:val="00CD0FE6"/>
    <w:rsid w:val="00CD3EE9"/>
    <w:rsid w:val="00CE06BF"/>
    <w:rsid w:val="00CE114A"/>
    <w:rsid w:val="00CE13A6"/>
    <w:rsid w:val="00CF2469"/>
    <w:rsid w:val="00CF3B9B"/>
    <w:rsid w:val="00CF4828"/>
    <w:rsid w:val="00CF4B8B"/>
    <w:rsid w:val="00CF4BCD"/>
    <w:rsid w:val="00CF6B91"/>
    <w:rsid w:val="00CF70B6"/>
    <w:rsid w:val="00CF77C2"/>
    <w:rsid w:val="00D00EB7"/>
    <w:rsid w:val="00D073AC"/>
    <w:rsid w:val="00D1596B"/>
    <w:rsid w:val="00D2330E"/>
    <w:rsid w:val="00D24698"/>
    <w:rsid w:val="00D26047"/>
    <w:rsid w:val="00D27EE4"/>
    <w:rsid w:val="00D3043C"/>
    <w:rsid w:val="00D30D1D"/>
    <w:rsid w:val="00D319DE"/>
    <w:rsid w:val="00D33D25"/>
    <w:rsid w:val="00D4120B"/>
    <w:rsid w:val="00D52282"/>
    <w:rsid w:val="00D54C24"/>
    <w:rsid w:val="00D55DFD"/>
    <w:rsid w:val="00D62AFA"/>
    <w:rsid w:val="00D6376B"/>
    <w:rsid w:val="00D664B9"/>
    <w:rsid w:val="00D7182F"/>
    <w:rsid w:val="00D7527A"/>
    <w:rsid w:val="00D80D37"/>
    <w:rsid w:val="00D87EB6"/>
    <w:rsid w:val="00D93647"/>
    <w:rsid w:val="00D97F75"/>
    <w:rsid w:val="00DA5F0E"/>
    <w:rsid w:val="00DB696A"/>
    <w:rsid w:val="00DC1BD6"/>
    <w:rsid w:val="00DC41C5"/>
    <w:rsid w:val="00DC4C2B"/>
    <w:rsid w:val="00DC68BE"/>
    <w:rsid w:val="00DD246E"/>
    <w:rsid w:val="00DD28A8"/>
    <w:rsid w:val="00DD59C7"/>
    <w:rsid w:val="00DD65A2"/>
    <w:rsid w:val="00DD7ECB"/>
    <w:rsid w:val="00DE2689"/>
    <w:rsid w:val="00DF2873"/>
    <w:rsid w:val="00E013BF"/>
    <w:rsid w:val="00E02AA8"/>
    <w:rsid w:val="00E06018"/>
    <w:rsid w:val="00E06050"/>
    <w:rsid w:val="00E0690B"/>
    <w:rsid w:val="00E13877"/>
    <w:rsid w:val="00E1557D"/>
    <w:rsid w:val="00E16242"/>
    <w:rsid w:val="00E20FA3"/>
    <w:rsid w:val="00E21D09"/>
    <w:rsid w:val="00E22662"/>
    <w:rsid w:val="00E37462"/>
    <w:rsid w:val="00E43098"/>
    <w:rsid w:val="00E43F11"/>
    <w:rsid w:val="00E50CF4"/>
    <w:rsid w:val="00E52055"/>
    <w:rsid w:val="00E55973"/>
    <w:rsid w:val="00E56FD7"/>
    <w:rsid w:val="00E6775F"/>
    <w:rsid w:val="00E7275A"/>
    <w:rsid w:val="00E83A38"/>
    <w:rsid w:val="00E87194"/>
    <w:rsid w:val="00E92F78"/>
    <w:rsid w:val="00E932FD"/>
    <w:rsid w:val="00E947D4"/>
    <w:rsid w:val="00E96C0D"/>
    <w:rsid w:val="00EA1790"/>
    <w:rsid w:val="00EA22DB"/>
    <w:rsid w:val="00EA41AB"/>
    <w:rsid w:val="00EA6F1F"/>
    <w:rsid w:val="00EA7AF1"/>
    <w:rsid w:val="00EB00C7"/>
    <w:rsid w:val="00EB09DF"/>
    <w:rsid w:val="00EB25BB"/>
    <w:rsid w:val="00EB26D8"/>
    <w:rsid w:val="00EB33C7"/>
    <w:rsid w:val="00EC3A42"/>
    <w:rsid w:val="00EC527F"/>
    <w:rsid w:val="00EC5EB5"/>
    <w:rsid w:val="00EC6737"/>
    <w:rsid w:val="00EC7B3F"/>
    <w:rsid w:val="00ED100F"/>
    <w:rsid w:val="00ED3E31"/>
    <w:rsid w:val="00ED49F5"/>
    <w:rsid w:val="00ED54C7"/>
    <w:rsid w:val="00EE20FC"/>
    <w:rsid w:val="00EF4E13"/>
    <w:rsid w:val="00EF7BB8"/>
    <w:rsid w:val="00F03D53"/>
    <w:rsid w:val="00F03E6F"/>
    <w:rsid w:val="00F05709"/>
    <w:rsid w:val="00F06C20"/>
    <w:rsid w:val="00F10EE0"/>
    <w:rsid w:val="00F115E9"/>
    <w:rsid w:val="00F135C4"/>
    <w:rsid w:val="00F15501"/>
    <w:rsid w:val="00F16CA4"/>
    <w:rsid w:val="00F21C7B"/>
    <w:rsid w:val="00F220DC"/>
    <w:rsid w:val="00F33312"/>
    <w:rsid w:val="00F3375A"/>
    <w:rsid w:val="00F3656C"/>
    <w:rsid w:val="00F4303B"/>
    <w:rsid w:val="00F50058"/>
    <w:rsid w:val="00F5539D"/>
    <w:rsid w:val="00F6123C"/>
    <w:rsid w:val="00F62D6A"/>
    <w:rsid w:val="00F65BF0"/>
    <w:rsid w:val="00F66EED"/>
    <w:rsid w:val="00F76540"/>
    <w:rsid w:val="00F776C6"/>
    <w:rsid w:val="00F77AF8"/>
    <w:rsid w:val="00F8232D"/>
    <w:rsid w:val="00F8390F"/>
    <w:rsid w:val="00F84F78"/>
    <w:rsid w:val="00F96226"/>
    <w:rsid w:val="00FA45E6"/>
    <w:rsid w:val="00FB1DF5"/>
    <w:rsid w:val="00FB56DB"/>
    <w:rsid w:val="00FB6A93"/>
    <w:rsid w:val="00FB6F8E"/>
    <w:rsid w:val="00FC17D8"/>
    <w:rsid w:val="00FC188D"/>
    <w:rsid w:val="00FC277B"/>
    <w:rsid w:val="00FC62BE"/>
    <w:rsid w:val="00FD164E"/>
    <w:rsid w:val="00FD644F"/>
    <w:rsid w:val="00FD6898"/>
    <w:rsid w:val="00FE1FAB"/>
    <w:rsid w:val="00FE2376"/>
    <w:rsid w:val="00FE4329"/>
    <w:rsid w:val="00FE6830"/>
    <w:rsid w:val="00FE7EAD"/>
    <w:rsid w:val="00FF03C5"/>
    <w:rsid w:val="00FF470A"/>
    <w:rsid w:val="00FF630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058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tr-T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2E21"/>
    <w:rPr>
      <w:rFonts w:ascii="Calibri" w:hAnsi="Calibri"/>
    </w:rPr>
  </w:style>
  <w:style w:type="paragraph" w:styleId="Balk1">
    <w:name w:val="heading 1"/>
    <w:basedOn w:val="Normal"/>
    <w:next w:val="Normal"/>
    <w:link w:val="Balk1Char"/>
    <w:autoRedefine/>
    <w:uiPriority w:val="9"/>
    <w:qFormat/>
    <w:rsid w:val="00126583"/>
    <w:pPr>
      <w:keepNext/>
      <w:keepLines/>
      <w:outlineLvl w:val="0"/>
    </w:pPr>
    <w:rPr>
      <w:rFonts w:asciiTheme="minorHAnsi" w:eastAsiaTheme="majorEastAsia" w:hAnsiTheme="minorHAnsi" w:cs="Times New Roman"/>
      <w:b/>
      <w:bCs/>
      <w:noProof/>
      <w:sz w:val="44"/>
      <w:szCs w:val="20"/>
      <w:lang w:eastAsia="tr-TR"/>
    </w:rPr>
  </w:style>
  <w:style w:type="paragraph" w:styleId="Balk2">
    <w:name w:val="heading 2"/>
    <w:basedOn w:val="Normal"/>
    <w:next w:val="Normal"/>
    <w:link w:val="Balk2Char"/>
    <w:autoRedefine/>
    <w:uiPriority w:val="9"/>
    <w:unhideWhenUsed/>
    <w:qFormat/>
    <w:rsid w:val="007B1768"/>
    <w:pPr>
      <w:keepNext/>
      <w:keepLines/>
      <w:spacing w:before="200"/>
      <w:outlineLvl w:val="1"/>
    </w:pPr>
    <w:rPr>
      <w:rFonts w:eastAsiaTheme="majorEastAsia" w:cs="Times New Roman"/>
      <w:b/>
      <w:bCs/>
      <w:sz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8390F"/>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390F"/>
    <w:rPr>
      <w:rFonts w:ascii="Tahoma" w:hAnsi="Tahoma" w:cs="Tahoma"/>
      <w:sz w:val="16"/>
      <w:szCs w:val="16"/>
    </w:rPr>
  </w:style>
  <w:style w:type="character" w:customStyle="1" w:styleId="Balk1Char">
    <w:name w:val="Başlık 1 Char"/>
    <w:basedOn w:val="VarsaylanParagrafYazTipi"/>
    <w:link w:val="Balk1"/>
    <w:uiPriority w:val="9"/>
    <w:rsid w:val="00126583"/>
    <w:rPr>
      <w:rFonts w:asciiTheme="minorHAnsi" w:eastAsiaTheme="majorEastAsia" w:hAnsiTheme="minorHAnsi" w:cs="Times New Roman"/>
      <w:b/>
      <w:bCs/>
      <w:noProof/>
      <w:sz w:val="44"/>
      <w:szCs w:val="20"/>
      <w:lang w:eastAsia="tr-TR"/>
    </w:rPr>
  </w:style>
  <w:style w:type="character" w:customStyle="1" w:styleId="Balk2Char">
    <w:name w:val="Başlık 2 Char"/>
    <w:basedOn w:val="VarsaylanParagrafYazTipi"/>
    <w:link w:val="Balk2"/>
    <w:uiPriority w:val="9"/>
    <w:rsid w:val="007B1768"/>
    <w:rPr>
      <w:rFonts w:ascii="Calibri" w:eastAsiaTheme="majorEastAsia" w:hAnsi="Calibri" w:cs="Times New Roman"/>
      <w:b/>
      <w:bCs/>
      <w:sz w:val="32"/>
    </w:rPr>
  </w:style>
  <w:style w:type="paragraph" w:styleId="TBal">
    <w:name w:val="TOC Heading"/>
    <w:basedOn w:val="Balk1"/>
    <w:next w:val="Normal"/>
    <w:uiPriority w:val="39"/>
    <w:unhideWhenUsed/>
    <w:qFormat/>
    <w:rsid w:val="003E6AF0"/>
    <w:pPr>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CD0C6D"/>
    <w:pPr>
      <w:tabs>
        <w:tab w:val="right" w:leader="dot" w:pos="13994"/>
      </w:tabs>
      <w:spacing w:after="100" w:line="360" w:lineRule="auto"/>
    </w:pPr>
    <w:rPr>
      <w:noProof/>
      <w:szCs w:val="24"/>
    </w:rPr>
  </w:style>
  <w:style w:type="character" w:styleId="Kpr">
    <w:name w:val="Hyperlink"/>
    <w:basedOn w:val="VarsaylanParagrafYazTipi"/>
    <w:uiPriority w:val="99"/>
    <w:unhideWhenUsed/>
    <w:rsid w:val="003E6AF0"/>
    <w:rPr>
      <w:color w:val="0000FF" w:themeColor="hyperlink"/>
      <w:u w:val="single"/>
    </w:rPr>
  </w:style>
  <w:style w:type="paragraph" w:styleId="ekillerTablosu">
    <w:name w:val="table of figures"/>
    <w:aliases w:val="Tablo"/>
    <w:basedOn w:val="Normal"/>
    <w:next w:val="Normal"/>
    <w:unhideWhenUsed/>
    <w:qFormat/>
    <w:rsid w:val="0067795D"/>
    <w:pPr>
      <w:spacing w:line="259" w:lineRule="auto"/>
      <w:jc w:val="both"/>
    </w:pPr>
    <w:rPr>
      <w:rFonts w:ascii="Book Antiqua" w:hAnsi="Book Antiqua"/>
    </w:rPr>
  </w:style>
  <w:style w:type="paragraph" w:styleId="stBilgi">
    <w:name w:val="header"/>
    <w:basedOn w:val="Normal"/>
    <w:link w:val="stBilgiChar"/>
    <w:uiPriority w:val="99"/>
    <w:unhideWhenUsed/>
    <w:rsid w:val="00FF6304"/>
    <w:pPr>
      <w:tabs>
        <w:tab w:val="center" w:pos="4536"/>
        <w:tab w:val="right" w:pos="9072"/>
      </w:tabs>
      <w:spacing w:line="240" w:lineRule="auto"/>
      <w:jc w:val="both"/>
    </w:pPr>
    <w:rPr>
      <w:rFonts w:ascii="Book Antiqua" w:hAnsi="Book Antiqua"/>
    </w:rPr>
  </w:style>
  <w:style w:type="character" w:customStyle="1" w:styleId="stbilgiChar0">
    <w:name w:val="Üstbilgi Char"/>
    <w:basedOn w:val="VarsaylanParagrafYazTipi"/>
    <w:uiPriority w:val="99"/>
    <w:semiHidden/>
    <w:rsid w:val="00FF6304"/>
  </w:style>
  <w:style w:type="character" w:customStyle="1" w:styleId="stBilgiChar">
    <w:name w:val="Üst Bilgi Char"/>
    <w:basedOn w:val="VarsaylanParagrafYazTipi"/>
    <w:link w:val="stBilgi"/>
    <w:uiPriority w:val="99"/>
    <w:rsid w:val="00FF6304"/>
    <w:rPr>
      <w:rFonts w:ascii="Book Antiqua" w:hAnsi="Book Antiqua"/>
    </w:rPr>
  </w:style>
  <w:style w:type="paragraph" w:styleId="AltBilgi">
    <w:name w:val="footer"/>
    <w:basedOn w:val="Normal"/>
    <w:link w:val="AltBilgiChar"/>
    <w:uiPriority w:val="99"/>
    <w:unhideWhenUsed/>
    <w:rsid w:val="00FF6304"/>
    <w:pPr>
      <w:tabs>
        <w:tab w:val="center" w:pos="4536"/>
        <w:tab w:val="right" w:pos="9072"/>
      </w:tabs>
      <w:spacing w:line="240" w:lineRule="auto"/>
      <w:jc w:val="both"/>
    </w:pPr>
    <w:rPr>
      <w:rFonts w:ascii="Book Antiqua" w:hAnsi="Book Antiqua"/>
    </w:rPr>
  </w:style>
  <w:style w:type="character" w:customStyle="1" w:styleId="AltbilgiChar0">
    <w:name w:val="Altbilgi Char"/>
    <w:basedOn w:val="VarsaylanParagrafYazTipi"/>
    <w:uiPriority w:val="99"/>
    <w:semiHidden/>
    <w:rsid w:val="00FF6304"/>
  </w:style>
  <w:style w:type="character" w:customStyle="1" w:styleId="AltBilgiChar">
    <w:name w:val="Alt Bilgi Char"/>
    <w:basedOn w:val="VarsaylanParagrafYazTipi"/>
    <w:link w:val="AltBilgi"/>
    <w:uiPriority w:val="99"/>
    <w:rsid w:val="00FF6304"/>
    <w:rPr>
      <w:rFonts w:ascii="Book Antiqua" w:hAnsi="Book Antiqua"/>
    </w:rPr>
  </w:style>
  <w:style w:type="paragraph" w:styleId="GvdeMetni">
    <w:name w:val="Body Text"/>
    <w:basedOn w:val="Normal"/>
    <w:link w:val="GvdeMetniChar"/>
    <w:uiPriority w:val="1"/>
    <w:qFormat/>
    <w:rsid w:val="008A2B41"/>
    <w:pPr>
      <w:widowControl w:val="0"/>
      <w:autoSpaceDE w:val="0"/>
      <w:autoSpaceDN w:val="0"/>
      <w:spacing w:line="240" w:lineRule="auto"/>
      <w:ind w:firstLine="709"/>
      <w:jc w:val="both"/>
    </w:pPr>
    <w:rPr>
      <w:rFonts w:ascii="Book Antiqua" w:eastAsia="Times New Roman" w:hAnsi="Book Antiqua" w:cs="Times New Roman"/>
      <w:szCs w:val="24"/>
      <w:lang w:eastAsia="tr-TR" w:bidi="tr-TR"/>
    </w:rPr>
  </w:style>
  <w:style w:type="character" w:customStyle="1" w:styleId="GvdeMetniChar">
    <w:name w:val="Gövde Metni Char"/>
    <w:basedOn w:val="VarsaylanParagrafYazTipi"/>
    <w:link w:val="GvdeMetni"/>
    <w:uiPriority w:val="1"/>
    <w:rsid w:val="008A2B41"/>
    <w:rPr>
      <w:rFonts w:ascii="Book Antiqua" w:eastAsia="Times New Roman" w:hAnsi="Book Antiqua" w:cs="Times New Roman"/>
      <w:szCs w:val="24"/>
      <w:lang w:eastAsia="tr-TR" w:bidi="tr-TR"/>
    </w:rPr>
  </w:style>
  <w:style w:type="paragraph" w:styleId="ResimYazs">
    <w:name w:val="caption"/>
    <w:basedOn w:val="Normal"/>
    <w:next w:val="Normal"/>
    <w:uiPriority w:val="35"/>
    <w:unhideWhenUsed/>
    <w:qFormat/>
    <w:rsid w:val="0095470C"/>
    <w:pPr>
      <w:spacing w:line="240" w:lineRule="auto"/>
    </w:pPr>
    <w:rPr>
      <w:rFonts w:eastAsia="Times New Roman" w:cs="Arial"/>
      <w:b/>
      <w:bCs/>
      <w:sz w:val="20"/>
      <w:szCs w:val="18"/>
      <w:lang w:eastAsia="tr-TR"/>
    </w:rPr>
  </w:style>
  <w:style w:type="paragraph" w:customStyle="1" w:styleId="Balk31">
    <w:name w:val="Başlık 31"/>
    <w:basedOn w:val="Normal"/>
    <w:uiPriority w:val="1"/>
    <w:qFormat/>
    <w:rsid w:val="0095470C"/>
    <w:pPr>
      <w:widowControl w:val="0"/>
      <w:autoSpaceDE w:val="0"/>
      <w:autoSpaceDN w:val="0"/>
      <w:spacing w:line="240" w:lineRule="auto"/>
      <w:ind w:left="318" w:hanging="318"/>
      <w:outlineLvl w:val="3"/>
    </w:pPr>
    <w:rPr>
      <w:rFonts w:eastAsia="Times New Roman" w:cs="Times New Roman"/>
      <w:b/>
      <w:bCs/>
      <w:szCs w:val="32"/>
      <w:lang w:val="en-US"/>
    </w:rPr>
  </w:style>
  <w:style w:type="table" w:styleId="OrtaGlgeleme1-Vurgu1">
    <w:name w:val="Medium Shading 1 Accent 1"/>
    <w:basedOn w:val="NormalTablo"/>
    <w:uiPriority w:val="63"/>
    <w:rsid w:val="0095470C"/>
    <w:pPr>
      <w:spacing w:line="240" w:lineRule="auto"/>
    </w:pPr>
    <w:rPr>
      <w:rFonts w:asciiTheme="minorHAnsi" w:eastAsiaTheme="minorEastAsia" w:hAnsiTheme="minorHAnsi"/>
      <w:sz w:val="22"/>
      <w:lang w:eastAsia="tr-T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Klavuz-Vurgu1">
    <w:name w:val="Light Grid Accent 1"/>
    <w:basedOn w:val="NormalTablo"/>
    <w:uiPriority w:val="62"/>
    <w:rsid w:val="00C928A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eParagraf">
    <w:name w:val="List Paragraph"/>
    <w:aliases w:val="içindekiler vb,List Paragraph"/>
    <w:basedOn w:val="Normal"/>
    <w:link w:val="ListeParagrafChar"/>
    <w:uiPriority w:val="34"/>
    <w:qFormat/>
    <w:rsid w:val="00CD0FE6"/>
    <w:pPr>
      <w:spacing w:after="120" w:line="259" w:lineRule="auto"/>
      <w:ind w:left="720"/>
      <w:contextualSpacing/>
      <w:jc w:val="both"/>
    </w:pPr>
    <w:rPr>
      <w:rFonts w:ascii="Book Antiqua" w:hAnsi="Book Antiqua"/>
    </w:rPr>
  </w:style>
  <w:style w:type="table" w:styleId="TabloKlavuzu">
    <w:name w:val="Table Grid"/>
    <w:basedOn w:val="NormalTablo"/>
    <w:uiPriority w:val="59"/>
    <w:rsid w:val="007B2632"/>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
    <w:link w:val="ListeParagraf"/>
    <w:uiPriority w:val="34"/>
    <w:locked/>
    <w:rsid w:val="00803409"/>
    <w:rPr>
      <w:rFonts w:ascii="Book Antiqua" w:hAnsi="Book Antiqua"/>
    </w:rPr>
  </w:style>
  <w:style w:type="table" w:customStyle="1" w:styleId="OrtaKlavuz3-Vurgu11">
    <w:name w:val="Orta Kılavuz 3 - Vurgu 11"/>
    <w:basedOn w:val="NormalTablo"/>
    <w:next w:val="OrtaKlavuz3-Vurgu1"/>
    <w:uiPriority w:val="69"/>
    <w:rsid w:val="00803409"/>
    <w:pPr>
      <w:spacing w:line="240" w:lineRule="auto"/>
    </w:pPr>
    <w:rPr>
      <w:rFonts w:asciiTheme="minorHAnsi" w:hAnsiTheme="minorHAns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KlavuzTablo5Koyu-Vurgu11">
    <w:name w:val="Kılavuz Tablo 5 Koyu - Vurgu 11"/>
    <w:basedOn w:val="NormalTablo"/>
    <w:uiPriority w:val="50"/>
    <w:rsid w:val="00803409"/>
    <w:pPr>
      <w:spacing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oKlavuzu2">
    <w:name w:val="Tablo Kılavuzu2"/>
    <w:basedOn w:val="NormalTablo"/>
    <w:next w:val="TabloKlavuzu"/>
    <w:uiPriority w:val="59"/>
    <w:rsid w:val="00803409"/>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803409"/>
    <w:pPr>
      <w:spacing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3-Vurgu1">
    <w:name w:val="Medium Grid 3 Accent 1"/>
    <w:basedOn w:val="NormalTablo"/>
    <w:uiPriority w:val="69"/>
    <w:rsid w:val="0080340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Klavuz-Vurgu3">
    <w:name w:val="Light Grid Accent 3"/>
    <w:basedOn w:val="NormalTablo"/>
    <w:uiPriority w:val="62"/>
    <w:rsid w:val="00E55973"/>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Glgeleme">
    <w:name w:val="Light Shading"/>
    <w:basedOn w:val="NormalTablo"/>
    <w:uiPriority w:val="60"/>
    <w:rsid w:val="005E3593"/>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C72682"/>
    <w:rPr>
      <w:sz w:val="18"/>
      <w:szCs w:val="18"/>
    </w:rPr>
  </w:style>
  <w:style w:type="paragraph" w:styleId="AklamaMetni">
    <w:name w:val="annotation text"/>
    <w:basedOn w:val="Normal"/>
    <w:link w:val="AklamaMetniChar"/>
    <w:uiPriority w:val="99"/>
    <w:unhideWhenUsed/>
    <w:rsid w:val="00C72682"/>
    <w:pPr>
      <w:spacing w:line="240" w:lineRule="auto"/>
    </w:pPr>
    <w:rPr>
      <w:szCs w:val="24"/>
    </w:rPr>
  </w:style>
  <w:style w:type="character" w:customStyle="1" w:styleId="AklamaMetniChar">
    <w:name w:val="Açıklama Metni Char"/>
    <w:basedOn w:val="VarsaylanParagrafYazTipi"/>
    <w:link w:val="AklamaMetni"/>
    <w:uiPriority w:val="99"/>
    <w:rsid w:val="00C72682"/>
    <w:rPr>
      <w:rFonts w:ascii="Calibri" w:hAnsi="Calibri"/>
      <w:szCs w:val="24"/>
    </w:rPr>
  </w:style>
  <w:style w:type="paragraph" w:styleId="AklamaKonusu">
    <w:name w:val="annotation subject"/>
    <w:basedOn w:val="AklamaMetni"/>
    <w:next w:val="AklamaMetni"/>
    <w:link w:val="AklamaKonusuChar"/>
    <w:uiPriority w:val="99"/>
    <w:semiHidden/>
    <w:unhideWhenUsed/>
    <w:rsid w:val="00C72682"/>
    <w:rPr>
      <w:b/>
      <w:bCs/>
      <w:sz w:val="20"/>
      <w:szCs w:val="20"/>
    </w:rPr>
  </w:style>
  <w:style w:type="character" w:customStyle="1" w:styleId="AklamaKonusuChar">
    <w:name w:val="Açıklama Konusu Char"/>
    <w:basedOn w:val="AklamaMetniChar"/>
    <w:link w:val="AklamaKonusu"/>
    <w:uiPriority w:val="99"/>
    <w:semiHidden/>
    <w:rsid w:val="00C72682"/>
    <w:rPr>
      <w:rFonts w:ascii="Calibri" w:hAnsi="Calibri"/>
      <w:b/>
      <w:bCs/>
      <w:sz w:val="20"/>
      <w:szCs w:val="20"/>
    </w:rPr>
  </w:style>
  <w:style w:type="paragraph" w:customStyle="1" w:styleId="p1">
    <w:name w:val="p1"/>
    <w:basedOn w:val="Normal"/>
    <w:rsid w:val="0062229B"/>
    <w:pPr>
      <w:spacing w:line="240" w:lineRule="auto"/>
    </w:pPr>
    <w:rPr>
      <w:rFonts w:ascii="Helvetica Neue" w:hAnsi="Helvetica Neue" w:cs="Times New Roman"/>
      <w:color w:val="000000"/>
      <w:sz w:val="17"/>
      <w:szCs w:val="17"/>
      <w:lang w:eastAsia="tr-TR"/>
    </w:rPr>
  </w:style>
  <w:style w:type="table" w:customStyle="1" w:styleId="KlavuzTablo5Koyu-Vurgu61">
    <w:name w:val="Kılavuz Tablo 5 Koyu - Vurgu 61"/>
    <w:basedOn w:val="NormalTablo"/>
    <w:uiPriority w:val="50"/>
    <w:rsid w:val="005C3B21"/>
    <w:pPr>
      <w:spacing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TableParagraph">
    <w:name w:val="Table Paragraph"/>
    <w:basedOn w:val="Normal"/>
    <w:uiPriority w:val="1"/>
    <w:qFormat/>
    <w:rsid w:val="005C3B21"/>
    <w:pPr>
      <w:widowControl w:val="0"/>
      <w:autoSpaceDE w:val="0"/>
      <w:autoSpaceDN w:val="0"/>
      <w:spacing w:line="240" w:lineRule="auto"/>
    </w:pPr>
    <w:rPr>
      <w:rFonts w:ascii="Times New Roman" w:eastAsia="Times New Roman" w:hAnsi="Times New Roman" w:cs="Times New Roman"/>
      <w:sz w:val="22"/>
    </w:rPr>
  </w:style>
  <w:style w:type="table" w:customStyle="1" w:styleId="TabloKlavuzu1">
    <w:name w:val="Tablo Kılavuzu1"/>
    <w:basedOn w:val="NormalTablo"/>
    <w:next w:val="TabloKlavuzu"/>
    <w:uiPriority w:val="59"/>
    <w:rsid w:val="00E02AA8"/>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rsid w:val="00E02AA8"/>
    <w:pPr>
      <w:spacing w:line="240" w:lineRule="auto"/>
    </w:pPr>
    <w:rPr>
      <w:rFonts w:asciiTheme="minorHAnsi" w:eastAsiaTheme="minorEastAsia" w:hAnsiTheme="minorHAnsi"/>
      <w:color w:val="365F91" w:themeColor="accent1" w:themeShade="BF"/>
      <w:sz w:val="22"/>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melParagraf">
    <w:name w:val="[Temel Paragraf]"/>
    <w:basedOn w:val="Normal"/>
    <w:uiPriority w:val="99"/>
    <w:rsid w:val="00E02AA8"/>
    <w:pPr>
      <w:autoSpaceDE w:val="0"/>
      <w:autoSpaceDN w:val="0"/>
      <w:adjustRightInd w:val="0"/>
      <w:spacing w:line="288" w:lineRule="auto"/>
      <w:textAlignment w:val="center"/>
    </w:pPr>
    <w:rPr>
      <w:rFonts w:ascii="Times" w:hAnsi="Times" w:cs="Times"/>
      <w:color w:val="000000"/>
      <w:szCs w:val="24"/>
    </w:rPr>
  </w:style>
  <w:style w:type="paragraph" w:styleId="T2">
    <w:name w:val="toc 2"/>
    <w:basedOn w:val="Normal"/>
    <w:next w:val="Normal"/>
    <w:autoRedefine/>
    <w:uiPriority w:val="39"/>
    <w:unhideWhenUsed/>
    <w:qFormat/>
    <w:rsid w:val="00E02AA8"/>
    <w:pPr>
      <w:spacing w:line="200" w:lineRule="atLeast"/>
    </w:pPr>
    <w:rPr>
      <w:rFonts w:asciiTheme="minorHAnsi" w:eastAsiaTheme="minorEastAsia" w:hAnsiTheme="minorHAnsi"/>
      <w:b/>
      <w:sz w:val="22"/>
    </w:rPr>
  </w:style>
  <w:style w:type="paragraph" w:styleId="T3">
    <w:name w:val="toc 3"/>
    <w:basedOn w:val="Normal"/>
    <w:next w:val="Normal"/>
    <w:autoRedefine/>
    <w:uiPriority w:val="39"/>
    <w:unhideWhenUsed/>
    <w:qFormat/>
    <w:rsid w:val="00E02AA8"/>
    <w:pPr>
      <w:spacing w:after="100"/>
      <w:ind w:left="440"/>
    </w:pPr>
    <w:rPr>
      <w:rFonts w:asciiTheme="minorHAnsi" w:eastAsiaTheme="minorEastAsia" w:hAnsiTheme="minorHAnsi"/>
      <w:sz w:val="22"/>
    </w:rPr>
  </w:style>
  <w:style w:type="character" w:styleId="SatrNumaras">
    <w:name w:val="line number"/>
    <w:basedOn w:val="VarsaylanParagrafYazTipi"/>
    <w:uiPriority w:val="99"/>
    <w:semiHidden/>
    <w:unhideWhenUsed/>
    <w:rsid w:val="00E02AA8"/>
  </w:style>
  <w:style w:type="paragraph" w:customStyle="1" w:styleId="Default">
    <w:name w:val="Default"/>
    <w:rsid w:val="00E02AA8"/>
    <w:pPr>
      <w:autoSpaceDE w:val="0"/>
      <w:autoSpaceDN w:val="0"/>
      <w:adjustRightInd w:val="0"/>
      <w:spacing w:line="240" w:lineRule="auto"/>
    </w:pPr>
    <w:rPr>
      <w:rFonts w:cs="Times New Roman"/>
      <w:color w:val="000000"/>
      <w:szCs w:val="24"/>
    </w:rPr>
  </w:style>
  <w:style w:type="paragraph" w:styleId="AralkYok">
    <w:name w:val="No Spacing"/>
    <w:uiPriority w:val="1"/>
    <w:qFormat/>
    <w:rsid w:val="00E02AA8"/>
    <w:pPr>
      <w:spacing w:line="240" w:lineRule="auto"/>
    </w:pPr>
    <w:rPr>
      <w:rFonts w:asciiTheme="minorHAnsi" w:hAnsiTheme="minorHAnsi"/>
      <w:sz w:val="22"/>
    </w:rPr>
  </w:style>
  <w:style w:type="paragraph" w:customStyle="1" w:styleId="TabloSP">
    <w:name w:val="Tablo SP"/>
    <w:basedOn w:val="Normal"/>
    <w:link w:val="TabloSPChar"/>
    <w:qFormat/>
    <w:rsid w:val="00E02AA8"/>
    <w:pPr>
      <w:spacing w:line="240" w:lineRule="auto"/>
      <w:jc w:val="both"/>
    </w:pPr>
    <w:rPr>
      <w:rFonts w:eastAsia="Calibri" w:cs="Arial"/>
      <w:sz w:val="22"/>
      <w:szCs w:val="20"/>
    </w:rPr>
  </w:style>
  <w:style w:type="character" w:customStyle="1" w:styleId="TabloSPChar">
    <w:name w:val="Tablo SP Char"/>
    <w:basedOn w:val="VarsaylanParagrafYazTipi"/>
    <w:link w:val="TabloSP"/>
    <w:rsid w:val="00E02AA8"/>
    <w:rPr>
      <w:rFonts w:ascii="Calibri" w:eastAsia="Calibri" w:hAnsi="Calibri" w:cs="Arial"/>
      <w:sz w:val="22"/>
      <w:szCs w:val="20"/>
    </w:rPr>
  </w:style>
  <w:style w:type="table" w:customStyle="1" w:styleId="TableNormal">
    <w:name w:val="Table Normal"/>
    <w:uiPriority w:val="2"/>
    <w:semiHidden/>
    <w:unhideWhenUsed/>
    <w:qFormat/>
    <w:rsid w:val="00E02AA8"/>
    <w:pPr>
      <w:widowControl w:val="0"/>
      <w:autoSpaceDE w:val="0"/>
      <w:autoSpaceDN w:val="0"/>
      <w:spacing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Dizin1">
    <w:name w:val="index 1"/>
    <w:basedOn w:val="Normal"/>
    <w:next w:val="Normal"/>
    <w:autoRedefine/>
    <w:uiPriority w:val="99"/>
    <w:semiHidden/>
    <w:unhideWhenUsed/>
    <w:rsid w:val="0080745D"/>
    <w:pPr>
      <w:spacing w:line="240" w:lineRule="auto"/>
      <w:ind w:left="240" w:hanging="240"/>
    </w:pPr>
  </w:style>
  <w:style w:type="table" w:customStyle="1" w:styleId="ListeTablo1Ak-Vurgu11">
    <w:name w:val="Liste Tablo 1 Açık - Vurgu 11"/>
    <w:basedOn w:val="NormalTablo"/>
    <w:uiPriority w:val="46"/>
    <w:rsid w:val="00361149"/>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11">
    <w:name w:val="Kılavuz Tablo 6 Renkli - Vurgu 11"/>
    <w:basedOn w:val="NormalTablo"/>
    <w:uiPriority w:val="51"/>
    <w:rsid w:val="00361149"/>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11">
    <w:name w:val="Kılavuzu Tablo 4 - Vurgu 11"/>
    <w:basedOn w:val="NormalTablo"/>
    <w:uiPriority w:val="49"/>
    <w:rsid w:val="00361149"/>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51493">
      <w:bodyDiv w:val="1"/>
      <w:marLeft w:val="0"/>
      <w:marRight w:val="0"/>
      <w:marTop w:val="0"/>
      <w:marBottom w:val="0"/>
      <w:divBdr>
        <w:top w:val="none" w:sz="0" w:space="0" w:color="auto"/>
        <w:left w:val="none" w:sz="0" w:space="0" w:color="auto"/>
        <w:bottom w:val="none" w:sz="0" w:space="0" w:color="auto"/>
        <w:right w:val="none" w:sz="0" w:space="0" w:color="auto"/>
      </w:divBdr>
    </w:div>
    <w:div w:id="525480622">
      <w:bodyDiv w:val="1"/>
      <w:marLeft w:val="0"/>
      <w:marRight w:val="0"/>
      <w:marTop w:val="0"/>
      <w:marBottom w:val="0"/>
      <w:divBdr>
        <w:top w:val="none" w:sz="0" w:space="0" w:color="auto"/>
        <w:left w:val="none" w:sz="0" w:space="0" w:color="auto"/>
        <w:bottom w:val="none" w:sz="0" w:space="0" w:color="auto"/>
        <w:right w:val="none" w:sz="0" w:space="0" w:color="auto"/>
      </w:divBdr>
    </w:div>
    <w:div w:id="747925406">
      <w:bodyDiv w:val="1"/>
      <w:marLeft w:val="0"/>
      <w:marRight w:val="0"/>
      <w:marTop w:val="0"/>
      <w:marBottom w:val="0"/>
      <w:divBdr>
        <w:top w:val="none" w:sz="0" w:space="0" w:color="auto"/>
        <w:left w:val="none" w:sz="0" w:space="0" w:color="auto"/>
        <w:bottom w:val="none" w:sz="0" w:space="0" w:color="auto"/>
        <w:right w:val="none" w:sz="0" w:space="0" w:color="auto"/>
      </w:divBdr>
    </w:div>
    <w:div w:id="1545170892">
      <w:bodyDiv w:val="1"/>
      <w:marLeft w:val="0"/>
      <w:marRight w:val="0"/>
      <w:marTop w:val="0"/>
      <w:marBottom w:val="0"/>
      <w:divBdr>
        <w:top w:val="none" w:sz="0" w:space="0" w:color="auto"/>
        <w:left w:val="none" w:sz="0" w:space="0" w:color="auto"/>
        <w:bottom w:val="none" w:sz="0" w:space="0" w:color="auto"/>
        <w:right w:val="none" w:sz="0" w:space="0" w:color="auto"/>
      </w:divBdr>
    </w:div>
    <w:div w:id="1596211408">
      <w:bodyDiv w:val="1"/>
      <w:marLeft w:val="0"/>
      <w:marRight w:val="0"/>
      <w:marTop w:val="0"/>
      <w:marBottom w:val="0"/>
      <w:divBdr>
        <w:top w:val="none" w:sz="0" w:space="0" w:color="auto"/>
        <w:left w:val="none" w:sz="0" w:space="0" w:color="auto"/>
        <w:bottom w:val="none" w:sz="0" w:space="0" w:color="auto"/>
        <w:right w:val="none" w:sz="0" w:space="0" w:color="auto"/>
      </w:divBdr>
    </w:div>
    <w:div w:id="1649288573">
      <w:bodyDiv w:val="1"/>
      <w:marLeft w:val="0"/>
      <w:marRight w:val="0"/>
      <w:marTop w:val="0"/>
      <w:marBottom w:val="0"/>
      <w:divBdr>
        <w:top w:val="none" w:sz="0" w:space="0" w:color="auto"/>
        <w:left w:val="none" w:sz="0" w:space="0" w:color="auto"/>
        <w:bottom w:val="none" w:sz="0" w:space="0" w:color="auto"/>
        <w:right w:val="none" w:sz="0" w:space="0" w:color="auto"/>
      </w:divBdr>
    </w:div>
    <w:div w:id="201564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QuickStyle" Target="diagrams/quickStyle1.xml"/><Relationship Id="rId42" Type="http://schemas.openxmlformats.org/officeDocument/2006/relationships/header" Target="header5.xml"/><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image" Target="media/image4.jpg"/><Relationship Id="rId32" Type="http://schemas.openxmlformats.org/officeDocument/2006/relationships/image" Target="media/image10.jpg"/><Relationship Id="rId37" Type="http://schemas.openxmlformats.org/officeDocument/2006/relationships/diagramData" Target="diagrams/data3.xm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header" Target="header7.xml"/><Relationship Id="rId79" Type="http://schemas.openxmlformats.org/officeDocument/2006/relationships/header" Target="header10.xml"/><Relationship Id="rId5" Type="http://schemas.openxmlformats.org/officeDocument/2006/relationships/webSettings" Target="webSettings.xml"/><Relationship Id="rId19" Type="http://schemas.openxmlformats.org/officeDocument/2006/relationships/diagramData" Target="diagrams/data1.xml"/><Relationship Id="rId14" Type="http://schemas.openxmlformats.org/officeDocument/2006/relationships/image" Target="media/image7.JPG"/><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header" Target="header3.xml"/><Relationship Id="rId35" Type="http://schemas.openxmlformats.org/officeDocument/2006/relationships/chart" Target="charts/chart3.xml"/><Relationship Id="rId43" Type="http://schemas.openxmlformats.org/officeDocument/2006/relationships/image" Target="media/image11.jp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header" Target="header9.xml"/><Relationship Id="rId8" Type="http://schemas.openxmlformats.org/officeDocument/2006/relationships/image" Target="media/image1.jpg"/><Relationship Id="rId51" Type="http://schemas.openxmlformats.org/officeDocument/2006/relationships/image" Target="media/image18.png"/><Relationship Id="rId72" Type="http://schemas.openxmlformats.org/officeDocument/2006/relationships/image" Target="media/image39.png"/><Relationship Id="rId80" Type="http://schemas.openxmlformats.org/officeDocument/2006/relationships/image" Target="media/image43.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1.xml"/><Relationship Id="rId25" Type="http://schemas.openxmlformats.org/officeDocument/2006/relationships/diagramData" Target="diagrams/data2.xml"/><Relationship Id="rId33" Type="http://schemas.openxmlformats.org/officeDocument/2006/relationships/chart" Target="charts/chart1.xml"/><Relationship Id="rId38" Type="http://schemas.openxmlformats.org/officeDocument/2006/relationships/diagramLayout" Target="diagrams/layout3.xml"/><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diagramLayout" Target="diagrams/layout1.xml"/><Relationship Id="rId41" Type="http://schemas.microsoft.com/office/2007/relationships/diagramDrawing" Target="diagrams/drawing3.xm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1.jpg"/><Relationship Id="rId8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chart" Target="charts/chart4.xm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image" Target="media/image12.jpe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2.emf"/><Relationship Id="rId81" Type="http://schemas.openxmlformats.org/officeDocument/2006/relationships/image" Target="media/image44.jp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9.jpg"/><Relationship Id="rId39" Type="http://schemas.openxmlformats.org/officeDocument/2006/relationships/diagramQuickStyle" Target="diagrams/quickStyle3.xml"/><Relationship Id="rId34" Type="http://schemas.openxmlformats.org/officeDocument/2006/relationships/chart" Target="charts/chart2.xm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header" Target="header2.xml"/><Relationship Id="rId40" Type="http://schemas.openxmlformats.org/officeDocument/2006/relationships/diagramColors" Target="diagrams/colors3.xml"/><Relationship Id="rId45" Type="http://schemas.openxmlformats.org/officeDocument/2006/relationships/header" Target="header6.xml"/><Relationship Id="rId66" Type="http://schemas.openxmlformats.org/officeDocument/2006/relationships/image" Target="media/image33.png"/><Relationship Id="rId61" Type="http://schemas.openxmlformats.org/officeDocument/2006/relationships/image" Target="media/image28.png"/><Relationship Id="rId82" Type="http://schemas.openxmlformats.org/officeDocument/2006/relationships/image" Target="media/image45.png"/></Relationships>
</file>

<file path=word/_rels/header11.xml.rels><?xml version="1.0" encoding="UTF-8" standalone="yes"?>
<Relationships xmlns="http://schemas.openxmlformats.org/package/2006/relationships"><Relationship Id="rId1" Type="http://schemas.openxmlformats.org/officeDocument/2006/relationships/image" Target="media/image10.gif"/></Relationships>
</file>

<file path=word/_rels/header2.xml.rels><?xml version="1.0" encoding="UTF-8" standalone="yes"?>
<Relationships xmlns="http://schemas.openxmlformats.org/package/2006/relationships"><Relationship Id="rId1" Type="http://schemas.openxmlformats.org/officeDocument/2006/relationships/image" Target="media/image10.gif"/></Relationships>
</file>

<file path=word/_rels/header3.xml.rels><?xml version="1.0" encoding="UTF-8" standalone="yes"?>
<Relationships xmlns="http://schemas.openxmlformats.org/package/2006/relationships"><Relationship Id="rId1" Type="http://schemas.openxmlformats.org/officeDocument/2006/relationships/image" Target="media/image11.gif"/></Relationships>
</file>

<file path=word/_rels/header5.xml.rels><?xml version="1.0" encoding="UTF-8" standalone="yes"?>
<Relationships xmlns="http://schemas.openxmlformats.org/package/2006/relationships"><Relationship Id="rId1" Type="http://schemas.openxmlformats.org/officeDocument/2006/relationships/image" Target="media/image10.gif"/></Relationships>
</file>

<file path=word/_rels/header7.xml.rels><?xml version="1.0" encoding="UTF-8" standalone="yes"?>
<Relationships xmlns="http://schemas.openxmlformats.org/package/2006/relationships"><Relationship Id="rId1" Type="http://schemas.openxmlformats.org/officeDocument/2006/relationships/image" Target="media/image10.gif"/></Relationships>
</file>

<file path=word/_rels/header9.xml.rels><?xml version="1.0" encoding="UTF-8" standalone="yes"?>
<Relationships xmlns="http://schemas.openxmlformats.org/package/2006/relationships"><Relationship Id="rId1" Type="http://schemas.openxmlformats.org/officeDocument/2006/relationships/image" Target="media/image10.gif"/></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sp\Desktop\SP%202024-2028\anket%20detail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sp\Desktop\SP%202024-2028\anketsonuc_kurum%20i&#231;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2.8930008748906399E-2"/>
                  <c:y val="1.0416666666666701E-2"/>
                </c:manualLayout>
              </c:layout>
              <c:tx>
                <c:rich>
                  <a:bodyPr/>
                  <a:lstStyle/>
                  <a:p>
                    <a:r>
                      <a:rPr lang="en-US"/>
                      <a:t>Kesinlikle Olumsuz; %4,74</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FA3-457D-A007-22E05BF262EE}"/>
                </c:ext>
              </c:extLst>
            </c:dLbl>
            <c:dLbl>
              <c:idx val="1"/>
              <c:layout>
                <c:manualLayout>
                  <c:x val="-2.9949256342957101E-2"/>
                  <c:y val="0.11770158938465999"/>
                </c:manualLayout>
              </c:layout>
              <c:tx>
                <c:rich>
                  <a:bodyPr/>
                  <a:lstStyle/>
                  <a:p>
                    <a:r>
                      <a:rPr lang="en-US"/>
                      <a:t>Olumsuz; %7,14</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FA3-457D-A007-22E05BF262EE}"/>
                </c:ext>
              </c:extLst>
            </c:dLbl>
            <c:dLbl>
              <c:idx val="2"/>
              <c:tx>
                <c:rich>
                  <a:bodyPr/>
                  <a:lstStyle/>
                  <a:p>
                    <a:r>
                      <a:rPr lang="en-US"/>
                      <a:t>Normal; %26,09</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FA3-457D-A007-22E05BF262EE}"/>
                </c:ext>
              </c:extLst>
            </c:dLbl>
            <c:dLbl>
              <c:idx val="3"/>
              <c:tx>
                <c:rich>
                  <a:bodyPr/>
                  <a:lstStyle/>
                  <a:p>
                    <a:r>
                      <a:rPr lang="en-US"/>
                      <a:t>Olumlu;% 44,41</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FA3-457D-A007-22E05BF262EE}"/>
                </c:ext>
              </c:extLst>
            </c:dLbl>
            <c:dLbl>
              <c:idx val="4"/>
              <c:tx>
                <c:rich>
                  <a:bodyPr/>
                  <a:lstStyle/>
                  <a:p>
                    <a:r>
                      <a:rPr lang="en-US"/>
                      <a:t>Kesinlikle Olumlu; %17,62</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FA3-457D-A007-22E05BF262EE}"/>
                </c:ext>
              </c:extLst>
            </c:dLbl>
            <c:spPr>
              <a:noFill/>
              <a:ln>
                <a:noFill/>
              </a:ln>
              <a:effectLst/>
            </c:spPr>
            <c:txPr>
              <a:bodyPr/>
              <a:lstStyle/>
              <a:p>
                <a:pPr>
                  <a:defRPr>
                    <a:solidFill>
                      <a:schemeClr val="bg1"/>
                    </a:solidFill>
                  </a:defRPr>
                </a:pPr>
                <a:endParaRPr lang="tr-TR"/>
              </a:p>
            </c:txPr>
            <c:showLegendKey val="0"/>
            <c:showVal val="1"/>
            <c:showCatName val="1"/>
            <c:showSerName val="0"/>
            <c:showPercent val="0"/>
            <c:showBubbleSize val="0"/>
            <c:showLeaderLines val="1"/>
            <c:extLst>
              <c:ext xmlns:c15="http://schemas.microsoft.com/office/drawing/2012/chart" uri="{CE6537A1-D6FC-4f65-9D91-7224C49458BB}"/>
            </c:extLst>
          </c:dLbls>
          <c:cat>
            <c:strRef>
              <c:f>Sayfa1!$AI$11:$AI$15</c:f>
              <c:strCache>
                <c:ptCount val="5"/>
                <c:pt idx="0">
                  <c:v>Kesinlikle Olumsuz</c:v>
                </c:pt>
                <c:pt idx="1">
                  <c:v>Olumsuz</c:v>
                </c:pt>
                <c:pt idx="2">
                  <c:v>Normal</c:v>
                </c:pt>
                <c:pt idx="3">
                  <c:v>Olumlu</c:v>
                </c:pt>
                <c:pt idx="4">
                  <c:v>Kesinlikle Olumlu</c:v>
                </c:pt>
              </c:strCache>
            </c:strRef>
          </c:cat>
          <c:val>
            <c:numRef>
              <c:f>Sayfa1!$AJ$11:$AJ$15</c:f>
              <c:numCache>
                <c:formatCode>0.00</c:formatCode>
                <c:ptCount val="5"/>
                <c:pt idx="0">
                  <c:v>4.7424783273839877</c:v>
                </c:pt>
                <c:pt idx="1">
                  <c:v>7.1392146863844967</c:v>
                </c:pt>
                <c:pt idx="2">
                  <c:v>26.092129865714771</c:v>
                </c:pt>
                <c:pt idx="3">
                  <c:v>44.407615162332092</c:v>
                </c:pt>
                <c:pt idx="4">
                  <c:v>17.6185619581846</c:v>
                </c:pt>
              </c:numCache>
            </c:numRef>
          </c:val>
          <c:extLst>
            <c:ext xmlns:c16="http://schemas.microsoft.com/office/drawing/2014/chart" uri="{C3380CC4-5D6E-409C-BE32-E72D297353CC}">
              <c16:uniqueId val="{00000005-FFA3-457D-A007-22E05BF262EE}"/>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solidFill>
                <a:schemeClr val="bg1"/>
              </a:solidFill>
            </a:defRPr>
          </a:pPr>
          <a:endParaRPr lang="tr-TR"/>
        </a:p>
      </c:txPr>
    </c:legend>
    <c:plotVisOnly val="1"/>
    <c:dispBlanksAs val="gap"/>
    <c:showDLblsOverMax val="0"/>
  </c:chart>
  <c:spPr>
    <a:solidFill>
      <a:schemeClr val="tx1"/>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6.9879155730533701E-2"/>
                  <c:y val="0.14351851851851899"/>
                </c:manualLayout>
              </c:layout>
              <c:tx>
                <c:rich>
                  <a:bodyPr/>
                  <a:lstStyle/>
                  <a:p>
                    <a:r>
                      <a:rPr lang="en-US">
                        <a:solidFill>
                          <a:schemeClr val="bg1"/>
                        </a:solidFill>
                      </a:rPr>
                      <a:t>Kesinlikle Olumsuz; %12,26</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754-4412-BC5E-47D0B9CF9D12}"/>
                </c:ext>
              </c:extLst>
            </c:dLbl>
            <c:dLbl>
              <c:idx val="1"/>
              <c:tx>
                <c:rich>
                  <a:bodyPr/>
                  <a:lstStyle/>
                  <a:p>
                    <a:r>
                      <a:rPr lang="en-US"/>
                      <a:t>Olumsuz; %15,72</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754-4412-BC5E-47D0B9CF9D12}"/>
                </c:ext>
              </c:extLst>
            </c:dLbl>
            <c:dLbl>
              <c:idx val="2"/>
              <c:tx>
                <c:rich>
                  <a:bodyPr/>
                  <a:lstStyle/>
                  <a:p>
                    <a:r>
                      <a:rPr lang="en-US"/>
                      <a:t>Normal; %13,99</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754-4412-BC5E-47D0B9CF9D12}"/>
                </c:ext>
              </c:extLst>
            </c:dLbl>
            <c:dLbl>
              <c:idx val="3"/>
              <c:tx>
                <c:rich>
                  <a:bodyPr/>
                  <a:lstStyle/>
                  <a:p>
                    <a:r>
                      <a:rPr lang="en-US">
                        <a:solidFill>
                          <a:schemeClr val="bg1"/>
                        </a:solidFill>
                      </a:rPr>
                      <a:t>Olumlu; %40,88</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754-4412-BC5E-47D0B9CF9D12}"/>
                </c:ext>
              </c:extLst>
            </c:dLbl>
            <c:dLbl>
              <c:idx val="4"/>
              <c:tx>
                <c:rich>
                  <a:bodyPr/>
                  <a:lstStyle/>
                  <a:p>
                    <a:r>
                      <a:rPr lang="en-US">
                        <a:solidFill>
                          <a:schemeClr val="bg1"/>
                        </a:solidFill>
                      </a:rPr>
                      <a:t>Kesinlikle Olumlu; %17,14</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754-4412-BC5E-47D0B9CF9D12}"/>
                </c:ext>
              </c:extLst>
            </c:dLbl>
            <c:spPr>
              <a:noFill/>
              <a:ln>
                <a:noFill/>
              </a:ln>
              <a:effectLst/>
            </c:spPr>
            <c:txPr>
              <a:bodyPr/>
              <a:lstStyle/>
              <a:p>
                <a:pPr>
                  <a:defRPr>
                    <a:solidFill>
                      <a:schemeClr val="bg1"/>
                    </a:solidFill>
                  </a:defRPr>
                </a:pPr>
                <a:endParaRPr lang="tr-TR"/>
              </a:p>
            </c:txPr>
            <c:showLegendKey val="0"/>
            <c:showVal val="1"/>
            <c:showCatName val="1"/>
            <c:showSerName val="0"/>
            <c:showPercent val="0"/>
            <c:showBubbleSize val="0"/>
            <c:showLeaderLines val="1"/>
            <c:extLst>
              <c:ext xmlns:c15="http://schemas.microsoft.com/office/drawing/2012/chart" uri="{CE6537A1-D6FC-4f65-9D91-7224C49458BB}"/>
            </c:extLst>
          </c:dLbls>
          <c:cat>
            <c:strRef>
              <c:f>Sayfa2!$B$8:$B$12</c:f>
              <c:strCache>
                <c:ptCount val="5"/>
                <c:pt idx="0">
                  <c:v>Kesinlikle Olumsuz</c:v>
                </c:pt>
                <c:pt idx="1">
                  <c:v>Olumsuz</c:v>
                </c:pt>
                <c:pt idx="2">
                  <c:v>Normal</c:v>
                </c:pt>
                <c:pt idx="3">
                  <c:v>Olumlu</c:v>
                </c:pt>
                <c:pt idx="4">
                  <c:v>Kesinlikle Olumlu</c:v>
                </c:pt>
              </c:strCache>
            </c:strRef>
          </c:cat>
          <c:val>
            <c:numRef>
              <c:f>Sayfa2!$C$8:$C$12</c:f>
              <c:numCache>
                <c:formatCode>0.00</c:formatCode>
                <c:ptCount val="5"/>
                <c:pt idx="0">
                  <c:v>12.264150943396229</c:v>
                </c:pt>
                <c:pt idx="1">
                  <c:v>15.723270440251561</c:v>
                </c:pt>
                <c:pt idx="2">
                  <c:v>13.9937106918239</c:v>
                </c:pt>
                <c:pt idx="3">
                  <c:v>40.880503144654078</c:v>
                </c:pt>
                <c:pt idx="4">
                  <c:v>17.138364779874209</c:v>
                </c:pt>
              </c:numCache>
            </c:numRef>
          </c:val>
          <c:extLst>
            <c:ext xmlns:c16="http://schemas.microsoft.com/office/drawing/2014/chart" uri="{C3380CC4-5D6E-409C-BE32-E72D297353CC}">
              <c16:uniqueId val="{00000005-D754-4412-BC5E-47D0B9CF9D12}"/>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solidFill>
                <a:schemeClr val="bg1"/>
              </a:solidFill>
            </a:defRPr>
          </a:pPr>
          <a:endParaRPr lang="tr-TR"/>
        </a:p>
      </c:txPr>
    </c:legend>
    <c:plotVisOnly val="1"/>
    <c:dispBlanksAs val="gap"/>
    <c:showDLblsOverMax val="0"/>
  </c:chart>
  <c:spPr>
    <a:solidFill>
      <a:schemeClr val="tx1"/>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6.4695100612423506E-2"/>
                  <c:y val="5.7870370370370402E-3"/>
                </c:manualLayout>
              </c:layout>
              <c:tx>
                <c:rich>
                  <a:bodyPr/>
                  <a:lstStyle/>
                  <a:p>
                    <a:r>
                      <a:rPr lang="en-US"/>
                      <a:t>Kesinlikle katılmıyorum; %6,03</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23F-475B-8C0F-026904D74B7A}"/>
                </c:ext>
              </c:extLst>
            </c:dLbl>
            <c:dLbl>
              <c:idx val="1"/>
              <c:layout>
                <c:manualLayout>
                  <c:x val="-5.5606517935258101E-2"/>
                  <c:y val="9.4757217847768999E-2"/>
                </c:manualLayout>
              </c:layout>
              <c:tx>
                <c:rich>
                  <a:bodyPr/>
                  <a:lstStyle/>
                  <a:p>
                    <a:r>
                      <a:rPr lang="en-US"/>
                      <a:t>Katılmıyorum; %5,43</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23F-475B-8C0F-026904D74B7A}"/>
                </c:ext>
              </c:extLst>
            </c:dLbl>
            <c:dLbl>
              <c:idx val="2"/>
              <c:tx>
                <c:rich>
                  <a:bodyPr/>
                  <a:lstStyle/>
                  <a:p>
                    <a:r>
                      <a:rPr lang="en-US"/>
                      <a:t>Orta düzeyde katılıyorum; %19,46</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23F-475B-8C0F-026904D74B7A}"/>
                </c:ext>
              </c:extLst>
            </c:dLbl>
            <c:dLbl>
              <c:idx val="3"/>
              <c:layout>
                <c:manualLayout>
                  <c:x val="4.2449584426946602E-2"/>
                  <c:y val="-0.22032407407407401"/>
                </c:manualLayout>
              </c:layout>
              <c:tx>
                <c:rich>
                  <a:bodyPr/>
                  <a:lstStyle/>
                  <a:p>
                    <a:r>
                      <a:rPr lang="en-US"/>
                      <a:t>Katılıyorum; %41,25</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23F-475B-8C0F-026904D74B7A}"/>
                </c:ext>
              </c:extLst>
            </c:dLbl>
            <c:dLbl>
              <c:idx val="4"/>
              <c:layout>
                <c:manualLayout>
                  <c:x val="9.0937445319335106E-2"/>
                  <c:y val="5.4164479440070003E-2"/>
                </c:manualLayout>
              </c:layout>
              <c:tx>
                <c:rich>
                  <a:bodyPr/>
                  <a:lstStyle/>
                  <a:p>
                    <a:r>
                      <a:rPr lang="en-US"/>
                      <a:t>Tamamen katılıyorum; %13,27</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23F-475B-8C0F-026904D74B7A}"/>
                </c:ext>
              </c:extLst>
            </c:dLbl>
            <c:dLbl>
              <c:idx val="5"/>
              <c:tx>
                <c:rich>
                  <a:bodyPr/>
                  <a:lstStyle/>
                  <a:p>
                    <a:r>
                      <a:rPr lang="en-US"/>
                      <a:t>Fikrim Yok; %14,56</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23F-475B-8C0F-026904D74B7A}"/>
                </c:ext>
              </c:extLst>
            </c:dLbl>
            <c:spPr>
              <a:noFill/>
              <a:ln>
                <a:noFill/>
              </a:ln>
              <a:effectLst/>
            </c:spPr>
            <c:txPr>
              <a:bodyPr/>
              <a:lstStyle/>
              <a:p>
                <a:pPr>
                  <a:defRPr>
                    <a:solidFill>
                      <a:schemeClr val="bg1"/>
                    </a:solidFill>
                  </a:defRPr>
                </a:pPr>
                <a:endParaRPr lang="tr-TR"/>
              </a:p>
            </c:txPr>
            <c:showLegendKey val="0"/>
            <c:showVal val="1"/>
            <c:showCatName val="1"/>
            <c:showSerName val="0"/>
            <c:showPercent val="0"/>
            <c:showBubbleSize val="0"/>
            <c:showLeaderLines val="1"/>
            <c:extLst>
              <c:ext xmlns:c15="http://schemas.microsoft.com/office/drawing/2012/chart" uri="{CE6537A1-D6FC-4f65-9D91-7224C49458BB}"/>
            </c:extLst>
          </c:dLbls>
          <c:cat>
            <c:strRef>
              <c:f>Sayfa3!$D$10:$D$15</c:f>
              <c:strCache>
                <c:ptCount val="6"/>
                <c:pt idx="0">
                  <c:v>Kesinlikle katılmıyorum</c:v>
                </c:pt>
                <c:pt idx="1">
                  <c:v>Katılmıyorum</c:v>
                </c:pt>
                <c:pt idx="2">
                  <c:v>Orta düzeyde katılıyorum</c:v>
                </c:pt>
                <c:pt idx="3">
                  <c:v>Katılıyorum</c:v>
                </c:pt>
                <c:pt idx="4">
                  <c:v>Tamamen katılıyorum</c:v>
                </c:pt>
                <c:pt idx="5">
                  <c:v>Fikrim Yok</c:v>
                </c:pt>
              </c:strCache>
            </c:strRef>
          </c:cat>
          <c:val>
            <c:numRef>
              <c:f>Sayfa3!$E$10:$E$15</c:f>
              <c:numCache>
                <c:formatCode>General</c:formatCode>
                <c:ptCount val="6"/>
                <c:pt idx="0">
                  <c:v>6.03</c:v>
                </c:pt>
                <c:pt idx="1">
                  <c:v>5.43</c:v>
                </c:pt>
                <c:pt idx="2">
                  <c:v>19.46</c:v>
                </c:pt>
                <c:pt idx="3">
                  <c:v>41.25</c:v>
                </c:pt>
                <c:pt idx="4">
                  <c:v>13.27</c:v>
                </c:pt>
                <c:pt idx="5">
                  <c:v>14.56</c:v>
                </c:pt>
              </c:numCache>
            </c:numRef>
          </c:val>
          <c:extLst>
            <c:ext xmlns:c16="http://schemas.microsoft.com/office/drawing/2014/chart" uri="{C3380CC4-5D6E-409C-BE32-E72D297353CC}">
              <c16:uniqueId val="{00000006-323F-475B-8C0F-026904D74B7A}"/>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solidFill>
                <a:schemeClr val="bg1"/>
              </a:solidFill>
            </a:defRPr>
          </a:pPr>
          <a:endParaRPr lang="tr-TR"/>
        </a:p>
      </c:txPr>
    </c:legend>
    <c:plotVisOnly val="1"/>
    <c:dispBlanksAs val="gap"/>
    <c:showDLblsOverMax val="0"/>
  </c:chart>
  <c:spPr>
    <a:solidFill>
      <a:schemeClr val="tx1"/>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pieChart>
        <c:varyColors val="1"/>
        <c:ser>
          <c:idx val="0"/>
          <c:order val="0"/>
          <c:dLbls>
            <c:dLbl>
              <c:idx val="0"/>
              <c:tx>
                <c:rich>
                  <a:bodyPr/>
                  <a:lstStyle/>
                  <a:p>
                    <a:r>
                      <a:rPr lang="en-US"/>
                      <a:t>Olumlu; %87,16</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787-48FE-BEE7-1405FC0979FF}"/>
                </c:ext>
              </c:extLst>
            </c:dLbl>
            <c:dLbl>
              <c:idx val="1"/>
              <c:tx>
                <c:rich>
                  <a:bodyPr/>
                  <a:lstStyle/>
                  <a:p>
                    <a:r>
                      <a:rPr lang="en-US"/>
                      <a:t>Olumsuz; %12,84</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787-48FE-BEE7-1405FC0979FF}"/>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Sayfa1!$S$4:$S$5</c:f>
              <c:strCache>
                <c:ptCount val="2"/>
                <c:pt idx="0">
                  <c:v>Olumlu</c:v>
                </c:pt>
                <c:pt idx="1">
                  <c:v>Olumsuz</c:v>
                </c:pt>
              </c:strCache>
            </c:strRef>
          </c:cat>
          <c:val>
            <c:numRef>
              <c:f>Sayfa1!$T$4:$T$5</c:f>
              <c:numCache>
                <c:formatCode>General</c:formatCode>
                <c:ptCount val="2"/>
                <c:pt idx="0">
                  <c:v>87.16</c:v>
                </c:pt>
                <c:pt idx="1">
                  <c:v>12.84</c:v>
                </c:pt>
              </c:numCache>
            </c:numRef>
          </c:val>
          <c:extLst>
            <c:ext xmlns:c16="http://schemas.microsoft.com/office/drawing/2014/chart" uri="{C3380CC4-5D6E-409C-BE32-E72D297353CC}">
              <c16:uniqueId val="{00000002-F787-48FE-BEE7-1405FC0979FF}"/>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solidFill>
                <a:schemeClr val="bg1"/>
              </a:solidFill>
            </a:defRPr>
          </a:pPr>
          <a:endParaRPr lang="tr-TR"/>
        </a:p>
      </c:txPr>
    </c:legend>
    <c:plotVisOnly val="1"/>
    <c:dispBlanksAs val="gap"/>
    <c:showDLblsOverMax val="0"/>
  </c:chart>
  <c:spPr>
    <a:solidFill>
      <a:schemeClr val="tx1"/>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703662-1473-47C4-A8F7-B3887E2A5B4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FDD30738-21FC-4931-A1CA-5DF7662B86FA}">
      <dgm:prSet phldrT="[Metin]"/>
      <dgm:spPr/>
      <dgm:t>
        <a:bodyPr/>
        <a:lstStyle/>
        <a:p>
          <a:r>
            <a:rPr lang="tr-TR"/>
            <a:t>Kurumsal-Tarihçe</a:t>
          </a:r>
        </a:p>
      </dgm:t>
    </dgm:pt>
    <dgm:pt modelId="{600D4876-B5F8-445A-BAF5-6D6B0F591C22}" type="parTrans" cxnId="{49CE0FEF-2E1C-44A8-BBE3-7BB12002659C}">
      <dgm:prSet/>
      <dgm:spPr/>
      <dgm:t>
        <a:bodyPr/>
        <a:lstStyle/>
        <a:p>
          <a:endParaRPr lang="tr-TR"/>
        </a:p>
      </dgm:t>
    </dgm:pt>
    <dgm:pt modelId="{681EE611-7754-4FCA-B5A2-4E3F3E91DBB4}" type="sibTrans" cxnId="{49CE0FEF-2E1C-44A8-BBE3-7BB12002659C}">
      <dgm:prSet/>
      <dgm:spPr/>
      <dgm:t>
        <a:bodyPr/>
        <a:lstStyle/>
        <a:p>
          <a:endParaRPr lang="tr-TR"/>
        </a:p>
      </dgm:t>
    </dgm:pt>
    <dgm:pt modelId="{4CB30420-03FA-4090-85CB-BD695BFA006F}">
      <dgm:prSet phldrT="[Metin]"/>
      <dgm:spPr/>
      <dgm:t>
        <a:bodyPr/>
        <a:lstStyle/>
        <a:p>
          <a:r>
            <a:rPr lang="tr-TR"/>
            <a:t>Faaliyet Alanları, Ürün ve Hizmetler</a:t>
          </a:r>
        </a:p>
      </dgm:t>
    </dgm:pt>
    <dgm:pt modelId="{127C74B3-B0C9-4EC7-98C6-0364A1817E7A}" type="parTrans" cxnId="{EE80880A-870D-452E-A016-03D2CB4A2A18}">
      <dgm:prSet/>
      <dgm:spPr/>
      <dgm:t>
        <a:bodyPr/>
        <a:lstStyle/>
        <a:p>
          <a:endParaRPr lang="tr-TR"/>
        </a:p>
      </dgm:t>
    </dgm:pt>
    <dgm:pt modelId="{E522F325-06A9-45DC-8B50-1AD135106D43}" type="sibTrans" cxnId="{EE80880A-870D-452E-A016-03D2CB4A2A18}">
      <dgm:prSet/>
      <dgm:spPr/>
      <dgm:t>
        <a:bodyPr/>
        <a:lstStyle/>
        <a:p>
          <a:endParaRPr lang="tr-TR"/>
        </a:p>
      </dgm:t>
    </dgm:pt>
    <dgm:pt modelId="{7E920F67-DFB3-4BBD-945E-AA62039DE61F}">
      <dgm:prSet phldrT="[Metin]"/>
      <dgm:spPr/>
      <dgm:t>
        <a:bodyPr/>
        <a:lstStyle/>
        <a:p>
          <a:r>
            <a:rPr lang="tr-TR"/>
            <a:t>İç ve Dış Paydaş Analizleri</a:t>
          </a:r>
        </a:p>
      </dgm:t>
    </dgm:pt>
    <dgm:pt modelId="{BD26D2EC-5C0D-40CB-89A6-623EC08DC683}" type="parTrans" cxnId="{A1A2A9E8-3DC6-4375-9CCD-98693E63F284}">
      <dgm:prSet/>
      <dgm:spPr/>
      <dgm:t>
        <a:bodyPr/>
        <a:lstStyle/>
        <a:p>
          <a:endParaRPr lang="tr-TR"/>
        </a:p>
      </dgm:t>
    </dgm:pt>
    <dgm:pt modelId="{61F8D85D-215C-40BA-830F-04BCAAC6B794}" type="sibTrans" cxnId="{A1A2A9E8-3DC6-4375-9CCD-98693E63F284}">
      <dgm:prSet/>
      <dgm:spPr/>
      <dgm:t>
        <a:bodyPr/>
        <a:lstStyle/>
        <a:p>
          <a:endParaRPr lang="tr-TR"/>
        </a:p>
      </dgm:t>
    </dgm:pt>
    <dgm:pt modelId="{4C94A6A0-DB05-4D71-979D-666C4557D4FC}">
      <dgm:prSet/>
      <dgm:spPr/>
      <dgm:t>
        <a:bodyPr/>
        <a:lstStyle/>
        <a:p>
          <a:r>
            <a:rPr lang="tr-TR"/>
            <a:t>2019-2023 SP Değerlendirme</a:t>
          </a:r>
        </a:p>
      </dgm:t>
    </dgm:pt>
    <dgm:pt modelId="{51ABD854-B76A-4EE7-BD21-600284F5933E}" type="parTrans" cxnId="{FFC51F3D-8647-43D4-863A-CCA681E22201}">
      <dgm:prSet/>
      <dgm:spPr/>
      <dgm:t>
        <a:bodyPr/>
        <a:lstStyle/>
        <a:p>
          <a:endParaRPr lang="tr-TR"/>
        </a:p>
      </dgm:t>
    </dgm:pt>
    <dgm:pt modelId="{32FA7FAE-D122-4114-A20D-3185A9AE90D6}" type="sibTrans" cxnId="{FFC51F3D-8647-43D4-863A-CCA681E22201}">
      <dgm:prSet/>
      <dgm:spPr/>
      <dgm:t>
        <a:bodyPr/>
        <a:lstStyle/>
        <a:p>
          <a:endParaRPr lang="tr-TR"/>
        </a:p>
      </dgm:t>
    </dgm:pt>
    <dgm:pt modelId="{FB589D48-1A07-4213-9541-E4CDBC3C13DB}">
      <dgm:prSet/>
      <dgm:spPr/>
      <dgm:t>
        <a:bodyPr/>
        <a:lstStyle/>
        <a:p>
          <a:r>
            <a:rPr lang="tr-TR"/>
            <a:t>Mevzuat Analizi</a:t>
          </a:r>
        </a:p>
      </dgm:t>
    </dgm:pt>
    <dgm:pt modelId="{D0D4C86C-94FF-4051-BCE1-15F2A1D29416}" type="parTrans" cxnId="{DC057BBA-1991-4741-9442-185721C764E0}">
      <dgm:prSet/>
      <dgm:spPr/>
      <dgm:t>
        <a:bodyPr/>
        <a:lstStyle/>
        <a:p>
          <a:endParaRPr lang="tr-TR"/>
        </a:p>
      </dgm:t>
    </dgm:pt>
    <dgm:pt modelId="{DFF5388B-7051-4222-B374-0A8AB06F35FD}" type="sibTrans" cxnId="{DC057BBA-1991-4741-9442-185721C764E0}">
      <dgm:prSet/>
      <dgm:spPr/>
      <dgm:t>
        <a:bodyPr/>
        <a:lstStyle/>
        <a:p>
          <a:endParaRPr lang="tr-TR"/>
        </a:p>
      </dgm:t>
    </dgm:pt>
    <dgm:pt modelId="{93CE0D6C-0B25-4C4D-98D4-5F96A1F96E8C}">
      <dgm:prSet/>
      <dgm:spPr/>
      <dgm:t>
        <a:bodyPr/>
        <a:lstStyle/>
        <a:p>
          <a:r>
            <a:rPr lang="tr-TR"/>
            <a:t>Üst Politika Belge Analizi</a:t>
          </a:r>
        </a:p>
      </dgm:t>
    </dgm:pt>
    <dgm:pt modelId="{4B096BEA-0AF7-4774-9E86-9A3F4E74C45E}" type="parTrans" cxnId="{9F9D0296-FA53-431B-B103-1ECFF54115D2}">
      <dgm:prSet/>
      <dgm:spPr/>
      <dgm:t>
        <a:bodyPr/>
        <a:lstStyle/>
        <a:p>
          <a:endParaRPr lang="tr-TR"/>
        </a:p>
      </dgm:t>
    </dgm:pt>
    <dgm:pt modelId="{8E5034CB-6588-4C61-8BC2-144B842B8729}" type="sibTrans" cxnId="{9F9D0296-FA53-431B-B103-1ECFF54115D2}">
      <dgm:prSet/>
      <dgm:spPr/>
      <dgm:t>
        <a:bodyPr/>
        <a:lstStyle/>
        <a:p>
          <a:endParaRPr lang="tr-TR"/>
        </a:p>
      </dgm:t>
    </dgm:pt>
    <dgm:pt modelId="{73984FA2-EF93-4FAF-AD24-F61D36918F73}">
      <dgm:prSet/>
      <dgm:spPr/>
      <dgm:t>
        <a:bodyPr/>
        <a:lstStyle/>
        <a:p>
          <a:r>
            <a:rPr lang="tr-TR"/>
            <a:t>PESTLE Analizi</a:t>
          </a:r>
        </a:p>
      </dgm:t>
    </dgm:pt>
    <dgm:pt modelId="{41B51D6D-8EE2-4C21-8C6F-FD4DA230964E}" type="parTrans" cxnId="{62B5D427-09C3-4F23-A69B-47318A0DBB53}">
      <dgm:prSet/>
      <dgm:spPr/>
      <dgm:t>
        <a:bodyPr/>
        <a:lstStyle/>
        <a:p>
          <a:endParaRPr lang="tr-TR"/>
        </a:p>
      </dgm:t>
    </dgm:pt>
    <dgm:pt modelId="{E574C83F-3A31-4E04-A66B-83C4BFB154EF}" type="sibTrans" cxnId="{62B5D427-09C3-4F23-A69B-47318A0DBB53}">
      <dgm:prSet/>
      <dgm:spPr/>
      <dgm:t>
        <a:bodyPr/>
        <a:lstStyle/>
        <a:p>
          <a:endParaRPr lang="tr-TR"/>
        </a:p>
      </dgm:t>
    </dgm:pt>
    <dgm:pt modelId="{360F0818-71B3-43FB-913D-BA8370271DA4}">
      <dgm:prSet/>
      <dgm:spPr/>
      <dgm:t>
        <a:bodyPr/>
        <a:lstStyle/>
        <a:p>
          <a:r>
            <a:rPr lang="tr-TR"/>
            <a:t>Kuruluş İçi Analiz</a:t>
          </a:r>
        </a:p>
      </dgm:t>
    </dgm:pt>
    <dgm:pt modelId="{74549EB2-BDC3-4F8E-BA46-DDD4AD09213A}" type="parTrans" cxnId="{C39CDE51-14FE-47B2-9F9E-9EA7548F46CB}">
      <dgm:prSet/>
      <dgm:spPr/>
      <dgm:t>
        <a:bodyPr/>
        <a:lstStyle/>
        <a:p>
          <a:endParaRPr lang="tr-TR"/>
        </a:p>
      </dgm:t>
    </dgm:pt>
    <dgm:pt modelId="{0E9D474C-A460-4C01-9237-7637D75C7247}" type="sibTrans" cxnId="{C39CDE51-14FE-47B2-9F9E-9EA7548F46CB}">
      <dgm:prSet/>
      <dgm:spPr/>
      <dgm:t>
        <a:bodyPr/>
        <a:lstStyle/>
        <a:p>
          <a:endParaRPr lang="tr-TR"/>
        </a:p>
      </dgm:t>
    </dgm:pt>
    <dgm:pt modelId="{51B9A62C-30B6-4528-919A-D408BAC9212B}">
      <dgm:prSet/>
      <dgm:spPr/>
      <dgm:t>
        <a:bodyPr/>
        <a:lstStyle/>
        <a:p>
          <a:r>
            <a:rPr lang="tr-TR"/>
            <a:t>GZFT Analizi</a:t>
          </a:r>
        </a:p>
      </dgm:t>
    </dgm:pt>
    <dgm:pt modelId="{551C2971-5E76-4CEF-BB1F-5448EF89BC9C}" type="parTrans" cxnId="{17F59F51-13F4-4EE9-8A67-075B025D77C3}">
      <dgm:prSet/>
      <dgm:spPr/>
      <dgm:t>
        <a:bodyPr/>
        <a:lstStyle/>
        <a:p>
          <a:endParaRPr lang="tr-TR"/>
        </a:p>
      </dgm:t>
    </dgm:pt>
    <dgm:pt modelId="{5DAD5A21-B43C-4AEB-9022-3CCFF5174AAC}" type="sibTrans" cxnId="{17F59F51-13F4-4EE9-8A67-075B025D77C3}">
      <dgm:prSet/>
      <dgm:spPr/>
      <dgm:t>
        <a:bodyPr/>
        <a:lstStyle/>
        <a:p>
          <a:endParaRPr lang="tr-TR"/>
        </a:p>
      </dgm:t>
    </dgm:pt>
    <dgm:pt modelId="{0ECBDE22-4BBD-48C3-B60D-CB3BFAA7F159}" type="pres">
      <dgm:prSet presAssocID="{F6703662-1473-47C4-A8F7-B3887E2A5B46}" presName="linear" presStyleCnt="0">
        <dgm:presLayoutVars>
          <dgm:dir/>
          <dgm:animLvl val="lvl"/>
          <dgm:resizeHandles val="exact"/>
        </dgm:presLayoutVars>
      </dgm:prSet>
      <dgm:spPr/>
    </dgm:pt>
    <dgm:pt modelId="{443FCCF9-94AD-4E11-936D-56BC06C9660B}" type="pres">
      <dgm:prSet presAssocID="{FDD30738-21FC-4931-A1CA-5DF7662B86FA}" presName="parentLin" presStyleCnt="0"/>
      <dgm:spPr/>
    </dgm:pt>
    <dgm:pt modelId="{00A2EDAC-B77F-41F9-B382-020F258F06D1}" type="pres">
      <dgm:prSet presAssocID="{FDD30738-21FC-4931-A1CA-5DF7662B86FA}" presName="parentLeftMargin" presStyleLbl="node1" presStyleIdx="0" presStyleCnt="9"/>
      <dgm:spPr/>
    </dgm:pt>
    <dgm:pt modelId="{80F7BD0D-4CA0-4E3F-BAA5-F907C6C1BF42}" type="pres">
      <dgm:prSet presAssocID="{FDD30738-21FC-4931-A1CA-5DF7662B86FA}" presName="parentText" presStyleLbl="node1" presStyleIdx="0" presStyleCnt="9">
        <dgm:presLayoutVars>
          <dgm:chMax val="0"/>
          <dgm:bulletEnabled val="1"/>
        </dgm:presLayoutVars>
      </dgm:prSet>
      <dgm:spPr/>
    </dgm:pt>
    <dgm:pt modelId="{2AE4E906-49F8-430F-A980-3AF275137995}" type="pres">
      <dgm:prSet presAssocID="{FDD30738-21FC-4931-A1CA-5DF7662B86FA}" presName="negativeSpace" presStyleCnt="0"/>
      <dgm:spPr/>
    </dgm:pt>
    <dgm:pt modelId="{0D78D356-95EA-439A-8116-D42A57758478}" type="pres">
      <dgm:prSet presAssocID="{FDD30738-21FC-4931-A1CA-5DF7662B86FA}" presName="childText" presStyleLbl="conFgAcc1" presStyleIdx="0" presStyleCnt="9">
        <dgm:presLayoutVars>
          <dgm:bulletEnabled val="1"/>
        </dgm:presLayoutVars>
      </dgm:prSet>
      <dgm:spPr/>
    </dgm:pt>
    <dgm:pt modelId="{56C1DB2E-2528-4552-BC27-980F75EA6419}" type="pres">
      <dgm:prSet presAssocID="{681EE611-7754-4FCA-B5A2-4E3F3E91DBB4}" presName="spaceBetweenRectangles" presStyleCnt="0"/>
      <dgm:spPr/>
    </dgm:pt>
    <dgm:pt modelId="{CC3243F9-519F-4B9D-8479-EA50715ED69D}" type="pres">
      <dgm:prSet presAssocID="{4C94A6A0-DB05-4D71-979D-666C4557D4FC}" presName="parentLin" presStyleCnt="0"/>
      <dgm:spPr/>
    </dgm:pt>
    <dgm:pt modelId="{EB20ED35-7F75-42E7-BEDB-674C563131F1}" type="pres">
      <dgm:prSet presAssocID="{4C94A6A0-DB05-4D71-979D-666C4557D4FC}" presName="parentLeftMargin" presStyleLbl="node1" presStyleIdx="0" presStyleCnt="9"/>
      <dgm:spPr/>
    </dgm:pt>
    <dgm:pt modelId="{FF62047A-680E-463A-8EC2-CFC85EC31C84}" type="pres">
      <dgm:prSet presAssocID="{4C94A6A0-DB05-4D71-979D-666C4557D4FC}" presName="parentText" presStyleLbl="node1" presStyleIdx="1" presStyleCnt="9">
        <dgm:presLayoutVars>
          <dgm:chMax val="0"/>
          <dgm:bulletEnabled val="1"/>
        </dgm:presLayoutVars>
      </dgm:prSet>
      <dgm:spPr/>
    </dgm:pt>
    <dgm:pt modelId="{EDC05733-81FF-4EA1-BD34-B118E9AADAC3}" type="pres">
      <dgm:prSet presAssocID="{4C94A6A0-DB05-4D71-979D-666C4557D4FC}" presName="negativeSpace" presStyleCnt="0"/>
      <dgm:spPr/>
    </dgm:pt>
    <dgm:pt modelId="{8297669B-7004-4159-8E6D-A07C7C6BB98D}" type="pres">
      <dgm:prSet presAssocID="{4C94A6A0-DB05-4D71-979D-666C4557D4FC}" presName="childText" presStyleLbl="conFgAcc1" presStyleIdx="1" presStyleCnt="9">
        <dgm:presLayoutVars>
          <dgm:bulletEnabled val="1"/>
        </dgm:presLayoutVars>
      </dgm:prSet>
      <dgm:spPr/>
    </dgm:pt>
    <dgm:pt modelId="{32E524D7-EC85-41B2-A492-F7303A4A20BF}" type="pres">
      <dgm:prSet presAssocID="{32FA7FAE-D122-4114-A20D-3185A9AE90D6}" presName="spaceBetweenRectangles" presStyleCnt="0"/>
      <dgm:spPr/>
    </dgm:pt>
    <dgm:pt modelId="{F36D3CF4-0ECF-47D7-99E7-6AED4E4B29EB}" type="pres">
      <dgm:prSet presAssocID="{FB589D48-1A07-4213-9541-E4CDBC3C13DB}" presName="parentLin" presStyleCnt="0"/>
      <dgm:spPr/>
    </dgm:pt>
    <dgm:pt modelId="{0ED1D00F-6422-412E-BC0C-D6217DFF7CF6}" type="pres">
      <dgm:prSet presAssocID="{FB589D48-1A07-4213-9541-E4CDBC3C13DB}" presName="parentLeftMargin" presStyleLbl="node1" presStyleIdx="1" presStyleCnt="9"/>
      <dgm:spPr/>
    </dgm:pt>
    <dgm:pt modelId="{4380DA3D-FB24-4FD2-BADE-972B8542E7D6}" type="pres">
      <dgm:prSet presAssocID="{FB589D48-1A07-4213-9541-E4CDBC3C13DB}" presName="parentText" presStyleLbl="node1" presStyleIdx="2" presStyleCnt="9">
        <dgm:presLayoutVars>
          <dgm:chMax val="0"/>
          <dgm:bulletEnabled val="1"/>
        </dgm:presLayoutVars>
      </dgm:prSet>
      <dgm:spPr/>
    </dgm:pt>
    <dgm:pt modelId="{D0A556CC-CF59-45D2-8F00-19747EDCD098}" type="pres">
      <dgm:prSet presAssocID="{FB589D48-1A07-4213-9541-E4CDBC3C13DB}" presName="negativeSpace" presStyleCnt="0"/>
      <dgm:spPr/>
    </dgm:pt>
    <dgm:pt modelId="{C64753C1-0C2D-44E8-BD2C-EE949C83FDA6}" type="pres">
      <dgm:prSet presAssocID="{FB589D48-1A07-4213-9541-E4CDBC3C13DB}" presName="childText" presStyleLbl="conFgAcc1" presStyleIdx="2" presStyleCnt="9">
        <dgm:presLayoutVars>
          <dgm:bulletEnabled val="1"/>
        </dgm:presLayoutVars>
      </dgm:prSet>
      <dgm:spPr/>
    </dgm:pt>
    <dgm:pt modelId="{D202FE9D-6011-4E81-BA50-5841D5328F4A}" type="pres">
      <dgm:prSet presAssocID="{DFF5388B-7051-4222-B374-0A8AB06F35FD}" presName="spaceBetweenRectangles" presStyleCnt="0"/>
      <dgm:spPr/>
    </dgm:pt>
    <dgm:pt modelId="{8902A1B2-5D6D-4BEE-9585-A7CE69092640}" type="pres">
      <dgm:prSet presAssocID="{93CE0D6C-0B25-4C4D-98D4-5F96A1F96E8C}" presName="parentLin" presStyleCnt="0"/>
      <dgm:spPr/>
    </dgm:pt>
    <dgm:pt modelId="{F516C622-21D4-49DC-9D93-6D70D6727AF3}" type="pres">
      <dgm:prSet presAssocID="{93CE0D6C-0B25-4C4D-98D4-5F96A1F96E8C}" presName="parentLeftMargin" presStyleLbl="node1" presStyleIdx="2" presStyleCnt="9"/>
      <dgm:spPr/>
    </dgm:pt>
    <dgm:pt modelId="{2DC776F2-E8C6-43E0-BA95-AEDAB374F9F9}" type="pres">
      <dgm:prSet presAssocID="{93CE0D6C-0B25-4C4D-98D4-5F96A1F96E8C}" presName="parentText" presStyleLbl="node1" presStyleIdx="3" presStyleCnt="9">
        <dgm:presLayoutVars>
          <dgm:chMax val="0"/>
          <dgm:bulletEnabled val="1"/>
        </dgm:presLayoutVars>
      </dgm:prSet>
      <dgm:spPr/>
    </dgm:pt>
    <dgm:pt modelId="{5419F79F-DEC1-4911-A3FA-FCA5F18A385C}" type="pres">
      <dgm:prSet presAssocID="{93CE0D6C-0B25-4C4D-98D4-5F96A1F96E8C}" presName="negativeSpace" presStyleCnt="0"/>
      <dgm:spPr/>
    </dgm:pt>
    <dgm:pt modelId="{5C185F21-BB35-4F17-AF02-BB7D7F4FAB79}" type="pres">
      <dgm:prSet presAssocID="{93CE0D6C-0B25-4C4D-98D4-5F96A1F96E8C}" presName="childText" presStyleLbl="conFgAcc1" presStyleIdx="3" presStyleCnt="9">
        <dgm:presLayoutVars>
          <dgm:bulletEnabled val="1"/>
        </dgm:presLayoutVars>
      </dgm:prSet>
      <dgm:spPr/>
    </dgm:pt>
    <dgm:pt modelId="{EF0D5357-F73B-4A9C-A265-8043E9B091C0}" type="pres">
      <dgm:prSet presAssocID="{8E5034CB-6588-4C61-8BC2-144B842B8729}" presName="spaceBetweenRectangles" presStyleCnt="0"/>
      <dgm:spPr/>
    </dgm:pt>
    <dgm:pt modelId="{38815043-4C0A-4B6E-9ABA-C1E66F0595E7}" type="pres">
      <dgm:prSet presAssocID="{4CB30420-03FA-4090-85CB-BD695BFA006F}" presName="parentLin" presStyleCnt="0"/>
      <dgm:spPr/>
    </dgm:pt>
    <dgm:pt modelId="{1429EAF4-FACD-4BAA-A07D-B03A88B60942}" type="pres">
      <dgm:prSet presAssocID="{4CB30420-03FA-4090-85CB-BD695BFA006F}" presName="parentLeftMargin" presStyleLbl="node1" presStyleIdx="3" presStyleCnt="9"/>
      <dgm:spPr/>
    </dgm:pt>
    <dgm:pt modelId="{12387746-9292-446E-B087-AA2D78DB6A8D}" type="pres">
      <dgm:prSet presAssocID="{4CB30420-03FA-4090-85CB-BD695BFA006F}" presName="parentText" presStyleLbl="node1" presStyleIdx="4" presStyleCnt="9">
        <dgm:presLayoutVars>
          <dgm:chMax val="0"/>
          <dgm:bulletEnabled val="1"/>
        </dgm:presLayoutVars>
      </dgm:prSet>
      <dgm:spPr/>
    </dgm:pt>
    <dgm:pt modelId="{93F2FE69-C355-4459-836C-05B3CB4C743E}" type="pres">
      <dgm:prSet presAssocID="{4CB30420-03FA-4090-85CB-BD695BFA006F}" presName="negativeSpace" presStyleCnt="0"/>
      <dgm:spPr/>
    </dgm:pt>
    <dgm:pt modelId="{7EE7D852-6465-487E-BF65-6C30C3C22712}" type="pres">
      <dgm:prSet presAssocID="{4CB30420-03FA-4090-85CB-BD695BFA006F}" presName="childText" presStyleLbl="conFgAcc1" presStyleIdx="4" presStyleCnt="9">
        <dgm:presLayoutVars>
          <dgm:bulletEnabled val="1"/>
        </dgm:presLayoutVars>
      </dgm:prSet>
      <dgm:spPr/>
    </dgm:pt>
    <dgm:pt modelId="{7903169C-CF80-431B-88EF-65F144015DF8}" type="pres">
      <dgm:prSet presAssocID="{E522F325-06A9-45DC-8B50-1AD135106D43}" presName="spaceBetweenRectangles" presStyleCnt="0"/>
      <dgm:spPr/>
    </dgm:pt>
    <dgm:pt modelId="{F6E2FB44-CF2C-4586-9BCC-9140B3381BEB}" type="pres">
      <dgm:prSet presAssocID="{7E920F67-DFB3-4BBD-945E-AA62039DE61F}" presName="parentLin" presStyleCnt="0"/>
      <dgm:spPr/>
    </dgm:pt>
    <dgm:pt modelId="{4B93B575-049B-45E2-BFB7-D176A34CBE20}" type="pres">
      <dgm:prSet presAssocID="{7E920F67-DFB3-4BBD-945E-AA62039DE61F}" presName="parentLeftMargin" presStyleLbl="node1" presStyleIdx="4" presStyleCnt="9"/>
      <dgm:spPr/>
    </dgm:pt>
    <dgm:pt modelId="{71119C02-0B10-4B8F-91DD-42AA531D38EB}" type="pres">
      <dgm:prSet presAssocID="{7E920F67-DFB3-4BBD-945E-AA62039DE61F}" presName="parentText" presStyleLbl="node1" presStyleIdx="5" presStyleCnt="9">
        <dgm:presLayoutVars>
          <dgm:chMax val="0"/>
          <dgm:bulletEnabled val="1"/>
        </dgm:presLayoutVars>
      </dgm:prSet>
      <dgm:spPr/>
    </dgm:pt>
    <dgm:pt modelId="{56113079-ECA3-45BD-B984-56BB7350E502}" type="pres">
      <dgm:prSet presAssocID="{7E920F67-DFB3-4BBD-945E-AA62039DE61F}" presName="negativeSpace" presStyleCnt="0"/>
      <dgm:spPr/>
    </dgm:pt>
    <dgm:pt modelId="{F45714DB-1C9B-494B-B18A-514E922BB03B}" type="pres">
      <dgm:prSet presAssocID="{7E920F67-DFB3-4BBD-945E-AA62039DE61F}" presName="childText" presStyleLbl="conFgAcc1" presStyleIdx="5" presStyleCnt="9">
        <dgm:presLayoutVars>
          <dgm:bulletEnabled val="1"/>
        </dgm:presLayoutVars>
      </dgm:prSet>
      <dgm:spPr/>
    </dgm:pt>
    <dgm:pt modelId="{FE73A946-CE3A-4F0D-B602-92402201B219}" type="pres">
      <dgm:prSet presAssocID="{61F8D85D-215C-40BA-830F-04BCAAC6B794}" presName="spaceBetweenRectangles" presStyleCnt="0"/>
      <dgm:spPr/>
    </dgm:pt>
    <dgm:pt modelId="{E1A6EF0E-617B-4185-A766-BA80096EAF16}" type="pres">
      <dgm:prSet presAssocID="{360F0818-71B3-43FB-913D-BA8370271DA4}" presName="parentLin" presStyleCnt="0"/>
      <dgm:spPr/>
    </dgm:pt>
    <dgm:pt modelId="{4F4E652E-0E73-476A-8E29-007B2F627948}" type="pres">
      <dgm:prSet presAssocID="{360F0818-71B3-43FB-913D-BA8370271DA4}" presName="parentLeftMargin" presStyleLbl="node1" presStyleIdx="5" presStyleCnt="9"/>
      <dgm:spPr/>
    </dgm:pt>
    <dgm:pt modelId="{265B94E7-FF55-4111-81EA-CBC4EBC47191}" type="pres">
      <dgm:prSet presAssocID="{360F0818-71B3-43FB-913D-BA8370271DA4}" presName="parentText" presStyleLbl="node1" presStyleIdx="6" presStyleCnt="9">
        <dgm:presLayoutVars>
          <dgm:chMax val="0"/>
          <dgm:bulletEnabled val="1"/>
        </dgm:presLayoutVars>
      </dgm:prSet>
      <dgm:spPr/>
    </dgm:pt>
    <dgm:pt modelId="{045DD542-2039-4A14-A234-DC71D9F2A5C9}" type="pres">
      <dgm:prSet presAssocID="{360F0818-71B3-43FB-913D-BA8370271DA4}" presName="negativeSpace" presStyleCnt="0"/>
      <dgm:spPr/>
    </dgm:pt>
    <dgm:pt modelId="{EF5502B6-0015-4664-81E2-B3CEEB62841B}" type="pres">
      <dgm:prSet presAssocID="{360F0818-71B3-43FB-913D-BA8370271DA4}" presName="childText" presStyleLbl="conFgAcc1" presStyleIdx="6" presStyleCnt="9">
        <dgm:presLayoutVars>
          <dgm:bulletEnabled val="1"/>
        </dgm:presLayoutVars>
      </dgm:prSet>
      <dgm:spPr/>
    </dgm:pt>
    <dgm:pt modelId="{9F5443BC-64D9-4DD5-A0BA-B2131CE935EE}" type="pres">
      <dgm:prSet presAssocID="{0E9D474C-A460-4C01-9237-7637D75C7247}" presName="spaceBetweenRectangles" presStyleCnt="0"/>
      <dgm:spPr/>
    </dgm:pt>
    <dgm:pt modelId="{897AD291-F700-48E8-83BA-7434810EB412}" type="pres">
      <dgm:prSet presAssocID="{73984FA2-EF93-4FAF-AD24-F61D36918F73}" presName="parentLin" presStyleCnt="0"/>
      <dgm:spPr/>
    </dgm:pt>
    <dgm:pt modelId="{CDE43B74-D016-40B8-B87C-72197B20BB3A}" type="pres">
      <dgm:prSet presAssocID="{73984FA2-EF93-4FAF-AD24-F61D36918F73}" presName="parentLeftMargin" presStyleLbl="node1" presStyleIdx="6" presStyleCnt="9"/>
      <dgm:spPr/>
    </dgm:pt>
    <dgm:pt modelId="{E67DFA5C-BC3C-4075-821E-82909918FC50}" type="pres">
      <dgm:prSet presAssocID="{73984FA2-EF93-4FAF-AD24-F61D36918F73}" presName="parentText" presStyleLbl="node1" presStyleIdx="7" presStyleCnt="9">
        <dgm:presLayoutVars>
          <dgm:chMax val="0"/>
          <dgm:bulletEnabled val="1"/>
        </dgm:presLayoutVars>
      </dgm:prSet>
      <dgm:spPr/>
    </dgm:pt>
    <dgm:pt modelId="{63AA2C7C-826B-40F2-BB32-3C21E2C72734}" type="pres">
      <dgm:prSet presAssocID="{73984FA2-EF93-4FAF-AD24-F61D36918F73}" presName="negativeSpace" presStyleCnt="0"/>
      <dgm:spPr/>
    </dgm:pt>
    <dgm:pt modelId="{B9C834A5-6A59-435F-A0DA-916902700781}" type="pres">
      <dgm:prSet presAssocID="{73984FA2-EF93-4FAF-AD24-F61D36918F73}" presName="childText" presStyleLbl="conFgAcc1" presStyleIdx="7" presStyleCnt="9">
        <dgm:presLayoutVars>
          <dgm:bulletEnabled val="1"/>
        </dgm:presLayoutVars>
      </dgm:prSet>
      <dgm:spPr/>
    </dgm:pt>
    <dgm:pt modelId="{BF23E893-6B6B-457E-AB84-2A49B931E358}" type="pres">
      <dgm:prSet presAssocID="{E574C83F-3A31-4E04-A66B-83C4BFB154EF}" presName="spaceBetweenRectangles" presStyleCnt="0"/>
      <dgm:spPr/>
    </dgm:pt>
    <dgm:pt modelId="{125568BD-19F6-40B6-935B-5C5AAB146943}" type="pres">
      <dgm:prSet presAssocID="{51B9A62C-30B6-4528-919A-D408BAC9212B}" presName="parentLin" presStyleCnt="0"/>
      <dgm:spPr/>
    </dgm:pt>
    <dgm:pt modelId="{91297522-3A00-4A1A-9CD1-1D5E4DEACD6C}" type="pres">
      <dgm:prSet presAssocID="{51B9A62C-30B6-4528-919A-D408BAC9212B}" presName="parentLeftMargin" presStyleLbl="node1" presStyleIdx="7" presStyleCnt="9"/>
      <dgm:spPr/>
    </dgm:pt>
    <dgm:pt modelId="{4B0A02B0-F036-4FF3-B327-0CBE1DCB2579}" type="pres">
      <dgm:prSet presAssocID="{51B9A62C-30B6-4528-919A-D408BAC9212B}" presName="parentText" presStyleLbl="node1" presStyleIdx="8" presStyleCnt="9">
        <dgm:presLayoutVars>
          <dgm:chMax val="0"/>
          <dgm:bulletEnabled val="1"/>
        </dgm:presLayoutVars>
      </dgm:prSet>
      <dgm:spPr/>
    </dgm:pt>
    <dgm:pt modelId="{0BD5BD19-A9CA-486F-853C-FBA1852A46D3}" type="pres">
      <dgm:prSet presAssocID="{51B9A62C-30B6-4528-919A-D408BAC9212B}" presName="negativeSpace" presStyleCnt="0"/>
      <dgm:spPr/>
    </dgm:pt>
    <dgm:pt modelId="{3F53F6FD-6E0C-44D6-A6BC-7D61DC897800}" type="pres">
      <dgm:prSet presAssocID="{51B9A62C-30B6-4528-919A-D408BAC9212B}" presName="childText" presStyleLbl="conFgAcc1" presStyleIdx="8" presStyleCnt="9">
        <dgm:presLayoutVars>
          <dgm:bulletEnabled val="1"/>
        </dgm:presLayoutVars>
      </dgm:prSet>
      <dgm:spPr/>
    </dgm:pt>
  </dgm:ptLst>
  <dgm:cxnLst>
    <dgm:cxn modelId="{EE80880A-870D-452E-A016-03D2CB4A2A18}" srcId="{F6703662-1473-47C4-A8F7-B3887E2A5B46}" destId="{4CB30420-03FA-4090-85CB-BD695BFA006F}" srcOrd="4" destOrd="0" parTransId="{127C74B3-B0C9-4EC7-98C6-0364A1817E7A}" sibTransId="{E522F325-06A9-45DC-8B50-1AD135106D43}"/>
    <dgm:cxn modelId="{2F5F470E-2A34-F940-AB3D-AD98D15C675A}" type="presOf" srcId="{FDD30738-21FC-4931-A1CA-5DF7662B86FA}" destId="{80F7BD0D-4CA0-4E3F-BAA5-F907C6C1BF42}" srcOrd="1" destOrd="0" presId="urn:microsoft.com/office/officeart/2005/8/layout/list1"/>
    <dgm:cxn modelId="{62B5D427-09C3-4F23-A69B-47318A0DBB53}" srcId="{F6703662-1473-47C4-A8F7-B3887E2A5B46}" destId="{73984FA2-EF93-4FAF-AD24-F61D36918F73}" srcOrd="7" destOrd="0" parTransId="{41B51D6D-8EE2-4C21-8C6F-FD4DA230964E}" sibTransId="{E574C83F-3A31-4E04-A66B-83C4BFB154EF}"/>
    <dgm:cxn modelId="{B5FD3829-7E0F-244B-83C8-0D1381AF6EF8}" type="presOf" srcId="{360F0818-71B3-43FB-913D-BA8370271DA4}" destId="{265B94E7-FF55-4111-81EA-CBC4EBC47191}" srcOrd="1" destOrd="0" presId="urn:microsoft.com/office/officeart/2005/8/layout/list1"/>
    <dgm:cxn modelId="{8F17922D-1488-0445-A43C-4FB4ECBD09CE}" type="presOf" srcId="{4CB30420-03FA-4090-85CB-BD695BFA006F}" destId="{12387746-9292-446E-B087-AA2D78DB6A8D}" srcOrd="1" destOrd="0" presId="urn:microsoft.com/office/officeart/2005/8/layout/list1"/>
    <dgm:cxn modelId="{45ACF92F-8B3C-B94B-8699-CC673CD51EE8}" type="presOf" srcId="{73984FA2-EF93-4FAF-AD24-F61D36918F73}" destId="{E67DFA5C-BC3C-4075-821E-82909918FC50}" srcOrd="1" destOrd="0" presId="urn:microsoft.com/office/officeart/2005/8/layout/list1"/>
    <dgm:cxn modelId="{5ECF1A38-5F1D-3F43-AF58-3714D793F48E}" type="presOf" srcId="{93CE0D6C-0B25-4C4D-98D4-5F96A1F96E8C}" destId="{F516C622-21D4-49DC-9D93-6D70D6727AF3}" srcOrd="0" destOrd="0" presId="urn:microsoft.com/office/officeart/2005/8/layout/list1"/>
    <dgm:cxn modelId="{CC70EB3B-B636-F84E-9B32-3010B6FD4C69}" type="presOf" srcId="{FB589D48-1A07-4213-9541-E4CDBC3C13DB}" destId="{4380DA3D-FB24-4FD2-BADE-972B8542E7D6}" srcOrd="1" destOrd="0" presId="urn:microsoft.com/office/officeart/2005/8/layout/list1"/>
    <dgm:cxn modelId="{FFC51F3D-8647-43D4-863A-CCA681E22201}" srcId="{F6703662-1473-47C4-A8F7-B3887E2A5B46}" destId="{4C94A6A0-DB05-4D71-979D-666C4557D4FC}" srcOrd="1" destOrd="0" parTransId="{51ABD854-B76A-4EE7-BD21-600284F5933E}" sibTransId="{32FA7FAE-D122-4114-A20D-3185A9AE90D6}"/>
    <dgm:cxn modelId="{9975A35E-C84E-1349-A50A-5E8DC080B203}" type="presOf" srcId="{FB589D48-1A07-4213-9541-E4CDBC3C13DB}" destId="{0ED1D00F-6422-412E-BC0C-D6217DFF7CF6}" srcOrd="0" destOrd="0" presId="urn:microsoft.com/office/officeart/2005/8/layout/list1"/>
    <dgm:cxn modelId="{B872AB61-8D91-7C4C-B113-33280BECCD89}" type="presOf" srcId="{FDD30738-21FC-4931-A1CA-5DF7662B86FA}" destId="{00A2EDAC-B77F-41F9-B382-020F258F06D1}" srcOrd="0" destOrd="0" presId="urn:microsoft.com/office/officeart/2005/8/layout/list1"/>
    <dgm:cxn modelId="{65953748-9106-BE49-9FDF-ECC2BB7BE0C2}" type="presOf" srcId="{51B9A62C-30B6-4528-919A-D408BAC9212B}" destId="{91297522-3A00-4A1A-9CD1-1D5E4DEACD6C}" srcOrd="0" destOrd="0" presId="urn:microsoft.com/office/officeart/2005/8/layout/list1"/>
    <dgm:cxn modelId="{F4B08F6E-8CE8-1543-AF53-8D8316C818FF}" type="presOf" srcId="{73984FA2-EF93-4FAF-AD24-F61D36918F73}" destId="{CDE43B74-D016-40B8-B87C-72197B20BB3A}" srcOrd="0" destOrd="0" presId="urn:microsoft.com/office/officeart/2005/8/layout/list1"/>
    <dgm:cxn modelId="{870F2171-1592-B740-B1DA-58C6B3659477}" type="presOf" srcId="{360F0818-71B3-43FB-913D-BA8370271DA4}" destId="{4F4E652E-0E73-476A-8E29-007B2F627948}" srcOrd="0" destOrd="0" presId="urn:microsoft.com/office/officeart/2005/8/layout/list1"/>
    <dgm:cxn modelId="{17F59F51-13F4-4EE9-8A67-075B025D77C3}" srcId="{F6703662-1473-47C4-A8F7-B3887E2A5B46}" destId="{51B9A62C-30B6-4528-919A-D408BAC9212B}" srcOrd="8" destOrd="0" parTransId="{551C2971-5E76-4CEF-BB1F-5448EF89BC9C}" sibTransId="{5DAD5A21-B43C-4AEB-9022-3CCFF5174AAC}"/>
    <dgm:cxn modelId="{C39CDE51-14FE-47B2-9F9E-9EA7548F46CB}" srcId="{F6703662-1473-47C4-A8F7-B3887E2A5B46}" destId="{360F0818-71B3-43FB-913D-BA8370271DA4}" srcOrd="6" destOrd="0" parTransId="{74549EB2-BDC3-4F8E-BA46-DDD4AD09213A}" sibTransId="{0E9D474C-A460-4C01-9237-7637D75C7247}"/>
    <dgm:cxn modelId="{0DA0258C-7794-0C44-AFF7-DCE3FFFF76D8}" type="presOf" srcId="{4C94A6A0-DB05-4D71-979D-666C4557D4FC}" destId="{FF62047A-680E-463A-8EC2-CFC85EC31C84}" srcOrd="1" destOrd="0" presId="urn:microsoft.com/office/officeart/2005/8/layout/list1"/>
    <dgm:cxn modelId="{9F9D0296-FA53-431B-B103-1ECFF54115D2}" srcId="{F6703662-1473-47C4-A8F7-B3887E2A5B46}" destId="{93CE0D6C-0B25-4C4D-98D4-5F96A1F96E8C}" srcOrd="3" destOrd="0" parTransId="{4B096BEA-0AF7-4774-9E86-9A3F4E74C45E}" sibTransId="{8E5034CB-6588-4C61-8BC2-144B842B8729}"/>
    <dgm:cxn modelId="{E496D697-4946-4849-8239-DD2B6B34606D}" type="presOf" srcId="{93CE0D6C-0B25-4C4D-98D4-5F96A1F96E8C}" destId="{2DC776F2-E8C6-43E0-BA95-AEDAB374F9F9}" srcOrd="1" destOrd="0" presId="urn:microsoft.com/office/officeart/2005/8/layout/list1"/>
    <dgm:cxn modelId="{ED01B69A-ADE8-3847-B4FC-99AF0042DE21}" type="presOf" srcId="{51B9A62C-30B6-4528-919A-D408BAC9212B}" destId="{4B0A02B0-F036-4FF3-B327-0CBE1DCB2579}" srcOrd="1" destOrd="0" presId="urn:microsoft.com/office/officeart/2005/8/layout/list1"/>
    <dgm:cxn modelId="{E9AB51B6-24E2-7B48-A061-4607F19D9040}" type="presOf" srcId="{4C94A6A0-DB05-4D71-979D-666C4557D4FC}" destId="{EB20ED35-7F75-42E7-BEDB-674C563131F1}" srcOrd="0" destOrd="0" presId="urn:microsoft.com/office/officeart/2005/8/layout/list1"/>
    <dgm:cxn modelId="{DC057BBA-1991-4741-9442-185721C764E0}" srcId="{F6703662-1473-47C4-A8F7-B3887E2A5B46}" destId="{FB589D48-1A07-4213-9541-E4CDBC3C13DB}" srcOrd="2" destOrd="0" parTransId="{D0D4C86C-94FF-4051-BCE1-15F2A1D29416}" sibTransId="{DFF5388B-7051-4222-B374-0A8AB06F35FD}"/>
    <dgm:cxn modelId="{A16F0DC1-5EEB-E04A-8A0E-38C656ADE2F8}" type="presOf" srcId="{7E920F67-DFB3-4BBD-945E-AA62039DE61F}" destId="{4B93B575-049B-45E2-BFB7-D176A34CBE20}" srcOrd="0" destOrd="0" presId="urn:microsoft.com/office/officeart/2005/8/layout/list1"/>
    <dgm:cxn modelId="{E52CBAD3-16A3-E744-9136-0EA6C0893103}" type="presOf" srcId="{F6703662-1473-47C4-A8F7-B3887E2A5B46}" destId="{0ECBDE22-4BBD-48C3-B60D-CB3BFAA7F159}" srcOrd="0" destOrd="0" presId="urn:microsoft.com/office/officeart/2005/8/layout/list1"/>
    <dgm:cxn modelId="{9A0A4EE4-3F27-EC4C-AF93-8BD3D8D4C730}" type="presOf" srcId="{4CB30420-03FA-4090-85CB-BD695BFA006F}" destId="{1429EAF4-FACD-4BAA-A07D-B03A88B60942}" srcOrd="0" destOrd="0" presId="urn:microsoft.com/office/officeart/2005/8/layout/list1"/>
    <dgm:cxn modelId="{A1A2A9E8-3DC6-4375-9CCD-98693E63F284}" srcId="{F6703662-1473-47C4-A8F7-B3887E2A5B46}" destId="{7E920F67-DFB3-4BBD-945E-AA62039DE61F}" srcOrd="5" destOrd="0" parTransId="{BD26D2EC-5C0D-40CB-89A6-623EC08DC683}" sibTransId="{61F8D85D-215C-40BA-830F-04BCAAC6B794}"/>
    <dgm:cxn modelId="{49CE0FEF-2E1C-44A8-BBE3-7BB12002659C}" srcId="{F6703662-1473-47C4-A8F7-B3887E2A5B46}" destId="{FDD30738-21FC-4931-A1CA-5DF7662B86FA}" srcOrd="0" destOrd="0" parTransId="{600D4876-B5F8-445A-BAF5-6D6B0F591C22}" sibTransId="{681EE611-7754-4FCA-B5A2-4E3F3E91DBB4}"/>
    <dgm:cxn modelId="{B7A57AF7-ABD4-8941-9395-FFECF7E36E0E}" type="presOf" srcId="{7E920F67-DFB3-4BBD-945E-AA62039DE61F}" destId="{71119C02-0B10-4B8F-91DD-42AA531D38EB}" srcOrd="1" destOrd="0" presId="urn:microsoft.com/office/officeart/2005/8/layout/list1"/>
    <dgm:cxn modelId="{7B1D7A4E-5CB9-D543-BF98-C718A05DDDA4}" type="presParOf" srcId="{0ECBDE22-4BBD-48C3-B60D-CB3BFAA7F159}" destId="{443FCCF9-94AD-4E11-936D-56BC06C9660B}" srcOrd="0" destOrd="0" presId="urn:microsoft.com/office/officeart/2005/8/layout/list1"/>
    <dgm:cxn modelId="{552C1431-4B59-8141-81C6-E5B4A6004F51}" type="presParOf" srcId="{443FCCF9-94AD-4E11-936D-56BC06C9660B}" destId="{00A2EDAC-B77F-41F9-B382-020F258F06D1}" srcOrd="0" destOrd="0" presId="urn:microsoft.com/office/officeart/2005/8/layout/list1"/>
    <dgm:cxn modelId="{A8737AFD-BEBA-DA43-8661-D9245131A36B}" type="presParOf" srcId="{443FCCF9-94AD-4E11-936D-56BC06C9660B}" destId="{80F7BD0D-4CA0-4E3F-BAA5-F907C6C1BF42}" srcOrd="1" destOrd="0" presId="urn:microsoft.com/office/officeart/2005/8/layout/list1"/>
    <dgm:cxn modelId="{DF2F0043-A2C0-4D44-BC0A-23F9733AD87F}" type="presParOf" srcId="{0ECBDE22-4BBD-48C3-B60D-CB3BFAA7F159}" destId="{2AE4E906-49F8-430F-A980-3AF275137995}" srcOrd="1" destOrd="0" presId="urn:microsoft.com/office/officeart/2005/8/layout/list1"/>
    <dgm:cxn modelId="{3BFDEBC1-E14E-A745-91C4-988E4CBEF9AF}" type="presParOf" srcId="{0ECBDE22-4BBD-48C3-B60D-CB3BFAA7F159}" destId="{0D78D356-95EA-439A-8116-D42A57758478}" srcOrd="2" destOrd="0" presId="urn:microsoft.com/office/officeart/2005/8/layout/list1"/>
    <dgm:cxn modelId="{D91B596B-64E3-274A-816B-E26F8B802D10}" type="presParOf" srcId="{0ECBDE22-4BBD-48C3-B60D-CB3BFAA7F159}" destId="{56C1DB2E-2528-4552-BC27-980F75EA6419}" srcOrd="3" destOrd="0" presId="urn:microsoft.com/office/officeart/2005/8/layout/list1"/>
    <dgm:cxn modelId="{D4A69699-A077-354B-97BD-C27058311768}" type="presParOf" srcId="{0ECBDE22-4BBD-48C3-B60D-CB3BFAA7F159}" destId="{CC3243F9-519F-4B9D-8479-EA50715ED69D}" srcOrd="4" destOrd="0" presId="urn:microsoft.com/office/officeart/2005/8/layout/list1"/>
    <dgm:cxn modelId="{F8B0E6CE-711A-C249-9BA0-EA70D9F99082}" type="presParOf" srcId="{CC3243F9-519F-4B9D-8479-EA50715ED69D}" destId="{EB20ED35-7F75-42E7-BEDB-674C563131F1}" srcOrd="0" destOrd="0" presId="urn:microsoft.com/office/officeart/2005/8/layout/list1"/>
    <dgm:cxn modelId="{399FECF1-79B7-3042-846C-0752FF5B1948}" type="presParOf" srcId="{CC3243F9-519F-4B9D-8479-EA50715ED69D}" destId="{FF62047A-680E-463A-8EC2-CFC85EC31C84}" srcOrd="1" destOrd="0" presId="urn:microsoft.com/office/officeart/2005/8/layout/list1"/>
    <dgm:cxn modelId="{4C570BC7-C245-1045-B7D9-FEA26E0D081B}" type="presParOf" srcId="{0ECBDE22-4BBD-48C3-B60D-CB3BFAA7F159}" destId="{EDC05733-81FF-4EA1-BD34-B118E9AADAC3}" srcOrd="5" destOrd="0" presId="urn:microsoft.com/office/officeart/2005/8/layout/list1"/>
    <dgm:cxn modelId="{115E401D-327E-1E4F-A9F2-8C02E691409E}" type="presParOf" srcId="{0ECBDE22-4BBD-48C3-B60D-CB3BFAA7F159}" destId="{8297669B-7004-4159-8E6D-A07C7C6BB98D}" srcOrd="6" destOrd="0" presId="urn:microsoft.com/office/officeart/2005/8/layout/list1"/>
    <dgm:cxn modelId="{AD153C34-556B-BD48-BBBC-3C731981FE47}" type="presParOf" srcId="{0ECBDE22-4BBD-48C3-B60D-CB3BFAA7F159}" destId="{32E524D7-EC85-41B2-A492-F7303A4A20BF}" srcOrd="7" destOrd="0" presId="urn:microsoft.com/office/officeart/2005/8/layout/list1"/>
    <dgm:cxn modelId="{2B8295D3-082F-AC49-88BF-21B98199D877}" type="presParOf" srcId="{0ECBDE22-4BBD-48C3-B60D-CB3BFAA7F159}" destId="{F36D3CF4-0ECF-47D7-99E7-6AED4E4B29EB}" srcOrd="8" destOrd="0" presId="urn:microsoft.com/office/officeart/2005/8/layout/list1"/>
    <dgm:cxn modelId="{FDC87D8D-820C-A341-8C4E-71D986AA3173}" type="presParOf" srcId="{F36D3CF4-0ECF-47D7-99E7-6AED4E4B29EB}" destId="{0ED1D00F-6422-412E-BC0C-D6217DFF7CF6}" srcOrd="0" destOrd="0" presId="urn:microsoft.com/office/officeart/2005/8/layout/list1"/>
    <dgm:cxn modelId="{056244D2-7E50-014B-847A-972DF14950C1}" type="presParOf" srcId="{F36D3CF4-0ECF-47D7-99E7-6AED4E4B29EB}" destId="{4380DA3D-FB24-4FD2-BADE-972B8542E7D6}" srcOrd="1" destOrd="0" presId="urn:microsoft.com/office/officeart/2005/8/layout/list1"/>
    <dgm:cxn modelId="{14904ABE-0F65-4C49-BB30-95805F4BBEAE}" type="presParOf" srcId="{0ECBDE22-4BBD-48C3-B60D-CB3BFAA7F159}" destId="{D0A556CC-CF59-45D2-8F00-19747EDCD098}" srcOrd="9" destOrd="0" presId="urn:microsoft.com/office/officeart/2005/8/layout/list1"/>
    <dgm:cxn modelId="{A2189892-955F-B844-963B-7D7D475F405B}" type="presParOf" srcId="{0ECBDE22-4BBD-48C3-B60D-CB3BFAA7F159}" destId="{C64753C1-0C2D-44E8-BD2C-EE949C83FDA6}" srcOrd="10" destOrd="0" presId="urn:microsoft.com/office/officeart/2005/8/layout/list1"/>
    <dgm:cxn modelId="{091BDF6A-5C78-1749-8C73-7BE40C2055DC}" type="presParOf" srcId="{0ECBDE22-4BBD-48C3-B60D-CB3BFAA7F159}" destId="{D202FE9D-6011-4E81-BA50-5841D5328F4A}" srcOrd="11" destOrd="0" presId="urn:microsoft.com/office/officeart/2005/8/layout/list1"/>
    <dgm:cxn modelId="{4FB06401-F731-1547-BCD8-91F6D85AF2FA}" type="presParOf" srcId="{0ECBDE22-4BBD-48C3-B60D-CB3BFAA7F159}" destId="{8902A1B2-5D6D-4BEE-9585-A7CE69092640}" srcOrd="12" destOrd="0" presId="urn:microsoft.com/office/officeart/2005/8/layout/list1"/>
    <dgm:cxn modelId="{3B13B1BF-DB99-4A43-927D-9989BA758BA6}" type="presParOf" srcId="{8902A1B2-5D6D-4BEE-9585-A7CE69092640}" destId="{F516C622-21D4-49DC-9D93-6D70D6727AF3}" srcOrd="0" destOrd="0" presId="urn:microsoft.com/office/officeart/2005/8/layout/list1"/>
    <dgm:cxn modelId="{D23AAA22-7DC9-D248-A5B9-37405B5D790B}" type="presParOf" srcId="{8902A1B2-5D6D-4BEE-9585-A7CE69092640}" destId="{2DC776F2-E8C6-43E0-BA95-AEDAB374F9F9}" srcOrd="1" destOrd="0" presId="urn:microsoft.com/office/officeart/2005/8/layout/list1"/>
    <dgm:cxn modelId="{7CD2759E-8536-2344-86D8-98708201F776}" type="presParOf" srcId="{0ECBDE22-4BBD-48C3-B60D-CB3BFAA7F159}" destId="{5419F79F-DEC1-4911-A3FA-FCA5F18A385C}" srcOrd="13" destOrd="0" presId="urn:microsoft.com/office/officeart/2005/8/layout/list1"/>
    <dgm:cxn modelId="{8DAC436A-B3C5-8E48-9E94-B1B268278BF1}" type="presParOf" srcId="{0ECBDE22-4BBD-48C3-B60D-CB3BFAA7F159}" destId="{5C185F21-BB35-4F17-AF02-BB7D7F4FAB79}" srcOrd="14" destOrd="0" presId="urn:microsoft.com/office/officeart/2005/8/layout/list1"/>
    <dgm:cxn modelId="{72F1FC55-4392-E144-A6E0-995C3B9DDC4F}" type="presParOf" srcId="{0ECBDE22-4BBD-48C3-B60D-CB3BFAA7F159}" destId="{EF0D5357-F73B-4A9C-A265-8043E9B091C0}" srcOrd="15" destOrd="0" presId="urn:microsoft.com/office/officeart/2005/8/layout/list1"/>
    <dgm:cxn modelId="{9DA0166E-8C3E-034E-9A67-D809D8801B79}" type="presParOf" srcId="{0ECBDE22-4BBD-48C3-B60D-CB3BFAA7F159}" destId="{38815043-4C0A-4B6E-9ABA-C1E66F0595E7}" srcOrd="16" destOrd="0" presId="urn:microsoft.com/office/officeart/2005/8/layout/list1"/>
    <dgm:cxn modelId="{5A04CB8D-F746-C14E-9946-67361C4620BB}" type="presParOf" srcId="{38815043-4C0A-4B6E-9ABA-C1E66F0595E7}" destId="{1429EAF4-FACD-4BAA-A07D-B03A88B60942}" srcOrd="0" destOrd="0" presId="urn:microsoft.com/office/officeart/2005/8/layout/list1"/>
    <dgm:cxn modelId="{F4F48936-B6DE-DC4E-9486-65C6B08A61E5}" type="presParOf" srcId="{38815043-4C0A-4B6E-9ABA-C1E66F0595E7}" destId="{12387746-9292-446E-B087-AA2D78DB6A8D}" srcOrd="1" destOrd="0" presId="urn:microsoft.com/office/officeart/2005/8/layout/list1"/>
    <dgm:cxn modelId="{A27A3765-D854-284B-B86E-3439F07EC375}" type="presParOf" srcId="{0ECBDE22-4BBD-48C3-B60D-CB3BFAA7F159}" destId="{93F2FE69-C355-4459-836C-05B3CB4C743E}" srcOrd="17" destOrd="0" presId="urn:microsoft.com/office/officeart/2005/8/layout/list1"/>
    <dgm:cxn modelId="{52EC7E0B-F2B2-5F44-83C1-8E26D62C3D33}" type="presParOf" srcId="{0ECBDE22-4BBD-48C3-B60D-CB3BFAA7F159}" destId="{7EE7D852-6465-487E-BF65-6C30C3C22712}" srcOrd="18" destOrd="0" presId="urn:microsoft.com/office/officeart/2005/8/layout/list1"/>
    <dgm:cxn modelId="{794A35F9-3175-EC4E-AA64-12C1F883E87B}" type="presParOf" srcId="{0ECBDE22-4BBD-48C3-B60D-CB3BFAA7F159}" destId="{7903169C-CF80-431B-88EF-65F144015DF8}" srcOrd="19" destOrd="0" presId="urn:microsoft.com/office/officeart/2005/8/layout/list1"/>
    <dgm:cxn modelId="{B4394A4A-3F60-EC4C-8348-63DAF5DC30D8}" type="presParOf" srcId="{0ECBDE22-4BBD-48C3-B60D-CB3BFAA7F159}" destId="{F6E2FB44-CF2C-4586-9BCC-9140B3381BEB}" srcOrd="20" destOrd="0" presId="urn:microsoft.com/office/officeart/2005/8/layout/list1"/>
    <dgm:cxn modelId="{ED816DE5-F2E0-DC47-98AE-309347F74F2B}" type="presParOf" srcId="{F6E2FB44-CF2C-4586-9BCC-9140B3381BEB}" destId="{4B93B575-049B-45E2-BFB7-D176A34CBE20}" srcOrd="0" destOrd="0" presId="urn:microsoft.com/office/officeart/2005/8/layout/list1"/>
    <dgm:cxn modelId="{8A39A09C-6E10-1B42-B31F-70D12ECFCC48}" type="presParOf" srcId="{F6E2FB44-CF2C-4586-9BCC-9140B3381BEB}" destId="{71119C02-0B10-4B8F-91DD-42AA531D38EB}" srcOrd="1" destOrd="0" presId="urn:microsoft.com/office/officeart/2005/8/layout/list1"/>
    <dgm:cxn modelId="{E7739E63-9EDD-9B40-9721-944533BD818A}" type="presParOf" srcId="{0ECBDE22-4BBD-48C3-B60D-CB3BFAA7F159}" destId="{56113079-ECA3-45BD-B984-56BB7350E502}" srcOrd="21" destOrd="0" presId="urn:microsoft.com/office/officeart/2005/8/layout/list1"/>
    <dgm:cxn modelId="{44E8FEF7-96CC-8249-9347-C92E2257A452}" type="presParOf" srcId="{0ECBDE22-4BBD-48C3-B60D-CB3BFAA7F159}" destId="{F45714DB-1C9B-494B-B18A-514E922BB03B}" srcOrd="22" destOrd="0" presId="urn:microsoft.com/office/officeart/2005/8/layout/list1"/>
    <dgm:cxn modelId="{23FDDD5C-9D68-4041-B0D6-D1C718AAF3F7}" type="presParOf" srcId="{0ECBDE22-4BBD-48C3-B60D-CB3BFAA7F159}" destId="{FE73A946-CE3A-4F0D-B602-92402201B219}" srcOrd="23" destOrd="0" presId="urn:microsoft.com/office/officeart/2005/8/layout/list1"/>
    <dgm:cxn modelId="{947B8B66-872A-1643-B548-CCAC8E16B645}" type="presParOf" srcId="{0ECBDE22-4BBD-48C3-B60D-CB3BFAA7F159}" destId="{E1A6EF0E-617B-4185-A766-BA80096EAF16}" srcOrd="24" destOrd="0" presId="urn:microsoft.com/office/officeart/2005/8/layout/list1"/>
    <dgm:cxn modelId="{FA37C401-3FFD-474F-A70A-78F730E77A67}" type="presParOf" srcId="{E1A6EF0E-617B-4185-A766-BA80096EAF16}" destId="{4F4E652E-0E73-476A-8E29-007B2F627948}" srcOrd="0" destOrd="0" presId="urn:microsoft.com/office/officeart/2005/8/layout/list1"/>
    <dgm:cxn modelId="{ED42FD68-B443-894F-88F6-2D3311BA0072}" type="presParOf" srcId="{E1A6EF0E-617B-4185-A766-BA80096EAF16}" destId="{265B94E7-FF55-4111-81EA-CBC4EBC47191}" srcOrd="1" destOrd="0" presId="urn:microsoft.com/office/officeart/2005/8/layout/list1"/>
    <dgm:cxn modelId="{076D4733-6941-E74B-941C-8AC1544B1361}" type="presParOf" srcId="{0ECBDE22-4BBD-48C3-B60D-CB3BFAA7F159}" destId="{045DD542-2039-4A14-A234-DC71D9F2A5C9}" srcOrd="25" destOrd="0" presId="urn:microsoft.com/office/officeart/2005/8/layout/list1"/>
    <dgm:cxn modelId="{D9FC93F1-6155-AA4D-BCD0-5A44729BEC4E}" type="presParOf" srcId="{0ECBDE22-4BBD-48C3-B60D-CB3BFAA7F159}" destId="{EF5502B6-0015-4664-81E2-B3CEEB62841B}" srcOrd="26" destOrd="0" presId="urn:microsoft.com/office/officeart/2005/8/layout/list1"/>
    <dgm:cxn modelId="{F4EC32F5-CAA7-A045-A6F2-2812A26D7DF6}" type="presParOf" srcId="{0ECBDE22-4BBD-48C3-B60D-CB3BFAA7F159}" destId="{9F5443BC-64D9-4DD5-A0BA-B2131CE935EE}" srcOrd="27" destOrd="0" presId="urn:microsoft.com/office/officeart/2005/8/layout/list1"/>
    <dgm:cxn modelId="{A6CF30D9-2522-194E-893C-18D714332768}" type="presParOf" srcId="{0ECBDE22-4BBD-48C3-B60D-CB3BFAA7F159}" destId="{897AD291-F700-48E8-83BA-7434810EB412}" srcOrd="28" destOrd="0" presId="urn:microsoft.com/office/officeart/2005/8/layout/list1"/>
    <dgm:cxn modelId="{E8C39346-2BC8-A344-977B-5C63B5BFBF71}" type="presParOf" srcId="{897AD291-F700-48E8-83BA-7434810EB412}" destId="{CDE43B74-D016-40B8-B87C-72197B20BB3A}" srcOrd="0" destOrd="0" presId="urn:microsoft.com/office/officeart/2005/8/layout/list1"/>
    <dgm:cxn modelId="{4D75006B-D07A-174F-8194-381BBE3C9835}" type="presParOf" srcId="{897AD291-F700-48E8-83BA-7434810EB412}" destId="{E67DFA5C-BC3C-4075-821E-82909918FC50}" srcOrd="1" destOrd="0" presId="urn:microsoft.com/office/officeart/2005/8/layout/list1"/>
    <dgm:cxn modelId="{CE9520A7-2025-054E-A148-28E0D5B86432}" type="presParOf" srcId="{0ECBDE22-4BBD-48C3-B60D-CB3BFAA7F159}" destId="{63AA2C7C-826B-40F2-BB32-3C21E2C72734}" srcOrd="29" destOrd="0" presId="urn:microsoft.com/office/officeart/2005/8/layout/list1"/>
    <dgm:cxn modelId="{F5AC9640-012B-BC48-A4DA-6BB11273F772}" type="presParOf" srcId="{0ECBDE22-4BBD-48C3-B60D-CB3BFAA7F159}" destId="{B9C834A5-6A59-435F-A0DA-916902700781}" srcOrd="30" destOrd="0" presId="urn:microsoft.com/office/officeart/2005/8/layout/list1"/>
    <dgm:cxn modelId="{BBF31367-53C8-2746-9DD8-A49631E7EAA6}" type="presParOf" srcId="{0ECBDE22-4BBD-48C3-B60D-CB3BFAA7F159}" destId="{BF23E893-6B6B-457E-AB84-2A49B931E358}" srcOrd="31" destOrd="0" presId="urn:microsoft.com/office/officeart/2005/8/layout/list1"/>
    <dgm:cxn modelId="{34FEB8CE-0143-474D-BF47-8B78CCC4151A}" type="presParOf" srcId="{0ECBDE22-4BBD-48C3-B60D-CB3BFAA7F159}" destId="{125568BD-19F6-40B6-935B-5C5AAB146943}" srcOrd="32" destOrd="0" presId="urn:microsoft.com/office/officeart/2005/8/layout/list1"/>
    <dgm:cxn modelId="{EF2441F2-6BB3-B44D-B254-A86C58193243}" type="presParOf" srcId="{125568BD-19F6-40B6-935B-5C5AAB146943}" destId="{91297522-3A00-4A1A-9CD1-1D5E4DEACD6C}" srcOrd="0" destOrd="0" presId="urn:microsoft.com/office/officeart/2005/8/layout/list1"/>
    <dgm:cxn modelId="{1860CCD4-32FC-6E4F-9D15-D4F3CA1639A7}" type="presParOf" srcId="{125568BD-19F6-40B6-935B-5C5AAB146943}" destId="{4B0A02B0-F036-4FF3-B327-0CBE1DCB2579}" srcOrd="1" destOrd="0" presId="urn:microsoft.com/office/officeart/2005/8/layout/list1"/>
    <dgm:cxn modelId="{B38BF54E-D020-C74F-80CD-0823A5D5A458}" type="presParOf" srcId="{0ECBDE22-4BBD-48C3-B60D-CB3BFAA7F159}" destId="{0BD5BD19-A9CA-486F-853C-FBA1852A46D3}" srcOrd="33" destOrd="0" presId="urn:microsoft.com/office/officeart/2005/8/layout/list1"/>
    <dgm:cxn modelId="{54FFB146-479E-C041-9970-F825D94B6513}" type="presParOf" srcId="{0ECBDE22-4BBD-48C3-B60D-CB3BFAA7F159}" destId="{3F53F6FD-6E0C-44D6-A6BC-7D61DC897800}" srcOrd="34"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3166F7-7D80-477A-96E7-DD7DFA694F14}" type="doc">
      <dgm:prSet loTypeId="urn:microsoft.com/office/officeart/2005/8/layout/hProcess7" loCatId="list" qsTypeId="urn:microsoft.com/office/officeart/2005/8/quickstyle/simple1" qsCatId="simple" csTypeId="urn:microsoft.com/office/officeart/2005/8/colors/colorful5" csCatId="colorful" phldr="1"/>
      <dgm:spPr/>
      <dgm:t>
        <a:bodyPr/>
        <a:lstStyle/>
        <a:p>
          <a:endParaRPr lang="tr-TR"/>
        </a:p>
      </dgm:t>
    </dgm:pt>
    <dgm:pt modelId="{DBF990C8-F559-4B73-8339-A9FCA2593A1D}">
      <dgm:prSet phldrT="[Metin]"/>
      <dgm:spPr/>
      <dgm:t>
        <a:bodyPr/>
        <a:lstStyle/>
        <a:p>
          <a:r>
            <a:rPr lang="tr-TR"/>
            <a:t> </a:t>
          </a:r>
        </a:p>
      </dgm:t>
    </dgm:pt>
    <dgm:pt modelId="{C3572A18-076C-4183-83B8-D0545AEA50C7}" type="parTrans" cxnId="{89ED309F-292B-4A6F-B99E-85A94653A863}">
      <dgm:prSet/>
      <dgm:spPr/>
      <dgm:t>
        <a:bodyPr/>
        <a:lstStyle/>
        <a:p>
          <a:endParaRPr lang="tr-TR"/>
        </a:p>
      </dgm:t>
    </dgm:pt>
    <dgm:pt modelId="{C72B49BA-42C8-4292-871E-617E7184A437}" type="sibTrans" cxnId="{89ED309F-292B-4A6F-B99E-85A94653A863}">
      <dgm:prSet/>
      <dgm:spPr/>
      <dgm:t>
        <a:bodyPr/>
        <a:lstStyle/>
        <a:p>
          <a:endParaRPr lang="tr-TR"/>
        </a:p>
      </dgm:t>
    </dgm:pt>
    <dgm:pt modelId="{D3F9316E-C25F-4EA9-B581-CC5B0565C720}">
      <dgm:prSet phldrT="[Metin]"/>
      <dgm:spPr/>
      <dgm:t>
        <a:bodyPr/>
        <a:lstStyle/>
        <a:p>
          <a:r>
            <a:rPr lang="tr-TR"/>
            <a:t> </a:t>
          </a:r>
        </a:p>
      </dgm:t>
    </dgm:pt>
    <dgm:pt modelId="{CFE60463-501F-4279-9333-748544794894}" type="parTrans" cxnId="{0A6F2BBE-ACA3-4045-BD65-3633BC8CF33F}">
      <dgm:prSet/>
      <dgm:spPr/>
      <dgm:t>
        <a:bodyPr/>
        <a:lstStyle/>
        <a:p>
          <a:endParaRPr lang="tr-TR"/>
        </a:p>
      </dgm:t>
    </dgm:pt>
    <dgm:pt modelId="{5B5DFF17-1A9B-499E-BBAF-D46D6F6C3D5E}" type="sibTrans" cxnId="{0A6F2BBE-ACA3-4045-BD65-3633BC8CF33F}">
      <dgm:prSet/>
      <dgm:spPr/>
      <dgm:t>
        <a:bodyPr/>
        <a:lstStyle/>
        <a:p>
          <a:endParaRPr lang="tr-TR"/>
        </a:p>
      </dgm:t>
    </dgm:pt>
    <dgm:pt modelId="{171DACA7-FC3D-48E7-9330-B8DA84904C97}">
      <dgm:prSet phldrT="[Metin]"/>
      <dgm:spPr/>
      <dgm:t>
        <a:bodyPr/>
        <a:lstStyle/>
        <a:p>
          <a:r>
            <a:rPr lang="tr-TR"/>
            <a:t> </a:t>
          </a:r>
        </a:p>
      </dgm:t>
    </dgm:pt>
    <dgm:pt modelId="{3B1E4193-9F48-47D7-AAAE-BFEBE7C71F8C}" type="parTrans" cxnId="{E5295509-1380-4E7D-A685-08650C484176}">
      <dgm:prSet/>
      <dgm:spPr/>
      <dgm:t>
        <a:bodyPr/>
        <a:lstStyle/>
        <a:p>
          <a:endParaRPr lang="tr-TR"/>
        </a:p>
      </dgm:t>
    </dgm:pt>
    <dgm:pt modelId="{BD43B592-5099-412C-B590-1170C94B8FF4}" type="sibTrans" cxnId="{E5295509-1380-4E7D-A685-08650C484176}">
      <dgm:prSet/>
      <dgm:spPr/>
      <dgm:t>
        <a:bodyPr/>
        <a:lstStyle/>
        <a:p>
          <a:endParaRPr lang="tr-TR"/>
        </a:p>
      </dgm:t>
    </dgm:pt>
    <dgm:pt modelId="{10711152-12B1-4F67-BB22-4CE8061D0DA4}">
      <dgm:prSet phldrT="[Metin]"/>
      <dgm:spPr/>
      <dgm:t>
        <a:bodyPr/>
        <a:lstStyle/>
        <a:p>
          <a:r>
            <a:rPr lang="tr-TR"/>
            <a:t> </a:t>
          </a:r>
        </a:p>
      </dgm:t>
    </dgm:pt>
    <dgm:pt modelId="{6027E10C-7067-4DF4-9447-B74E1F59F7C6}" type="parTrans" cxnId="{38C5E0D9-27BA-4E85-AC84-58B2CDC3B355}">
      <dgm:prSet/>
      <dgm:spPr/>
      <dgm:t>
        <a:bodyPr/>
        <a:lstStyle/>
        <a:p>
          <a:endParaRPr lang="tr-TR"/>
        </a:p>
      </dgm:t>
    </dgm:pt>
    <dgm:pt modelId="{A9C99D6D-D2C8-4290-82BC-F6E41ED79B20}" type="sibTrans" cxnId="{38C5E0D9-27BA-4E85-AC84-58B2CDC3B355}">
      <dgm:prSet/>
      <dgm:spPr/>
      <dgm:t>
        <a:bodyPr/>
        <a:lstStyle/>
        <a:p>
          <a:endParaRPr lang="tr-TR"/>
        </a:p>
      </dgm:t>
    </dgm:pt>
    <dgm:pt modelId="{627A487E-9773-4990-8BC8-D459A9BA6AD7}">
      <dgm:prSet phldrT="[Metin]"/>
      <dgm:spPr/>
      <dgm:t>
        <a:bodyPr/>
        <a:lstStyle/>
        <a:p>
          <a:r>
            <a:rPr lang="tr-TR"/>
            <a:t> </a:t>
          </a:r>
        </a:p>
      </dgm:t>
    </dgm:pt>
    <dgm:pt modelId="{A83277B8-ECD1-4BF1-AF4E-4DFA046A2312}" type="parTrans" cxnId="{A3E1DC5D-D344-4813-AD5A-D3A256B0C609}">
      <dgm:prSet/>
      <dgm:spPr/>
      <dgm:t>
        <a:bodyPr/>
        <a:lstStyle/>
        <a:p>
          <a:endParaRPr lang="tr-TR"/>
        </a:p>
      </dgm:t>
    </dgm:pt>
    <dgm:pt modelId="{4CBF299B-39A2-4578-BB08-2C723D2E51E0}" type="sibTrans" cxnId="{A3E1DC5D-D344-4813-AD5A-D3A256B0C609}">
      <dgm:prSet/>
      <dgm:spPr/>
      <dgm:t>
        <a:bodyPr/>
        <a:lstStyle/>
        <a:p>
          <a:endParaRPr lang="tr-TR"/>
        </a:p>
      </dgm:t>
    </dgm:pt>
    <dgm:pt modelId="{D4082195-E25B-4DFA-933D-1A738A909F29}">
      <dgm:prSet/>
      <dgm:spPr/>
      <dgm:t>
        <a:bodyPr/>
        <a:lstStyle/>
        <a:p>
          <a:endParaRPr lang="tr-TR"/>
        </a:p>
      </dgm:t>
    </dgm:pt>
    <dgm:pt modelId="{42894DDD-19C5-421D-B774-2F54805B77DC}" type="parTrans" cxnId="{38833E44-A6E3-4FE2-9CB5-ACAE498BE5B3}">
      <dgm:prSet/>
      <dgm:spPr/>
      <dgm:t>
        <a:bodyPr/>
        <a:lstStyle/>
        <a:p>
          <a:endParaRPr lang="tr-TR"/>
        </a:p>
      </dgm:t>
    </dgm:pt>
    <dgm:pt modelId="{A5B798E7-E6BF-4FAC-99EE-54623452F03A}" type="sibTrans" cxnId="{38833E44-A6E3-4FE2-9CB5-ACAE498BE5B3}">
      <dgm:prSet/>
      <dgm:spPr/>
      <dgm:t>
        <a:bodyPr/>
        <a:lstStyle/>
        <a:p>
          <a:endParaRPr lang="tr-TR"/>
        </a:p>
      </dgm:t>
    </dgm:pt>
    <dgm:pt modelId="{7F01A6AE-8770-4A01-88B8-8EB9AD5947DB}">
      <dgm:prSet/>
      <dgm:spPr/>
      <dgm:t>
        <a:bodyPr/>
        <a:lstStyle/>
        <a:p>
          <a:endParaRPr lang="tr-TR"/>
        </a:p>
      </dgm:t>
    </dgm:pt>
    <dgm:pt modelId="{526E9A88-71B2-4790-A375-8E71C35B073E}" type="parTrans" cxnId="{B2FC5051-722B-42EB-AAE6-329FF8DE9051}">
      <dgm:prSet/>
      <dgm:spPr/>
      <dgm:t>
        <a:bodyPr/>
        <a:lstStyle/>
        <a:p>
          <a:endParaRPr lang="tr-TR"/>
        </a:p>
      </dgm:t>
    </dgm:pt>
    <dgm:pt modelId="{CB183709-033D-43EC-92B1-9D1267054995}" type="sibTrans" cxnId="{B2FC5051-722B-42EB-AAE6-329FF8DE9051}">
      <dgm:prSet/>
      <dgm:spPr/>
      <dgm:t>
        <a:bodyPr/>
        <a:lstStyle/>
        <a:p>
          <a:endParaRPr lang="tr-TR"/>
        </a:p>
      </dgm:t>
    </dgm:pt>
    <dgm:pt modelId="{A8877A31-2BE3-450F-9594-DA475DD44E2F}">
      <dgm:prSet/>
      <dgm:spPr/>
      <dgm:t>
        <a:bodyPr/>
        <a:lstStyle/>
        <a:p>
          <a:endParaRPr lang="tr-TR"/>
        </a:p>
      </dgm:t>
    </dgm:pt>
    <dgm:pt modelId="{456F7854-39DE-412B-BD51-C7E5A1D43DAE}" type="parTrans" cxnId="{690A9F05-0EEE-40F4-AEA7-76A318E130DC}">
      <dgm:prSet/>
      <dgm:spPr/>
      <dgm:t>
        <a:bodyPr/>
        <a:lstStyle/>
        <a:p>
          <a:endParaRPr lang="tr-TR"/>
        </a:p>
      </dgm:t>
    </dgm:pt>
    <dgm:pt modelId="{98193EEA-C1A7-46E4-816A-BCBA1353C1BE}" type="sibTrans" cxnId="{690A9F05-0EEE-40F4-AEA7-76A318E130DC}">
      <dgm:prSet/>
      <dgm:spPr/>
      <dgm:t>
        <a:bodyPr/>
        <a:lstStyle/>
        <a:p>
          <a:endParaRPr lang="tr-TR"/>
        </a:p>
      </dgm:t>
    </dgm:pt>
    <dgm:pt modelId="{22FEA4FB-F38E-437B-BA99-E71AFBF560E8}">
      <dgm:prSet/>
      <dgm:spPr/>
      <dgm:t>
        <a:bodyPr/>
        <a:lstStyle/>
        <a:p>
          <a:endParaRPr lang="tr-TR"/>
        </a:p>
      </dgm:t>
    </dgm:pt>
    <dgm:pt modelId="{DF4A0243-7F71-4D88-A809-9B7DF5278402}" type="parTrans" cxnId="{9A0B0778-0070-49F2-A26E-58F5550A80EB}">
      <dgm:prSet/>
      <dgm:spPr/>
      <dgm:t>
        <a:bodyPr/>
        <a:lstStyle/>
        <a:p>
          <a:endParaRPr lang="tr-TR"/>
        </a:p>
      </dgm:t>
    </dgm:pt>
    <dgm:pt modelId="{90F0F3E4-64A5-419D-A45F-BA76670C24E9}" type="sibTrans" cxnId="{9A0B0778-0070-49F2-A26E-58F5550A80EB}">
      <dgm:prSet/>
      <dgm:spPr/>
      <dgm:t>
        <a:bodyPr/>
        <a:lstStyle/>
        <a:p>
          <a:endParaRPr lang="tr-TR"/>
        </a:p>
      </dgm:t>
    </dgm:pt>
    <dgm:pt modelId="{125A7957-ACC2-4E10-BBAE-720F71280C02}">
      <dgm:prSet/>
      <dgm:spPr/>
      <dgm:t>
        <a:bodyPr/>
        <a:lstStyle/>
        <a:p>
          <a:endParaRPr lang="tr-TR"/>
        </a:p>
      </dgm:t>
    </dgm:pt>
    <dgm:pt modelId="{FEAB1614-8E71-42FC-9879-F9A870F6F7CD}" type="parTrans" cxnId="{4AE47B08-AF24-42B5-9D72-A15D8478E136}">
      <dgm:prSet/>
      <dgm:spPr/>
      <dgm:t>
        <a:bodyPr/>
        <a:lstStyle/>
        <a:p>
          <a:endParaRPr lang="tr-TR"/>
        </a:p>
      </dgm:t>
    </dgm:pt>
    <dgm:pt modelId="{690DE282-C3F6-4873-AF65-32EB6D1350F9}" type="sibTrans" cxnId="{4AE47B08-AF24-42B5-9D72-A15D8478E136}">
      <dgm:prSet/>
      <dgm:spPr/>
      <dgm:t>
        <a:bodyPr/>
        <a:lstStyle/>
        <a:p>
          <a:endParaRPr lang="tr-TR"/>
        </a:p>
      </dgm:t>
    </dgm:pt>
    <dgm:pt modelId="{79A5B2BC-D80C-4DED-A9F1-36C42E022ADC}" type="pres">
      <dgm:prSet presAssocID="{F93166F7-7D80-477A-96E7-DD7DFA694F14}" presName="Name0" presStyleCnt="0">
        <dgm:presLayoutVars>
          <dgm:dir/>
          <dgm:animLvl val="lvl"/>
          <dgm:resizeHandles val="exact"/>
        </dgm:presLayoutVars>
      </dgm:prSet>
      <dgm:spPr/>
    </dgm:pt>
    <dgm:pt modelId="{B9C4EFC9-1F0D-4287-9855-94C63D6381F9}" type="pres">
      <dgm:prSet presAssocID="{DBF990C8-F559-4B73-8339-A9FCA2593A1D}" presName="compositeNode" presStyleCnt="0">
        <dgm:presLayoutVars>
          <dgm:bulletEnabled val="1"/>
        </dgm:presLayoutVars>
      </dgm:prSet>
      <dgm:spPr/>
    </dgm:pt>
    <dgm:pt modelId="{4978566D-B373-4EA6-B6F5-16BED61638A8}" type="pres">
      <dgm:prSet presAssocID="{DBF990C8-F559-4B73-8339-A9FCA2593A1D}" presName="bgRect" presStyleLbl="node1" presStyleIdx="0" presStyleCnt="7"/>
      <dgm:spPr/>
    </dgm:pt>
    <dgm:pt modelId="{418C737C-FD5F-4AE9-824B-F065614D3CCE}" type="pres">
      <dgm:prSet presAssocID="{DBF990C8-F559-4B73-8339-A9FCA2593A1D}" presName="parentNode" presStyleLbl="node1" presStyleIdx="0" presStyleCnt="7">
        <dgm:presLayoutVars>
          <dgm:chMax val="0"/>
          <dgm:bulletEnabled val="1"/>
        </dgm:presLayoutVars>
      </dgm:prSet>
      <dgm:spPr/>
    </dgm:pt>
    <dgm:pt modelId="{9BFC2B2C-7829-4EEF-A24A-C632207386B2}" type="pres">
      <dgm:prSet presAssocID="{DBF990C8-F559-4B73-8339-A9FCA2593A1D}" presName="childNode" presStyleLbl="node1" presStyleIdx="0" presStyleCnt="7">
        <dgm:presLayoutVars>
          <dgm:bulletEnabled val="1"/>
        </dgm:presLayoutVars>
      </dgm:prSet>
      <dgm:spPr/>
    </dgm:pt>
    <dgm:pt modelId="{7FD79A18-7232-40E4-AEBF-B80FC2DD2F55}" type="pres">
      <dgm:prSet presAssocID="{C72B49BA-42C8-4292-871E-617E7184A437}" presName="hSp" presStyleCnt="0"/>
      <dgm:spPr/>
    </dgm:pt>
    <dgm:pt modelId="{17FA15A7-6237-4713-9D94-CAC29E3EE192}" type="pres">
      <dgm:prSet presAssocID="{C72B49BA-42C8-4292-871E-617E7184A437}" presName="vProcSp" presStyleCnt="0"/>
      <dgm:spPr/>
    </dgm:pt>
    <dgm:pt modelId="{DF56C3A8-41AD-431B-A6F8-E947A5925CCC}" type="pres">
      <dgm:prSet presAssocID="{C72B49BA-42C8-4292-871E-617E7184A437}" presName="vSp1" presStyleCnt="0"/>
      <dgm:spPr/>
    </dgm:pt>
    <dgm:pt modelId="{6C5301C4-9CDB-464F-AE72-8A36569A09E3}" type="pres">
      <dgm:prSet presAssocID="{C72B49BA-42C8-4292-871E-617E7184A437}" presName="simulatedConn" presStyleLbl="solidFgAcc1" presStyleIdx="0" presStyleCnt="6"/>
      <dgm:spPr/>
    </dgm:pt>
    <dgm:pt modelId="{47C4B18C-8AD0-4EAB-ADDD-1E9CD0A7E43A}" type="pres">
      <dgm:prSet presAssocID="{C72B49BA-42C8-4292-871E-617E7184A437}" presName="vSp2" presStyleCnt="0"/>
      <dgm:spPr/>
    </dgm:pt>
    <dgm:pt modelId="{D3012401-AE6B-4866-AE0E-83F7F1325CDD}" type="pres">
      <dgm:prSet presAssocID="{C72B49BA-42C8-4292-871E-617E7184A437}" presName="sibTrans" presStyleCnt="0"/>
      <dgm:spPr/>
    </dgm:pt>
    <dgm:pt modelId="{1C4B3651-04BE-4D1A-AAAA-A5181A99EC9B}" type="pres">
      <dgm:prSet presAssocID="{D4082195-E25B-4DFA-933D-1A738A909F29}" presName="compositeNode" presStyleCnt="0">
        <dgm:presLayoutVars>
          <dgm:bulletEnabled val="1"/>
        </dgm:presLayoutVars>
      </dgm:prSet>
      <dgm:spPr/>
    </dgm:pt>
    <dgm:pt modelId="{012DD967-6C5A-4DDF-A824-4AF8175F6034}" type="pres">
      <dgm:prSet presAssocID="{D4082195-E25B-4DFA-933D-1A738A909F29}" presName="bgRect" presStyleLbl="node1" presStyleIdx="1" presStyleCnt="7"/>
      <dgm:spPr/>
    </dgm:pt>
    <dgm:pt modelId="{F09328FB-D257-4431-8E4F-CBDD514C0885}" type="pres">
      <dgm:prSet presAssocID="{D4082195-E25B-4DFA-933D-1A738A909F29}" presName="parentNode" presStyleLbl="node1" presStyleIdx="1" presStyleCnt="7">
        <dgm:presLayoutVars>
          <dgm:chMax val="0"/>
          <dgm:bulletEnabled val="1"/>
        </dgm:presLayoutVars>
      </dgm:prSet>
      <dgm:spPr/>
    </dgm:pt>
    <dgm:pt modelId="{E4FD51FD-56D3-46D3-AA1D-32868FE8FD46}" type="pres">
      <dgm:prSet presAssocID="{A5B798E7-E6BF-4FAC-99EE-54623452F03A}" presName="hSp" presStyleCnt="0"/>
      <dgm:spPr/>
    </dgm:pt>
    <dgm:pt modelId="{6C6F3D34-CC0B-4CFE-9F06-254922E2F88A}" type="pres">
      <dgm:prSet presAssocID="{A5B798E7-E6BF-4FAC-99EE-54623452F03A}" presName="vProcSp" presStyleCnt="0"/>
      <dgm:spPr/>
    </dgm:pt>
    <dgm:pt modelId="{BF2323DF-16D3-4768-B02A-A5B8D825A472}" type="pres">
      <dgm:prSet presAssocID="{A5B798E7-E6BF-4FAC-99EE-54623452F03A}" presName="vSp1" presStyleCnt="0"/>
      <dgm:spPr/>
    </dgm:pt>
    <dgm:pt modelId="{AFA48E93-64E3-424F-9037-B38864E25F5A}" type="pres">
      <dgm:prSet presAssocID="{A5B798E7-E6BF-4FAC-99EE-54623452F03A}" presName="simulatedConn" presStyleLbl="solidFgAcc1" presStyleIdx="1" presStyleCnt="6"/>
      <dgm:spPr/>
    </dgm:pt>
    <dgm:pt modelId="{FEDDEB33-6636-4D15-B625-493367723F8A}" type="pres">
      <dgm:prSet presAssocID="{A5B798E7-E6BF-4FAC-99EE-54623452F03A}" presName="vSp2" presStyleCnt="0"/>
      <dgm:spPr/>
    </dgm:pt>
    <dgm:pt modelId="{9D402856-385B-4655-BA9A-117B3B0CA501}" type="pres">
      <dgm:prSet presAssocID="{A5B798E7-E6BF-4FAC-99EE-54623452F03A}" presName="sibTrans" presStyleCnt="0"/>
      <dgm:spPr/>
    </dgm:pt>
    <dgm:pt modelId="{BAC1F0D4-0DB9-43AE-8AE3-2D3622AE0C83}" type="pres">
      <dgm:prSet presAssocID="{7F01A6AE-8770-4A01-88B8-8EB9AD5947DB}" presName="compositeNode" presStyleCnt="0">
        <dgm:presLayoutVars>
          <dgm:bulletEnabled val="1"/>
        </dgm:presLayoutVars>
      </dgm:prSet>
      <dgm:spPr/>
    </dgm:pt>
    <dgm:pt modelId="{2E9C1C2D-EE9F-4BBE-A396-F32B288F9B26}" type="pres">
      <dgm:prSet presAssocID="{7F01A6AE-8770-4A01-88B8-8EB9AD5947DB}" presName="bgRect" presStyleLbl="node1" presStyleIdx="2" presStyleCnt="7"/>
      <dgm:spPr/>
    </dgm:pt>
    <dgm:pt modelId="{D68521BD-18A5-40DD-84F6-71D1A686ED77}" type="pres">
      <dgm:prSet presAssocID="{7F01A6AE-8770-4A01-88B8-8EB9AD5947DB}" presName="parentNode" presStyleLbl="node1" presStyleIdx="2" presStyleCnt="7">
        <dgm:presLayoutVars>
          <dgm:chMax val="0"/>
          <dgm:bulletEnabled val="1"/>
        </dgm:presLayoutVars>
      </dgm:prSet>
      <dgm:spPr/>
    </dgm:pt>
    <dgm:pt modelId="{B537549C-AEB2-43EB-9409-FB06824F9B1A}" type="pres">
      <dgm:prSet presAssocID="{CB183709-033D-43EC-92B1-9D1267054995}" presName="hSp" presStyleCnt="0"/>
      <dgm:spPr/>
    </dgm:pt>
    <dgm:pt modelId="{964B5022-F48E-4294-A9AF-6AAE8644F1C1}" type="pres">
      <dgm:prSet presAssocID="{CB183709-033D-43EC-92B1-9D1267054995}" presName="vProcSp" presStyleCnt="0"/>
      <dgm:spPr/>
    </dgm:pt>
    <dgm:pt modelId="{9E7DED7C-155B-4844-A17C-77FC534F2BD3}" type="pres">
      <dgm:prSet presAssocID="{CB183709-033D-43EC-92B1-9D1267054995}" presName="vSp1" presStyleCnt="0"/>
      <dgm:spPr/>
    </dgm:pt>
    <dgm:pt modelId="{88366BC9-1C54-452B-B93F-C6FA1EAAFA69}" type="pres">
      <dgm:prSet presAssocID="{CB183709-033D-43EC-92B1-9D1267054995}" presName="simulatedConn" presStyleLbl="solidFgAcc1" presStyleIdx="2" presStyleCnt="6"/>
      <dgm:spPr/>
    </dgm:pt>
    <dgm:pt modelId="{10A1384B-571F-4C28-A35A-07A78851517F}" type="pres">
      <dgm:prSet presAssocID="{CB183709-033D-43EC-92B1-9D1267054995}" presName="vSp2" presStyleCnt="0"/>
      <dgm:spPr/>
    </dgm:pt>
    <dgm:pt modelId="{CE863DB5-90EC-4AFE-9320-8378CB2FF6F7}" type="pres">
      <dgm:prSet presAssocID="{CB183709-033D-43EC-92B1-9D1267054995}" presName="sibTrans" presStyleCnt="0"/>
      <dgm:spPr/>
    </dgm:pt>
    <dgm:pt modelId="{317EC701-055B-4A99-B4E4-02480E94B650}" type="pres">
      <dgm:prSet presAssocID="{D3F9316E-C25F-4EA9-B581-CC5B0565C720}" presName="compositeNode" presStyleCnt="0">
        <dgm:presLayoutVars>
          <dgm:bulletEnabled val="1"/>
        </dgm:presLayoutVars>
      </dgm:prSet>
      <dgm:spPr/>
    </dgm:pt>
    <dgm:pt modelId="{8EAE08EF-4D1C-4E35-AFBF-6EBFE5FFE4CD}" type="pres">
      <dgm:prSet presAssocID="{D3F9316E-C25F-4EA9-B581-CC5B0565C720}" presName="bgRect" presStyleLbl="node1" presStyleIdx="3" presStyleCnt="7"/>
      <dgm:spPr/>
    </dgm:pt>
    <dgm:pt modelId="{93358A77-8FF6-416E-89D2-AD352E8BC945}" type="pres">
      <dgm:prSet presAssocID="{D3F9316E-C25F-4EA9-B581-CC5B0565C720}" presName="parentNode" presStyleLbl="node1" presStyleIdx="3" presStyleCnt="7">
        <dgm:presLayoutVars>
          <dgm:chMax val="0"/>
          <dgm:bulletEnabled val="1"/>
        </dgm:presLayoutVars>
      </dgm:prSet>
      <dgm:spPr/>
    </dgm:pt>
    <dgm:pt modelId="{E8D762E5-EFEE-45DD-BA15-50E87260A20F}" type="pres">
      <dgm:prSet presAssocID="{D3F9316E-C25F-4EA9-B581-CC5B0565C720}" presName="childNode" presStyleLbl="node1" presStyleIdx="3" presStyleCnt="7">
        <dgm:presLayoutVars>
          <dgm:bulletEnabled val="1"/>
        </dgm:presLayoutVars>
      </dgm:prSet>
      <dgm:spPr/>
    </dgm:pt>
    <dgm:pt modelId="{87EC6BD9-FF62-4209-9EEF-770A926DF8CC}" type="pres">
      <dgm:prSet presAssocID="{5B5DFF17-1A9B-499E-BBAF-D46D6F6C3D5E}" presName="hSp" presStyleCnt="0"/>
      <dgm:spPr/>
    </dgm:pt>
    <dgm:pt modelId="{57904A01-E5A1-4B4D-A896-E4B89DE2A1A7}" type="pres">
      <dgm:prSet presAssocID="{5B5DFF17-1A9B-499E-BBAF-D46D6F6C3D5E}" presName="vProcSp" presStyleCnt="0"/>
      <dgm:spPr/>
    </dgm:pt>
    <dgm:pt modelId="{C659E38D-228C-4310-9B6C-96E9B9206A5A}" type="pres">
      <dgm:prSet presAssocID="{5B5DFF17-1A9B-499E-BBAF-D46D6F6C3D5E}" presName="vSp1" presStyleCnt="0"/>
      <dgm:spPr/>
    </dgm:pt>
    <dgm:pt modelId="{F436FCC1-A78D-42D6-902B-75B87C6DA4F6}" type="pres">
      <dgm:prSet presAssocID="{5B5DFF17-1A9B-499E-BBAF-D46D6F6C3D5E}" presName="simulatedConn" presStyleLbl="solidFgAcc1" presStyleIdx="3" presStyleCnt="6"/>
      <dgm:spPr/>
    </dgm:pt>
    <dgm:pt modelId="{B6183BF5-FD40-47C5-8F81-D4E11F4E9DC5}" type="pres">
      <dgm:prSet presAssocID="{5B5DFF17-1A9B-499E-BBAF-D46D6F6C3D5E}" presName="vSp2" presStyleCnt="0"/>
      <dgm:spPr/>
    </dgm:pt>
    <dgm:pt modelId="{7E963922-0F06-4B44-A98C-88D09DC5372B}" type="pres">
      <dgm:prSet presAssocID="{5B5DFF17-1A9B-499E-BBAF-D46D6F6C3D5E}" presName="sibTrans" presStyleCnt="0"/>
      <dgm:spPr/>
    </dgm:pt>
    <dgm:pt modelId="{AB1D97D6-3737-465E-96D2-9743BDA197CA}" type="pres">
      <dgm:prSet presAssocID="{10711152-12B1-4F67-BB22-4CE8061D0DA4}" presName="compositeNode" presStyleCnt="0">
        <dgm:presLayoutVars>
          <dgm:bulletEnabled val="1"/>
        </dgm:presLayoutVars>
      </dgm:prSet>
      <dgm:spPr/>
    </dgm:pt>
    <dgm:pt modelId="{0F2778D1-954C-44EA-A0B4-9E7A68B7FFAE}" type="pres">
      <dgm:prSet presAssocID="{10711152-12B1-4F67-BB22-4CE8061D0DA4}" presName="bgRect" presStyleLbl="node1" presStyleIdx="4" presStyleCnt="7"/>
      <dgm:spPr/>
    </dgm:pt>
    <dgm:pt modelId="{55A1D968-ACCF-476E-8BF1-D63B25B3BA11}" type="pres">
      <dgm:prSet presAssocID="{10711152-12B1-4F67-BB22-4CE8061D0DA4}" presName="parentNode" presStyleLbl="node1" presStyleIdx="4" presStyleCnt="7">
        <dgm:presLayoutVars>
          <dgm:chMax val="0"/>
          <dgm:bulletEnabled val="1"/>
        </dgm:presLayoutVars>
      </dgm:prSet>
      <dgm:spPr/>
    </dgm:pt>
    <dgm:pt modelId="{E19F2D30-1EA2-4963-80F7-6512E40A9DFD}" type="pres">
      <dgm:prSet presAssocID="{10711152-12B1-4F67-BB22-4CE8061D0DA4}" presName="childNode" presStyleLbl="node1" presStyleIdx="4" presStyleCnt="7">
        <dgm:presLayoutVars>
          <dgm:bulletEnabled val="1"/>
        </dgm:presLayoutVars>
      </dgm:prSet>
      <dgm:spPr/>
    </dgm:pt>
    <dgm:pt modelId="{BC389701-AECF-42B2-85F5-40526A62B99F}" type="pres">
      <dgm:prSet presAssocID="{A9C99D6D-D2C8-4290-82BC-F6E41ED79B20}" presName="hSp" presStyleCnt="0"/>
      <dgm:spPr/>
    </dgm:pt>
    <dgm:pt modelId="{10B83F73-0ACA-4FDA-AFF5-08B8123E47A5}" type="pres">
      <dgm:prSet presAssocID="{A9C99D6D-D2C8-4290-82BC-F6E41ED79B20}" presName="vProcSp" presStyleCnt="0"/>
      <dgm:spPr/>
    </dgm:pt>
    <dgm:pt modelId="{719B92EE-FE92-4440-9067-CC3D10336B5A}" type="pres">
      <dgm:prSet presAssocID="{A9C99D6D-D2C8-4290-82BC-F6E41ED79B20}" presName="vSp1" presStyleCnt="0"/>
      <dgm:spPr/>
    </dgm:pt>
    <dgm:pt modelId="{4C339FEE-E520-4A7B-82B5-36B0264E0BE4}" type="pres">
      <dgm:prSet presAssocID="{A9C99D6D-D2C8-4290-82BC-F6E41ED79B20}" presName="simulatedConn" presStyleLbl="solidFgAcc1" presStyleIdx="4" presStyleCnt="6"/>
      <dgm:spPr/>
    </dgm:pt>
    <dgm:pt modelId="{10DB1E77-0A0A-46DD-B101-CB301D2C7694}" type="pres">
      <dgm:prSet presAssocID="{A9C99D6D-D2C8-4290-82BC-F6E41ED79B20}" presName="vSp2" presStyleCnt="0"/>
      <dgm:spPr/>
    </dgm:pt>
    <dgm:pt modelId="{20910012-C20C-491E-98DA-D24F18CDDC19}" type="pres">
      <dgm:prSet presAssocID="{A9C99D6D-D2C8-4290-82BC-F6E41ED79B20}" presName="sibTrans" presStyleCnt="0"/>
      <dgm:spPr/>
    </dgm:pt>
    <dgm:pt modelId="{E390E173-9827-476C-8685-4EA9A4BD3B1E}" type="pres">
      <dgm:prSet presAssocID="{A8877A31-2BE3-450F-9594-DA475DD44E2F}" presName="compositeNode" presStyleCnt="0">
        <dgm:presLayoutVars>
          <dgm:bulletEnabled val="1"/>
        </dgm:presLayoutVars>
      </dgm:prSet>
      <dgm:spPr/>
    </dgm:pt>
    <dgm:pt modelId="{5BBBE236-91C7-438B-9598-486BBB5CBD20}" type="pres">
      <dgm:prSet presAssocID="{A8877A31-2BE3-450F-9594-DA475DD44E2F}" presName="bgRect" presStyleLbl="node1" presStyleIdx="5" presStyleCnt="7"/>
      <dgm:spPr/>
    </dgm:pt>
    <dgm:pt modelId="{A3DE2550-350D-411B-BB06-D0E36E35908C}" type="pres">
      <dgm:prSet presAssocID="{A8877A31-2BE3-450F-9594-DA475DD44E2F}" presName="parentNode" presStyleLbl="node1" presStyleIdx="5" presStyleCnt="7">
        <dgm:presLayoutVars>
          <dgm:chMax val="0"/>
          <dgm:bulletEnabled val="1"/>
        </dgm:presLayoutVars>
      </dgm:prSet>
      <dgm:spPr/>
    </dgm:pt>
    <dgm:pt modelId="{44E84BCF-8F39-42CA-91F1-B1DF9B834F78}" type="pres">
      <dgm:prSet presAssocID="{98193EEA-C1A7-46E4-816A-BCBA1353C1BE}" presName="hSp" presStyleCnt="0"/>
      <dgm:spPr/>
    </dgm:pt>
    <dgm:pt modelId="{786824B8-F141-446D-B7E1-67B838FDE2BD}" type="pres">
      <dgm:prSet presAssocID="{98193EEA-C1A7-46E4-816A-BCBA1353C1BE}" presName="vProcSp" presStyleCnt="0"/>
      <dgm:spPr/>
    </dgm:pt>
    <dgm:pt modelId="{28FF5060-51BD-408A-80AD-BCD8E7D806F4}" type="pres">
      <dgm:prSet presAssocID="{98193EEA-C1A7-46E4-816A-BCBA1353C1BE}" presName="vSp1" presStyleCnt="0"/>
      <dgm:spPr/>
    </dgm:pt>
    <dgm:pt modelId="{1E107EED-52ED-43C0-A57E-9B1509462A1B}" type="pres">
      <dgm:prSet presAssocID="{98193EEA-C1A7-46E4-816A-BCBA1353C1BE}" presName="simulatedConn" presStyleLbl="solidFgAcc1" presStyleIdx="5" presStyleCnt="6"/>
      <dgm:spPr/>
    </dgm:pt>
    <dgm:pt modelId="{77880AA4-6382-450E-A9C9-EC8B57AB5056}" type="pres">
      <dgm:prSet presAssocID="{98193EEA-C1A7-46E4-816A-BCBA1353C1BE}" presName="vSp2" presStyleCnt="0"/>
      <dgm:spPr/>
    </dgm:pt>
    <dgm:pt modelId="{93062FD4-E71F-41FE-AA33-8A1A1ABB6A6A}" type="pres">
      <dgm:prSet presAssocID="{98193EEA-C1A7-46E4-816A-BCBA1353C1BE}" presName="sibTrans" presStyleCnt="0"/>
      <dgm:spPr/>
    </dgm:pt>
    <dgm:pt modelId="{C6746C79-F65B-49D8-A1FA-12043EDE6271}" type="pres">
      <dgm:prSet presAssocID="{22FEA4FB-F38E-437B-BA99-E71AFBF560E8}" presName="compositeNode" presStyleCnt="0">
        <dgm:presLayoutVars>
          <dgm:bulletEnabled val="1"/>
        </dgm:presLayoutVars>
      </dgm:prSet>
      <dgm:spPr/>
    </dgm:pt>
    <dgm:pt modelId="{0F3928F5-A5CC-472C-AC05-285D8E467648}" type="pres">
      <dgm:prSet presAssocID="{22FEA4FB-F38E-437B-BA99-E71AFBF560E8}" presName="bgRect" presStyleLbl="node1" presStyleIdx="6" presStyleCnt="7"/>
      <dgm:spPr/>
    </dgm:pt>
    <dgm:pt modelId="{69A35000-667D-497D-A88F-6B5210F08797}" type="pres">
      <dgm:prSet presAssocID="{22FEA4FB-F38E-437B-BA99-E71AFBF560E8}" presName="parentNode" presStyleLbl="node1" presStyleIdx="6" presStyleCnt="7">
        <dgm:presLayoutVars>
          <dgm:chMax val="0"/>
          <dgm:bulletEnabled val="1"/>
        </dgm:presLayoutVars>
      </dgm:prSet>
      <dgm:spPr/>
    </dgm:pt>
  </dgm:ptLst>
  <dgm:cxnLst>
    <dgm:cxn modelId="{EBAA6D03-785A-F245-AA96-799703200099}" type="presOf" srcId="{A8877A31-2BE3-450F-9594-DA475DD44E2F}" destId="{5BBBE236-91C7-438B-9598-486BBB5CBD20}" srcOrd="0" destOrd="0" presId="urn:microsoft.com/office/officeart/2005/8/layout/hProcess7"/>
    <dgm:cxn modelId="{690A9F05-0EEE-40F4-AEA7-76A318E130DC}" srcId="{F93166F7-7D80-477A-96E7-DD7DFA694F14}" destId="{A8877A31-2BE3-450F-9594-DA475DD44E2F}" srcOrd="5" destOrd="0" parTransId="{456F7854-39DE-412B-BD51-C7E5A1D43DAE}" sibTransId="{98193EEA-C1A7-46E4-816A-BCBA1353C1BE}"/>
    <dgm:cxn modelId="{4AE47B08-AF24-42B5-9D72-A15D8478E136}" srcId="{DBF990C8-F559-4B73-8339-A9FCA2593A1D}" destId="{125A7957-ACC2-4E10-BBAE-720F71280C02}" srcOrd="0" destOrd="0" parTransId="{FEAB1614-8E71-42FC-9879-F9A870F6F7CD}" sibTransId="{690DE282-C3F6-4873-AF65-32EB6D1350F9}"/>
    <dgm:cxn modelId="{E5295509-1380-4E7D-A685-08650C484176}" srcId="{D3F9316E-C25F-4EA9-B581-CC5B0565C720}" destId="{171DACA7-FC3D-48E7-9330-B8DA84904C97}" srcOrd="0" destOrd="0" parTransId="{3B1E4193-9F48-47D7-AAAE-BFEBE7C71F8C}" sibTransId="{BD43B592-5099-412C-B590-1170C94B8FF4}"/>
    <dgm:cxn modelId="{6279DC13-0200-374F-BE75-B74EC783BECB}" type="presOf" srcId="{A8877A31-2BE3-450F-9594-DA475DD44E2F}" destId="{A3DE2550-350D-411B-BB06-D0E36E35908C}" srcOrd="1" destOrd="0" presId="urn:microsoft.com/office/officeart/2005/8/layout/hProcess7"/>
    <dgm:cxn modelId="{8DC9EE1F-A6C6-0B43-B825-98FA9FB38849}" type="presOf" srcId="{D3F9316E-C25F-4EA9-B581-CC5B0565C720}" destId="{93358A77-8FF6-416E-89D2-AD352E8BC945}" srcOrd="1" destOrd="0" presId="urn:microsoft.com/office/officeart/2005/8/layout/hProcess7"/>
    <dgm:cxn modelId="{C71A8C29-2771-DF40-B92A-2C82E72AF0FD}" type="presOf" srcId="{125A7957-ACC2-4E10-BBAE-720F71280C02}" destId="{9BFC2B2C-7829-4EEF-A24A-C632207386B2}" srcOrd="0" destOrd="0" presId="urn:microsoft.com/office/officeart/2005/8/layout/hProcess7"/>
    <dgm:cxn modelId="{64EE405D-5123-FC40-9129-8825532A0911}" type="presOf" srcId="{7F01A6AE-8770-4A01-88B8-8EB9AD5947DB}" destId="{2E9C1C2D-EE9F-4BBE-A396-F32B288F9B26}" srcOrd="0" destOrd="0" presId="urn:microsoft.com/office/officeart/2005/8/layout/hProcess7"/>
    <dgm:cxn modelId="{A3E1DC5D-D344-4813-AD5A-D3A256B0C609}" srcId="{10711152-12B1-4F67-BB22-4CE8061D0DA4}" destId="{627A487E-9773-4990-8BC8-D459A9BA6AD7}" srcOrd="0" destOrd="0" parTransId="{A83277B8-ECD1-4BF1-AF4E-4DFA046A2312}" sibTransId="{4CBF299B-39A2-4578-BB08-2C723D2E51E0}"/>
    <dgm:cxn modelId="{05ADBA62-7D0B-9745-9AF0-95BC1522D965}" type="presOf" srcId="{D3F9316E-C25F-4EA9-B581-CC5B0565C720}" destId="{8EAE08EF-4D1C-4E35-AFBF-6EBFE5FFE4CD}" srcOrd="0" destOrd="0" presId="urn:microsoft.com/office/officeart/2005/8/layout/hProcess7"/>
    <dgm:cxn modelId="{38833E44-A6E3-4FE2-9CB5-ACAE498BE5B3}" srcId="{F93166F7-7D80-477A-96E7-DD7DFA694F14}" destId="{D4082195-E25B-4DFA-933D-1A738A909F29}" srcOrd="1" destOrd="0" parTransId="{42894DDD-19C5-421D-B774-2F54805B77DC}" sibTransId="{A5B798E7-E6BF-4FAC-99EE-54623452F03A}"/>
    <dgm:cxn modelId="{B2FC5051-722B-42EB-AAE6-329FF8DE9051}" srcId="{F93166F7-7D80-477A-96E7-DD7DFA694F14}" destId="{7F01A6AE-8770-4A01-88B8-8EB9AD5947DB}" srcOrd="2" destOrd="0" parTransId="{526E9A88-71B2-4790-A375-8E71C35B073E}" sibTransId="{CB183709-033D-43EC-92B1-9D1267054995}"/>
    <dgm:cxn modelId="{58DF2D76-6FA4-364A-9389-7F5D7BFA055B}" type="presOf" srcId="{7F01A6AE-8770-4A01-88B8-8EB9AD5947DB}" destId="{D68521BD-18A5-40DD-84F6-71D1A686ED77}" srcOrd="1" destOrd="0" presId="urn:microsoft.com/office/officeart/2005/8/layout/hProcess7"/>
    <dgm:cxn modelId="{2C15DF57-14B9-1740-AB7E-5940064CB58D}" type="presOf" srcId="{627A487E-9773-4990-8BC8-D459A9BA6AD7}" destId="{E19F2D30-1EA2-4963-80F7-6512E40A9DFD}" srcOrd="0" destOrd="0" presId="urn:microsoft.com/office/officeart/2005/8/layout/hProcess7"/>
    <dgm:cxn modelId="{9A0B0778-0070-49F2-A26E-58F5550A80EB}" srcId="{F93166F7-7D80-477A-96E7-DD7DFA694F14}" destId="{22FEA4FB-F38E-437B-BA99-E71AFBF560E8}" srcOrd="6" destOrd="0" parTransId="{DF4A0243-7F71-4D88-A809-9B7DF5278402}" sibTransId="{90F0F3E4-64A5-419D-A45F-BA76670C24E9}"/>
    <dgm:cxn modelId="{5BA71958-6C70-254D-8751-7E4AAD188879}" type="presOf" srcId="{DBF990C8-F559-4B73-8339-A9FCA2593A1D}" destId="{4978566D-B373-4EA6-B6F5-16BED61638A8}" srcOrd="0" destOrd="0" presId="urn:microsoft.com/office/officeart/2005/8/layout/hProcess7"/>
    <dgm:cxn modelId="{322FB778-07D9-EE49-87D4-D602AD124FEF}" type="presOf" srcId="{22FEA4FB-F38E-437B-BA99-E71AFBF560E8}" destId="{69A35000-667D-497D-A88F-6B5210F08797}" srcOrd="1" destOrd="0" presId="urn:microsoft.com/office/officeart/2005/8/layout/hProcess7"/>
    <dgm:cxn modelId="{B0D5467D-4B56-BA4C-BB65-509920958AAD}" type="presOf" srcId="{171DACA7-FC3D-48E7-9330-B8DA84904C97}" destId="{E8D762E5-EFEE-45DD-BA15-50E87260A20F}" srcOrd="0" destOrd="0" presId="urn:microsoft.com/office/officeart/2005/8/layout/hProcess7"/>
    <dgm:cxn modelId="{1841667F-3AED-894B-98FA-A5945839381C}" type="presOf" srcId="{D4082195-E25B-4DFA-933D-1A738A909F29}" destId="{012DD967-6C5A-4DDF-A824-4AF8175F6034}" srcOrd="0" destOrd="0" presId="urn:microsoft.com/office/officeart/2005/8/layout/hProcess7"/>
    <dgm:cxn modelId="{826FA980-AF8C-664C-A10D-C41C24F84E35}" type="presOf" srcId="{F93166F7-7D80-477A-96E7-DD7DFA694F14}" destId="{79A5B2BC-D80C-4DED-A9F1-36C42E022ADC}" srcOrd="0" destOrd="0" presId="urn:microsoft.com/office/officeart/2005/8/layout/hProcess7"/>
    <dgm:cxn modelId="{A89B1186-5432-654A-ADA8-D47ADB3190AC}" type="presOf" srcId="{10711152-12B1-4F67-BB22-4CE8061D0DA4}" destId="{0F2778D1-954C-44EA-A0B4-9E7A68B7FFAE}" srcOrd="0" destOrd="0" presId="urn:microsoft.com/office/officeart/2005/8/layout/hProcess7"/>
    <dgm:cxn modelId="{89ED309F-292B-4A6F-B99E-85A94653A863}" srcId="{F93166F7-7D80-477A-96E7-DD7DFA694F14}" destId="{DBF990C8-F559-4B73-8339-A9FCA2593A1D}" srcOrd="0" destOrd="0" parTransId="{C3572A18-076C-4183-83B8-D0545AEA50C7}" sibTransId="{C72B49BA-42C8-4292-871E-617E7184A437}"/>
    <dgm:cxn modelId="{8453F8A2-2E77-9D4C-9F10-790C11B5B835}" type="presOf" srcId="{22FEA4FB-F38E-437B-BA99-E71AFBF560E8}" destId="{0F3928F5-A5CC-472C-AC05-285D8E467648}" srcOrd="0" destOrd="0" presId="urn:microsoft.com/office/officeart/2005/8/layout/hProcess7"/>
    <dgm:cxn modelId="{ADB025B6-518E-2547-AC94-679FD0430B51}" type="presOf" srcId="{10711152-12B1-4F67-BB22-4CE8061D0DA4}" destId="{55A1D968-ACCF-476E-8BF1-D63B25B3BA11}" srcOrd="1" destOrd="0" presId="urn:microsoft.com/office/officeart/2005/8/layout/hProcess7"/>
    <dgm:cxn modelId="{0A6F2BBE-ACA3-4045-BD65-3633BC8CF33F}" srcId="{F93166F7-7D80-477A-96E7-DD7DFA694F14}" destId="{D3F9316E-C25F-4EA9-B581-CC5B0565C720}" srcOrd="3" destOrd="0" parTransId="{CFE60463-501F-4279-9333-748544794894}" sibTransId="{5B5DFF17-1A9B-499E-BBAF-D46D6F6C3D5E}"/>
    <dgm:cxn modelId="{BFD6A0CC-00F1-3848-8148-C0CB6C143743}" type="presOf" srcId="{DBF990C8-F559-4B73-8339-A9FCA2593A1D}" destId="{418C737C-FD5F-4AE9-824B-F065614D3CCE}" srcOrd="1" destOrd="0" presId="urn:microsoft.com/office/officeart/2005/8/layout/hProcess7"/>
    <dgm:cxn modelId="{38C5E0D9-27BA-4E85-AC84-58B2CDC3B355}" srcId="{F93166F7-7D80-477A-96E7-DD7DFA694F14}" destId="{10711152-12B1-4F67-BB22-4CE8061D0DA4}" srcOrd="4" destOrd="0" parTransId="{6027E10C-7067-4DF4-9447-B74E1F59F7C6}" sibTransId="{A9C99D6D-D2C8-4290-82BC-F6E41ED79B20}"/>
    <dgm:cxn modelId="{F3FCEFF5-EE4C-1A40-BE90-C68DAC073186}" type="presOf" srcId="{D4082195-E25B-4DFA-933D-1A738A909F29}" destId="{F09328FB-D257-4431-8E4F-CBDD514C0885}" srcOrd="1" destOrd="0" presId="urn:microsoft.com/office/officeart/2005/8/layout/hProcess7"/>
    <dgm:cxn modelId="{0147E39C-06EC-5F4B-A36D-3F037A09A1D9}" type="presParOf" srcId="{79A5B2BC-D80C-4DED-A9F1-36C42E022ADC}" destId="{B9C4EFC9-1F0D-4287-9855-94C63D6381F9}" srcOrd="0" destOrd="0" presId="urn:microsoft.com/office/officeart/2005/8/layout/hProcess7"/>
    <dgm:cxn modelId="{DEA0EF59-1872-0040-BD61-92BAA9564CC8}" type="presParOf" srcId="{B9C4EFC9-1F0D-4287-9855-94C63D6381F9}" destId="{4978566D-B373-4EA6-B6F5-16BED61638A8}" srcOrd="0" destOrd="0" presId="urn:microsoft.com/office/officeart/2005/8/layout/hProcess7"/>
    <dgm:cxn modelId="{8CA3776F-3175-DA49-AEE0-9CD61C108CF1}" type="presParOf" srcId="{B9C4EFC9-1F0D-4287-9855-94C63D6381F9}" destId="{418C737C-FD5F-4AE9-824B-F065614D3CCE}" srcOrd="1" destOrd="0" presId="urn:microsoft.com/office/officeart/2005/8/layout/hProcess7"/>
    <dgm:cxn modelId="{2995A360-253F-5C48-BD1B-D16340D80CC6}" type="presParOf" srcId="{B9C4EFC9-1F0D-4287-9855-94C63D6381F9}" destId="{9BFC2B2C-7829-4EEF-A24A-C632207386B2}" srcOrd="2" destOrd="0" presId="urn:microsoft.com/office/officeart/2005/8/layout/hProcess7"/>
    <dgm:cxn modelId="{A674F31E-5EFE-9E48-82F0-635771F81E95}" type="presParOf" srcId="{79A5B2BC-D80C-4DED-A9F1-36C42E022ADC}" destId="{7FD79A18-7232-40E4-AEBF-B80FC2DD2F55}" srcOrd="1" destOrd="0" presId="urn:microsoft.com/office/officeart/2005/8/layout/hProcess7"/>
    <dgm:cxn modelId="{FD74FDC2-0426-2141-AA2A-8565520FC0DD}" type="presParOf" srcId="{79A5B2BC-D80C-4DED-A9F1-36C42E022ADC}" destId="{17FA15A7-6237-4713-9D94-CAC29E3EE192}" srcOrd="2" destOrd="0" presId="urn:microsoft.com/office/officeart/2005/8/layout/hProcess7"/>
    <dgm:cxn modelId="{6B6A794B-DEED-A34E-ACFE-19C7CC5CBF32}" type="presParOf" srcId="{17FA15A7-6237-4713-9D94-CAC29E3EE192}" destId="{DF56C3A8-41AD-431B-A6F8-E947A5925CCC}" srcOrd="0" destOrd="0" presId="urn:microsoft.com/office/officeart/2005/8/layout/hProcess7"/>
    <dgm:cxn modelId="{7D4F5039-7DC3-3344-BC06-BB4848703544}" type="presParOf" srcId="{17FA15A7-6237-4713-9D94-CAC29E3EE192}" destId="{6C5301C4-9CDB-464F-AE72-8A36569A09E3}" srcOrd="1" destOrd="0" presId="urn:microsoft.com/office/officeart/2005/8/layout/hProcess7"/>
    <dgm:cxn modelId="{4B6C8DF6-E5C8-944C-9E6C-8B006F2E26B2}" type="presParOf" srcId="{17FA15A7-6237-4713-9D94-CAC29E3EE192}" destId="{47C4B18C-8AD0-4EAB-ADDD-1E9CD0A7E43A}" srcOrd="2" destOrd="0" presId="urn:microsoft.com/office/officeart/2005/8/layout/hProcess7"/>
    <dgm:cxn modelId="{8F57A989-621A-414D-8B95-FDB48C12EE35}" type="presParOf" srcId="{79A5B2BC-D80C-4DED-A9F1-36C42E022ADC}" destId="{D3012401-AE6B-4866-AE0E-83F7F1325CDD}" srcOrd="3" destOrd="0" presId="urn:microsoft.com/office/officeart/2005/8/layout/hProcess7"/>
    <dgm:cxn modelId="{57BE6A05-2ABB-2349-A62E-C5ED27B9D902}" type="presParOf" srcId="{79A5B2BC-D80C-4DED-A9F1-36C42E022ADC}" destId="{1C4B3651-04BE-4D1A-AAAA-A5181A99EC9B}" srcOrd="4" destOrd="0" presId="urn:microsoft.com/office/officeart/2005/8/layout/hProcess7"/>
    <dgm:cxn modelId="{814A6C0C-7499-4846-8B91-F15A2F9AAA9F}" type="presParOf" srcId="{1C4B3651-04BE-4D1A-AAAA-A5181A99EC9B}" destId="{012DD967-6C5A-4DDF-A824-4AF8175F6034}" srcOrd="0" destOrd="0" presId="urn:microsoft.com/office/officeart/2005/8/layout/hProcess7"/>
    <dgm:cxn modelId="{E8DED12C-009E-7A4B-8B5B-5DB679BD3512}" type="presParOf" srcId="{1C4B3651-04BE-4D1A-AAAA-A5181A99EC9B}" destId="{F09328FB-D257-4431-8E4F-CBDD514C0885}" srcOrd="1" destOrd="0" presId="urn:microsoft.com/office/officeart/2005/8/layout/hProcess7"/>
    <dgm:cxn modelId="{90CFF3A0-C6D6-AE4A-92FB-CA3C109610D4}" type="presParOf" srcId="{79A5B2BC-D80C-4DED-A9F1-36C42E022ADC}" destId="{E4FD51FD-56D3-46D3-AA1D-32868FE8FD46}" srcOrd="5" destOrd="0" presId="urn:microsoft.com/office/officeart/2005/8/layout/hProcess7"/>
    <dgm:cxn modelId="{EA95015B-5FF7-A04A-80E0-EA336F114906}" type="presParOf" srcId="{79A5B2BC-D80C-4DED-A9F1-36C42E022ADC}" destId="{6C6F3D34-CC0B-4CFE-9F06-254922E2F88A}" srcOrd="6" destOrd="0" presId="urn:microsoft.com/office/officeart/2005/8/layout/hProcess7"/>
    <dgm:cxn modelId="{49DFE10E-53BF-AA4C-BE83-931E84908825}" type="presParOf" srcId="{6C6F3D34-CC0B-4CFE-9F06-254922E2F88A}" destId="{BF2323DF-16D3-4768-B02A-A5B8D825A472}" srcOrd="0" destOrd="0" presId="urn:microsoft.com/office/officeart/2005/8/layout/hProcess7"/>
    <dgm:cxn modelId="{1EF6F7A4-F519-1A4B-B82C-1D286455F59C}" type="presParOf" srcId="{6C6F3D34-CC0B-4CFE-9F06-254922E2F88A}" destId="{AFA48E93-64E3-424F-9037-B38864E25F5A}" srcOrd="1" destOrd="0" presId="urn:microsoft.com/office/officeart/2005/8/layout/hProcess7"/>
    <dgm:cxn modelId="{D164D16F-941E-1246-95AB-EBD2ED93C918}" type="presParOf" srcId="{6C6F3D34-CC0B-4CFE-9F06-254922E2F88A}" destId="{FEDDEB33-6636-4D15-B625-493367723F8A}" srcOrd="2" destOrd="0" presId="urn:microsoft.com/office/officeart/2005/8/layout/hProcess7"/>
    <dgm:cxn modelId="{1C9B3BCE-A109-BF41-A2EC-EDEC9418ECC7}" type="presParOf" srcId="{79A5B2BC-D80C-4DED-A9F1-36C42E022ADC}" destId="{9D402856-385B-4655-BA9A-117B3B0CA501}" srcOrd="7" destOrd="0" presId="urn:microsoft.com/office/officeart/2005/8/layout/hProcess7"/>
    <dgm:cxn modelId="{A0B4C578-33A9-0E47-867E-D2AF753E38CC}" type="presParOf" srcId="{79A5B2BC-D80C-4DED-A9F1-36C42E022ADC}" destId="{BAC1F0D4-0DB9-43AE-8AE3-2D3622AE0C83}" srcOrd="8" destOrd="0" presId="urn:microsoft.com/office/officeart/2005/8/layout/hProcess7"/>
    <dgm:cxn modelId="{A8C68F7C-D4AA-D144-98A3-626B52FA6C57}" type="presParOf" srcId="{BAC1F0D4-0DB9-43AE-8AE3-2D3622AE0C83}" destId="{2E9C1C2D-EE9F-4BBE-A396-F32B288F9B26}" srcOrd="0" destOrd="0" presId="urn:microsoft.com/office/officeart/2005/8/layout/hProcess7"/>
    <dgm:cxn modelId="{575D3624-F7C2-084A-94A1-5324B79756A5}" type="presParOf" srcId="{BAC1F0D4-0DB9-43AE-8AE3-2D3622AE0C83}" destId="{D68521BD-18A5-40DD-84F6-71D1A686ED77}" srcOrd="1" destOrd="0" presId="urn:microsoft.com/office/officeart/2005/8/layout/hProcess7"/>
    <dgm:cxn modelId="{62548C97-F5B5-8341-A6B5-74BDD9CE4CF9}" type="presParOf" srcId="{79A5B2BC-D80C-4DED-A9F1-36C42E022ADC}" destId="{B537549C-AEB2-43EB-9409-FB06824F9B1A}" srcOrd="9" destOrd="0" presId="urn:microsoft.com/office/officeart/2005/8/layout/hProcess7"/>
    <dgm:cxn modelId="{E9870749-7E4E-FA47-BB33-8091E46C2E7D}" type="presParOf" srcId="{79A5B2BC-D80C-4DED-A9F1-36C42E022ADC}" destId="{964B5022-F48E-4294-A9AF-6AAE8644F1C1}" srcOrd="10" destOrd="0" presId="urn:microsoft.com/office/officeart/2005/8/layout/hProcess7"/>
    <dgm:cxn modelId="{12BB8DF8-364E-1A4E-B431-029BB5FB483A}" type="presParOf" srcId="{964B5022-F48E-4294-A9AF-6AAE8644F1C1}" destId="{9E7DED7C-155B-4844-A17C-77FC534F2BD3}" srcOrd="0" destOrd="0" presId="urn:microsoft.com/office/officeart/2005/8/layout/hProcess7"/>
    <dgm:cxn modelId="{B8F9071E-75D0-0E43-890B-6BC9D9F89B0B}" type="presParOf" srcId="{964B5022-F48E-4294-A9AF-6AAE8644F1C1}" destId="{88366BC9-1C54-452B-B93F-C6FA1EAAFA69}" srcOrd="1" destOrd="0" presId="urn:microsoft.com/office/officeart/2005/8/layout/hProcess7"/>
    <dgm:cxn modelId="{985E97C0-2A4C-0E4B-967E-4E8FCEAD9653}" type="presParOf" srcId="{964B5022-F48E-4294-A9AF-6AAE8644F1C1}" destId="{10A1384B-571F-4C28-A35A-07A78851517F}" srcOrd="2" destOrd="0" presId="urn:microsoft.com/office/officeart/2005/8/layout/hProcess7"/>
    <dgm:cxn modelId="{9011653E-3E1B-794E-91A1-0BE3E5322348}" type="presParOf" srcId="{79A5B2BC-D80C-4DED-A9F1-36C42E022ADC}" destId="{CE863DB5-90EC-4AFE-9320-8378CB2FF6F7}" srcOrd="11" destOrd="0" presId="urn:microsoft.com/office/officeart/2005/8/layout/hProcess7"/>
    <dgm:cxn modelId="{1A0A6CD8-58B8-9543-BE5D-B33A5F68F9F5}" type="presParOf" srcId="{79A5B2BC-D80C-4DED-A9F1-36C42E022ADC}" destId="{317EC701-055B-4A99-B4E4-02480E94B650}" srcOrd="12" destOrd="0" presId="urn:microsoft.com/office/officeart/2005/8/layout/hProcess7"/>
    <dgm:cxn modelId="{CEB7D4C3-2139-064B-B40F-4491838C79AF}" type="presParOf" srcId="{317EC701-055B-4A99-B4E4-02480E94B650}" destId="{8EAE08EF-4D1C-4E35-AFBF-6EBFE5FFE4CD}" srcOrd="0" destOrd="0" presId="urn:microsoft.com/office/officeart/2005/8/layout/hProcess7"/>
    <dgm:cxn modelId="{7B6BEF47-029B-3B4C-841B-7BD98E823FD8}" type="presParOf" srcId="{317EC701-055B-4A99-B4E4-02480E94B650}" destId="{93358A77-8FF6-416E-89D2-AD352E8BC945}" srcOrd="1" destOrd="0" presId="urn:microsoft.com/office/officeart/2005/8/layout/hProcess7"/>
    <dgm:cxn modelId="{403159E7-6209-7044-827A-DBD12E2E6147}" type="presParOf" srcId="{317EC701-055B-4A99-B4E4-02480E94B650}" destId="{E8D762E5-EFEE-45DD-BA15-50E87260A20F}" srcOrd="2" destOrd="0" presId="urn:microsoft.com/office/officeart/2005/8/layout/hProcess7"/>
    <dgm:cxn modelId="{6F2716AD-9A27-0A44-A7DD-8270E975E482}" type="presParOf" srcId="{79A5B2BC-D80C-4DED-A9F1-36C42E022ADC}" destId="{87EC6BD9-FF62-4209-9EEF-770A926DF8CC}" srcOrd="13" destOrd="0" presId="urn:microsoft.com/office/officeart/2005/8/layout/hProcess7"/>
    <dgm:cxn modelId="{78443DAA-1123-AB41-AD08-009B168F790B}" type="presParOf" srcId="{79A5B2BC-D80C-4DED-A9F1-36C42E022ADC}" destId="{57904A01-E5A1-4B4D-A896-E4B89DE2A1A7}" srcOrd="14" destOrd="0" presId="urn:microsoft.com/office/officeart/2005/8/layout/hProcess7"/>
    <dgm:cxn modelId="{7C1BCE84-85B7-4F41-9923-E31AE6D0D81F}" type="presParOf" srcId="{57904A01-E5A1-4B4D-A896-E4B89DE2A1A7}" destId="{C659E38D-228C-4310-9B6C-96E9B9206A5A}" srcOrd="0" destOrd="0" presId="urn:microsoft.com/office/officeart/2005/8/layout/hProcess7"/>
    <dgm:cxn modelId="{8B9AB050-888F-D14C-936C-B7037B5A6118}" type="presParOf" srcId="{57904A01-E5A1-4B4D-A896-E4B89DE2A1A7}" destId="{F436FCC1-A78D-42D6-902B-75B87C6DA4F6}" srcOrd="1" destOrd="0" presId="urn:microsoft.com/office/officeart/2005/8/layout/hProcess7"/>
    <dgm:cxn modelId="{B1E3345D-2E71-6845-8EE2-94237C8C023B}" type="presParOf" srcId="{57904A01-E5A1-4B4D-A896-E4B89DE2A1A7}" destId="{B6183BF5-FD40-47C5-8F81-D4E11F4E9DC5}" srcOrd="2" destOrd="0" presId="urn:microsoft.com/office/officeart/2005/8/layout/hProcess7"/>
    <dgm:cxn modelId="{59608F74-91F7-6B4D-8660-73C70490F5AB}" type="presParOf" srcId="{79A5B2BC-D80C-4DED-A9F1-36C42E022ADC}" destId="{7E963922-0F06-4B44-A98C-88D09DC5372B}" srcOrd="15" destOrd="0" presId="urn:microsoft.com/office/officeart/2005/8/layout/hProcess7"/>
    <dgm:cxn modelId="{990712CC-5A95-504D-87B7-9521F9576E93}" type="presParOf" srcId="{79A5B2BC-D80C-4DED-A9F1-36C42E022ADC}" destId="{AB1D97D6-3737-465E-96D2-9743BDA197CA}" srcOrd="16" destOrd="0" presId="urn:microsoft.com/office/officeart/2005/8/layout/hProcess7"/>
    <dgm:cxn modelId="{7C7F19AA-7545-1F44-B586-DD397EA63315}" type="presParOf" srcId="{AB1D97D6-3737-465E-96D2-9743BDA197CA}" destId="{0F2778D1-954C-44EA-A0B4-9E7A68B7FFAE}" srcOrd="0" destOrd="0" presId="urn:microsoft.com/office/officeart/2005/8/layout/hProcess7"/>
    <dgm:cxn modelId="{22254A4D-3B86-6346-9DF0-493A70ED475F}" type="presParOf" srcId="{AB1D97D6-3737-465E-96D2-9743BDA197CA}" destId="{55A1D968-ACCF-476E-8BF1-D63B25B3BA11}" srcOrd="1" destOrd="0" presId="urn:microsoft.com/office/officeart/2005/8/layout/hProcess7"/>
    <dgm:cxn modelId="{53B8E31C-6652-E247-B0C7-CA42AE8FE1EA}" type="presParOf" srcId="{AB1D97D6-3737-465E-96D2-9743BDA197CA}" destId="{E19F2D30-1EA2-4963-80F7-6512E40A9DFD}" srcOrd="2" destOrd="0" presId="urn:microsoft.com/office/officeart/2005/8/layout/hProcess7"/>
    <dgm:cxn modelId="{FBC33548-E2B3-5649-A50E-132C0ABD6103}" type="presParOf" srcId="{79A5B2BC-D80C-4DED-A9F1-36C42E022ADC}" destId="{BC389701-AECF-42B2-85F5-40526A62B99F}" srcOrd="17" destOrd="0" presId="urn:microsoft.com/office/officeart/2005/8/layout/hProcess7"/>
    <dgm:cxn modelId="{DAD29F54-9A93-5649-B505-5563F1441C3D}" type="presParOf" srcId="{79A5B2BC-D80C-4DED-A9F1-36C42E022ADC}" destId="{10B83F73-0ACA-4FDA-AFF5-08B8123E47A5}" srcOrd="18" destOrd="0" presId="urn:microsoft.com/office/officeart/2005/8/layout/hProcess7"/>
    <dgm:cxn modelId="{5BF1A682-A8B3-F845-BD3B-97F2BBC04216}" type="presParOf" srcId="{10B83F73-0ACA-4FDA-AFF5-08B8123E47A5}" destId="{719B92EE-FE92-4440-9067-CC3D10336B5A}" srcOrd="0" destOrd="0" presId="urn:microsoft.com/office/officeart/2005/8/layout/hProcess7"/>
    <dgm:cxn modelId="{803A865F-AAEB-1A46-962A-D82B16D2F174}" type="presParOf" srcId="{10B83F73-0ACA-4FDA-AFF5-08B8123E47A5}" destId="{4C339FEE-E520-4A7B-82B5-36B0264E0BE4}" srcOrd="1" destOrd="0" presId="urn:microsoft.com/office/officeart/2005/8/layout/hProcess7"/>
    <dgm:cxn modelId="{29309A0B-1D4E-FF4C-8332-8F2E5194448F}" type="presParOf" srcId="{10B83F73-0ACA-4FDA-AFF5-08B8123E47A5}" destId="{10DB1E77-0A0A-46DD-B101-CB301D2C7694}" srcOrd="2" destOrd="0" presId="urn:microsoft.com/office/officeart/2005/8/layout/hProcess7"/>
    <dgm:cxn modelId="{85F7EB6F-9480-DF41-9699-BF566FB8F703}" type="presParOf" srcId="{79A5B2BC-D80C-4DED-A9F1-36C42E022ADC}" destId="{20910012-C20C-491E-98DA-D24F18CDDC19}" srcOrd="19" destOrd="0" presId="urn:microsoft.com/office/officeart/2005/8/layout/hProcess7"/>
    <dgm:cxn modelId="{CF594637-ECB6-464D-B41F-95823E612AE8}" type="presParOf" srcId="{79A5B2BC-D80C-4DED-A9F1-36C42E022ADC}" destId="{E390E173-9827-476C-8685-4EA9A4BD3B1E}" srcOrd="20" destOrd="0" presId="urn:microsoft.com/office/officeart/2005/8/layout/hProcess7"/>
    <dgm:cxn modelId="{E038507D-3A27-DA41-9A19-858E234074B5}" type="presParOf" srcId="{E390E173-9827-476C-8685-4EA9A4BD3B1E}" destId="{5BBBE236-91C7-438B-9598-486BBB5CBD20}" srcOrd="0" destOrd="0" presId="urn:microsoft.com/office/officeart/2005/8/layout/hProcess7"/>
    <dgm:cxn modelId="{0F247D6A-E6A5-E546-B619-CD64D22F865E}" type="presParOf" srcId="{E390E173-9827-476C-8685-4EA9A4BD3B1E}" destId="{A3DE2550-350D-411B-BB06-D0E36E35908C}" srcOrd="1" destOrd="0" presId="urn:microsoft.com/office/officeart/2005/8/layout/hProcess7"/>
    <dgm:cxn modelId="{B0126411-B8D2-6C40-85CC-CECEF5797CD9}" type="presParOf" srcId="{79A5B2BC-D80C-4DED-A9F1-36C42E022ADC}" destId="{44E84BCF-8F39-42CA-91F1-B1DF9B834F78}" srcOrd="21" destOrd="0" presId="urn:microsoft.com/office/officeart/2005/8/layout/hProcess7"/>
    <dgm:cxn modelId="{29B9FD65-CBCB-9D4D-8B8A-8EB9AB413D60}" type="presParOf" srcId="{79A5B2BC-D80C-4DED-A9F1-36C42E022ADC}" destId="{786824B8-F141-446D-B7E1-67B838FDE2BD}" srcOrd="22" destOrd="0" presId="urn:microsoft.com/office/officeart/2005/8/layout/hProcess7"/>
    <dgm:cxn modelId="{D48FAD78-DC45-6444-8F39-638CCEBFFF76}" type="presParOf" srcId="{786824B8-F141-446D-B7E1-67B838FDE2BD}" destId="{28FF5060-51BD-408A-80AD-BCD8E7D806F4}" srcOrd="0" destOrd="0" presId="urn:microsoft.com/office/officeart/2005/8/layout/hProcess7"/>
    <dgm:cxn modelId="{A0AE5253-CCD5-354B-86DE-1FC722A0C935}" type="presParOf" srcId="{786824B8-F141-446D-B7E1-67B838FDE2BD}" destId="{1E107EED-52ED-43C0-A57E-9B1509462A1B}" srcOrd="1" destOrd="0" presId="urn:microsoft.com/office/officeart/2005/8/layout/hProcess7"/>
    <dgm:cxn modelId="{FC67EB41-4B69-D448-9B5E-1FFED61B16A0}" type="presParOf" srcId="{786824B8-F141-446D-B7E1-67B838FDE2BD}" destId="{77880AA4-6382-450E-A9C9-EC8B57AB5056}" srcOrd="2" destOrd="0" presId="urn:microsoft.com/office/officeart/2005/8/layout/hProcess7"/>
    <dgm:cxn modelId="{479FA0EC-8480-474B-BB12-873E1596C2A3}" type="presParOf" srcId="{79A5B2BC-D80C-4DED-A9F1-36C42E022ADC}" destId="{93062FD4-E71F-41FE-AA33-8A1A1ABB6A6A}" srcOrd="23" destOrd="0" presId="urn:microsoft.com/office/officeart/2005/8/layout/hProcess7"/>
    <dgm:cxn modelId="{DF74DAC4-BEF0-E348-B9B8-A18EA7D5881B}" type="presParOf" srcId="{79A5B2BC-D80C-4DED-A9F1-36C42E022ADC}" destId="{C6746C79-F65B-49D8-A1FA-12043EDE6271}" srcOrd="24" destOrd="0" presId="urn:microsoft.com/office/officeart/2005/8/layout/hProcess7"/>
    <dgm:cxn modelId="{56052917-6685-F54B-A705-E6C494F9E228}" type="presParOf" srcId="{C6746C79-F65B-49D8-A1FA-12043EDE6271}" destId="{0F3928F5-A5CC-472C-AC05-285D8E467648}" srcOrd="0" destOrd="0" presId="urn:microsoft.com/office/officeart/2005/8/layout/hProcess7"/>
    <dgm:cxn modelId="{FE34090E-278F-E542-AA59-5BCA6AE6E830}" type="presParOf" srcId="{C6746C79-F65B-49D8-A1FA-12043EDE6271}" destId="{69A35000-667D-497D-A88F-6B5210F08797}" srcOrd="1" destOrd="0" presId="urn:microsoft.com/office/officeart/2005/8/layout/hProcess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FFA4EF-A30B-4951-A92F-5D14732BC8D4}" type="doc">
      <dgm:prSet loTypeId="urn:microsoft.com/office/officeart/2005/8/layout/hierarchy1" loCatId="hierarchy" qsTypeId="urn:microsoft.com/office/officeart/2005/8/quickstyle/simple1" qsCatId="simple" csTypeId="urn:microsoft.com/office/officeart/2005/8/colors/accent1_1" csCatId="accent1" phldr="1"/>
      <dgm:spPr/>
      <dgm:t>
        <a:bodyPr/>
        <a:lstStyle/>
        <a:p>
          <a:endParaRPr lang="tr-TR"/>
        </a:p>
      </dgm:t>
    </dgm:pt>
    <dgm:pt modelId="{58B2D075-A379-4A9D-A1A8-E1E70BF07A99}">
      <dgm:prSet phldrT="[Metin]" custT="1"/>
      <dgm:spPr/>
      <dgm:t>
        <a:bodyPr/>
        <a:lstStyle/>
        <a:p>
          <a:r>
            <a:rPr lang="tr-TR" sz="900" b="1"/>
            <a:t>Silivri</a:t>
          </a:r>
        </a:p>
        <a:p>
          <a:r>
            <a:rPr lang="tr-TR" sz="900" b="1"/>
            <a:t>İlçe  Millî Eğitim Müdürlüğü</a:t>
          </a:r>
        </a:p>
      </dgm:t>
    </dgm:pt>
    <dgm:pt modelId="{AD23CE7B-78EA-4C1B-9515-15112DB9ECA1}" type="parTrans" cxnId="{2A8ACC18-BCDB-4515-BA66-4F8FC01B26CB}">
      <dgm:prSet/>
      <dgm:spPr/>
      <dgm:t>
        <a:bodyPr/>
        <a:lstStyle/>
        <a:p>
          <a:endParaRPr lang="tr-TR" sz="2400" b="1">
            <a:solidFill>
              <a:schemeClr val="tx1"/>
            </a:solidFill>
          </a:endParaRPr>
        </a:p>
      </dgm:t>
    </dgm:pt>
    <dgm:pt modelId="{71309409-9132-4BCE-A020-8F7B1B0DE8D5}" type="sibTrans" cxnId="{2A8ACC18-BCDB-4515-BA66-4F8FC01B26CB}">
      <dgm:prSet/>
      <dgm:spPr/>
      <dgm:t>
        <a:bodyPr/>
        <a:lstStyle/>
        <a:p>
          <a:endParaRPr lang="tr-TR" sz="2400" b="1">
            <a:solidFill>
              <a:schemeClr val="tx1"/>
            </a:solidFill>
          </a:endParaRPr>
        </a:p>
      </dgm:t>
    </dgm:pt>
    <dgm:pt modelId="{1064FDBA-CFA3-4C17-AF60-B8A2BBE71DD0}">
      <dgm:prSet custT="1"/>
      <dgm:spPr/>
      <dgm:t>
        <a:bodyPr vert="vert270"/>
        <a:lstStyle/>
        <a:p>
          <a:r>
            <a:rPr lang="tr-TR" sz="900"/>
            <a:t>İlçe Millî Eğitim Müdürü</a:t>
          </a:r>
        </a:p>
      </dgm:t>
    </dgm:pt>
    <dgm:pt modelId="{75297AA9-F849-4BA7-A7F4-448142420693}" type="parTrans" cxnId="{A68C364F-C7A2-405F-87B3-B013843852C4}">
      <dgm:prSet/>
      <dgm:spPr/>
      <dgm:t>
        <a:bodyPr/>
        <a:lstStyle/>
        <a:p>
          <a:endParaRPr lang="tr-TR" b="1"/>
        </a:p>
      </dgm:t>
    </dgm:pt>
    <dgm:pt modelId="{F999A85A-610C-44A1-9DF6-5E50A9DFD18A}" type="sibTrans" cxnId="{A68C364F-C7A2-405F-87B3-B013843852C4}">
      <dgm:prSet/>
      <dgm:spPr/>
      <dgm:t>
        <a:bodyPr/>
        <a:lstStyle/>
        <a:p>
          <a:endParaRPr lang="tr-TR" b="1"/>
        </a:p>
      </dgm:t>
    </dgm:pt>
    <dgm:pt modelId="{90DA32EF-D8A5-4A72-B433-0BDC504CB5B7}">
      <dgm:prSet custT="1"/>
      <dgm:spPr/>
      <dgm:t>
        <a:bodyPr/>
        <a:lstStyle/>
        <a:p>
          <a:r>
            <a:rPr lang="tr-TR" sz="800"/>
            <a:t>Şube Müdürü</a:t>
          </a:r>
        </a:p>
      </dgm:t>
    </dgm:pt>
    <dgm:pt modelId="{2F5247F1-4A68-44F7-9F80-0F2BEA21CBE6}" type="parTrans" cxnId="{E5D08C6D-F758-4551-9E15-5B87EF5C4FB7}">
      <dgm:prSet/>
      <dgm:spPr/>
      <dgm:t>
        <a:bodyPr/>
        <a:lstStyle/>
        <a:p>
          <a:endParaRPr lang="tr-TR"/>
        </a:p>
      </dgm:t>
    </dgm:pt>
    <dgm:pt modelId="{DBA682D4-5A4C-4CDA-A4F1-6CCF425D20E4}" type="sibTrans" cxnId="{E5D08C6D-F758-4551-9E15-5B87EF5C4FB7}">
      <dgm:prSet/>
      <dgm:spPr/>
      <dgm:t>
        <a:bodyPr/>
        <a:lstStyle/>
        <a:p>
          <a:endParaRPr lang="tr-TR"/>
        </a:p>
      </dgm:t>
    </dgm:pt>
    <dgm:pt modelId="{290E7CEC-EAAE-4CB0-939E-15587EA966F6}">
      <dgm:prSet custT="1"/>
      <dgm:spPr/>
      <dgm:t>
        <a:bodyPr/>
        <a:lstStyle/>
        <a:p>
          <a:r>
            <a:rPr lang="tr-TR" sz="800"/>
            <a:t>Şube Müdürü</a:t>
          </a:r>
        </a:p>
      </dgm:t>
    </dgm:pt>
    <dgm:pt modelId="{094559E6-EC0D-43BC-A52B-9F65E084CD7D}" type="parTrans" cxnId="{496F576D-1148-4520-9A20-8CD884AAFC5A}">
      <dgm:prSet/>
      <dgm:spPr/>
      <dgm:t>
        <a:bodyPr/>
        <a:lstStyle/>
        <a:p>
          <a:endParaRPr lang="tr-TR"/>
        </a:p>
      </dgm:t>
    </dgm:pt>
    <dgm:pt modelId="{468BCAAC-07DC-4D1D-BF2E-B8813614D804}" type="sibTrans" cxnId="{496F576D-1148-4520-9A20-8CD884AAFC5A}">
      <dgm:prSet/>
      <dgm:spPr/>
      <dgm:t>
        <a:bodyPr/>
        <a:lstStyle/>
        <a:p>
          <a:endParaRPr lang="tr-TR"/>
        </a:p>
      </dgm:t>
    </dgm:pt>
    <dgm:pt modelId="{73143BEA-FFDE-4CA7-88A6-9CC4EB33FB5C}">
      <dgm:prSet custT="1"/>
      <dgm:spPr/>
      <dgm:t>
        <a:bodyPr/>
        <a:lstStyle/>
        <a:p>
          <a:r>
            <a:rPr lang="tr-TR" sz="800"/>
            <a:t>Şube Müdürü</a:t>
          </a:r>
        </a:p>
      </dgm:t>
    </dgm:pt>
    <dgm:pt modelId="{915D7695-27D2-440C-965A-A0118D92C04D}" type="parTrans" cxnId="{15AD3301-5F2D-4B43-811B-49ACDF4D2FBD}">
      <dgm:prSet/>
      <dgm:spPr/>
      <dgm:t>
        <a:bodyPr/>
        <a:lstStyle/>
        <a:p>
          <a:endParaRPr lang="tr-TR"/>
        </a:p>
      </dgm:t>
    </dgm:pt>
    <dgm:pt modelId="{1AB84D27-5202-4D0D-8A67-555F335D966C}" type="sibTrans" cxnId="{15AD3301-5F2D-4B43-811B-49ACDF4D2FBD}">
      <dgm:prSet/>
      <dgm:spPr/>
      <dgm:t>
        <a:bodyPr/>
        <a:lstStyle/>
        <a:p>
          <a:endParaRPr lang="tr-TR"/>
        </a:p>
      </dgm:t>
    </dgm:pt>
    <dgm:pt modelId="{9CC51120-63B4-4C91-ADB4-0B6E137D37F9}">
      <dgm:prSet custT="1"/>
      <dgm:spPr/>
      <dgm:t>
        <a:bodyPr/>
        <a:lstStyle/>
        <a:p>
          <a:r>
            <a:rPr lang="tr-TR" sz="800"/>
            <a:t>Şube Müdürü</a:t>
          </a:r>
        </a:p>
      </dgm:t>
    </dgm:pt>
    <dgm:pt modelId="{22B085EA-0070-4CAB-9CA1-134B44497099}" type="parTrans" cxnId="{8BFD4B92-E50B-49E2-9F21-2CCFC7DFC5E6}">
      <dgm:prSet/>
      <dgm:spPr/>
      <dgm:t>
        <a:bodyPr/>
        <a:lstStyle/>
        <a:p>
          <a:endParaRPr lang="tr-TR"/>
        </a:p>
      </dgm:t>
    </dgm:pt>
    <dgm:pt modelId="{928303E4-BEDF-447B-A638-0D6A30D19975}" type="sibTrans" cxnId="{8BFD4B92-E50B-49E2-9F21-2CCFC7DFC5E6}">
      <dgm:prSet/>
      <dgm:spPr/>
      <dgm:t>
        <a:bodyPr/>
        <a:lstStyle/>
        <a:p>
          <a:endParaRPr lang="tr-TR"/>
        </a:p>
      </dgm:t>
    </dgm:pt>
    <dgm:pt modelId="{7C5FE9DC-6E6A-421A-A191-58295EAD7270}">
      <dgm:prSet custT="1"/>
      <dgm:spPr/>
      <dgm:t>
        <a:bodyPr/>
        <a:lstStyle/>
        <a:p>
          <a:r>
            <a:rPr lang="tr-TR" sz="700"/>
            <a:t>Temel Eğitim Bölümü, Din Öğretimi Bölümü, Ortaöğretim Bölümü, Mesleki ve Teknik Eğitimi Bölümü, Hayat Boyu Öğrenme</a:t>
          </a:r>
        </a:p>
      </dgm:t>
    </dgm:pt>
    <dgm:pt modelId="{91F85869-EBAF-4BE3-8FB7-C7CA62BBD770}" type="parTrans" cxnId="{76A4DFB3-7650-460B-8305-490A6478A645}">
      <dgm:prSet/>
      <dgm:spPr/>
      <dgm:t>
        <a:bodyPr/>
        <a:lstStyle/>
        <a:p>
          <a:endParaRPr lang="tr-TR"/>
        </a:p>
      </dgm:t>
    </dgm:pt>
    <dgm:pt modelId="{1BE3EC26-B275-4DA9-BC40-3C20E6B2EB02}" type="sibTrans" cxnId="{76A4DFB3-7650-460B-8305-490A6478A645}">
      <dgm:prSet/>
      <dgm:spPr/>
      <dgm:t>
        <a:bodyPr/>
        <a:lstStyle/>
        <a:p>
          <a:endParaRPr lang="tr-TR"/>
        </a:p>
      </dgm:t>
    </dgm:pt>
    <dgm:pt modelId="{E2F73651-FDD0-4C01-A86B-8A56B4F56927}">
      <dgm:prSet/>
      <dgm:spPr/>
      <dgm:t>
        <a:bodyPr/>
        <a:lstStyle/>
        <a:p>
          <a:r>
            <a:rPr lang="tr-TR"/>
            <a:t>İnsan Kaynakları Bölümü</a:t>
          </a:r>
        </a:p>
      </dgm:t>
    </dgm:pt>
    <dgm:pt modelId="{C022D06C-08D1-43F1-A6D2-DB438517646A}" type="parTrans" cxnId="{19586C9A-E474-4BF6-A502-08FFD063A420}">
      <dgm:prSet/>
      <dgm:spPr/>
      <dgm:t>
        <a:bodyPr/>
        <a:lstStyle/>
        <a:p>
          <a:endParaRPr lang="tr-TR"/>
        </a:p>
      </dgm:t>
    </dgm:pt>
    <dgm:pt modelId="{1C403178-8D3E-407E-B187-557252F7B3AE}" type="sibTrans" cxnId="{19586C9A-E474-4BF6-A502-08FFD063A420}">
      <dgm:prSet/>
      <dgm:spPr/>
      <dgm:t>
        <a:bodyPr/>
        <a:lstStyle/>
        <a:p>
          <a:endParaRPr lang="tr-TR"/>
        </a:p>
      </dgm:t>
    </dgm:pt>
    <dgm:pt modelId="{CE11998E-3C63-4E50-B902-15D14296FDC0}">
      <dgm:prSet/>
      <dgm:spPr/>
      <dgm:t>
        <a:bodyPr/>
        <a:lstStyle/>
        <a:p>
          <a:r>
            <a:rPr lang="tr-TR"/>
            <a:t>Atama, Özlük, Kadro, Terfi, Emeklilik, Pasaport, Öğretmen Yetiştirme Bölümleri</a:t>
          </a:r>
        </a:p>
      </dgm:t>
    </dgm:pt>
    <dgm:pt modelId="{9EAFB2A6-F3D4-450B-9F07-1ECC33E15405}" type="parTrans" cxnId="{7D0B7FF6-893C-4978-9D4F-18485D2096D3}">
      <dgm:prSet/>
      <dgm:spPr/>
      <dgm:t>
        <a:bodyPr/>
        <a:lstStyle/>
        <a:p>
          <a:endParaRPr lang="tr-TR"/>
        </a:p>
      </dgm:t>
    </dgm:pt>
    <dgm:pt modelId="{94123645-6F57-414E-9C19-8EF29D1C749D}" type="sibTrans" cxnId="{7D0B7FF6-893C-4978-9D4F-18485D2096D3}">
      <dgm:prSet/>
      <dgm:spPr/>
      <dgm:t>
        <a:bodyPr/>
        <a:lstStyle/>
        <a:p>
          <a:endParaRPr lang="tr-TR"/>
        </a:p>
      </dgm:t>
    </dgm:pt>
    <dgm:pt modelId="{2BF36E3A-5E5B-4CF0-8191-DD5F6511A848}">
      <dgm:prSet custT="1"/>
      <dgm:spPr/>
      <dgm:t>
        <a:bodyPr/>
        <a:lstStyle/>
        <a:p>
          <a:r>
            <a:rPr lang="tr-TR" sz="700"/>
            <a:t>Özel Eğitim Rehberlik Bölümü, İnşaat Emlak Bölümü, Okul Sağlığı ve İş Sağlığı Güvenliği Birimi, Strateji Geliştirme Bölümü</a:t>
          </a:r>
        </a:p>
      </dgm:t>
    </dgm:pt>
    <dgm:pt modelId="{5CE0C5D2-5C50-4C7A-A29C-A116E63318D0}" type="parTrans" cxnId="{51727D62-69B3-4CD6-AF64-5C53054A8069}">
      <dgm:prSet/>
      <dgm:spPr/>
      <dgm:t>
        <a:bodyPr/>
        <a:lstStyle/>
        <a:p>
          <a:endParaRPr lang="tr-TR"/>
        </a:p>
      </dgm:t>
    </dgm:pt>
    <dgm:pt modelId="{B0B90A15-C418-4D5B-A5B2-AA8937E6BE2A}" type="sibTrans" cxnId="{51727D62-69B3-4CD6-AF64-5C53054A8069}">
      <dgm:prSet/>
      <dgm:spPr/>
      <dgm:t>
        <a:bodyPr/>
        <a:lstStyle/>
        <a:p>
          <a:endParaRPr lang="tr-TR"/>
        </a:p>
      </dgm:t>
    </dgm:pt>
    <dgm:pt modelId="{B86E5FF5-C4A2-4B5E-A0A0-3DEA666D19A0}">
      <dgm:prSet custT="1"/>
      <dgm:spPr/>
      <dgm:t>
        <a:bodyPr/>
        <a:lstStyle/>
        <a:p>
          <a:r>
            <a:rPr lang="tr-TR" sz="700"/>
            <a:t>Bilgi İşlem ve Eğitim Teknolojileri Bölümü, Bilgisayar Programcılığı, MTSK, Kurslar, Yurtlar, Özel Okullar, Öğrenci Kişisel Gelişim Kursu,</a:t>
          </a:r>
        </a:p>
      </dgm:t>
    </dgm:pt>
    <dgm:pt modelId="{0036F326-F01A-460E-866D-A63397582D1C}" type="parTrans" cxnId="{03058442-C853-4DF0-915A-3650F0541485}">
      <dgm:prSet/>
      <dgm:spPr/>
      <dgm:t>
        <a:bodyPr/>
        <a:lstStyle/>
        <a:p>
          <a:endParaRPr lang="tr-TR"/>
        </a:p>
      </dgm:t>
    </dgm:pt>
    <dgm:pt modelId="{BA6AA5B3-AACD-4759-8B6F-C9F4C60B3328}" type="sibTrans" cxnId="{03058442-C853-4DF0-915A-3650F0541485}">
      <dgm:prSet/>
      <dgm:spPr/>
      <dgm:t>
        <a:bodyPr/>
        <a:lstStyle/>
        <a:p>
          <a:endParaRPr lang="tr-TR"/>
        </a:p>
      </dgm:t>
    </dgm:pt>
    <dgm:pt modelId="{C7AB91C9-9539-450C-BDF3-35A9CFF7E0E6}">
      <dgm:prSet/>
      <dgm:spPr/>
      <dgm:t>
        <a:bodyPr/>
        <a:lstStyle/>
        <a:p>
          <a:r>
            <a:rPr lang="tr-TR"/>
            <a:t>İnsan Kaynakları Bölümü</a:t>
          </a:r>
        </a:p>
      </dgm:t>
    </dgm:pt>
    <dgm:pt modelId="{DBBFFF1E-D5CC-4914-8728-B2099B0BB194}" type="parTrans" cxnId="{EB0B65CC-5D43-4C70-8807-0DB547CFA53B}">
      <dgm:prSet/>
      <dgm:spPr/>
      <dgm:t>
        <a:bodyPr/>
        <a:lstStyle/>
        <a:p>
          <a:endParaRPr lang="tr-TR"/>
        </a:p>
      </dgm:t>
    </dgm:pt>
    <dgm:pt modelId="{1DEAAA59-7E68-4BD7-B721-AEC6E759E25D}" type="sibTrans" cxnId="{EB0B65CC-5D43-4C70-8807-0DB547CFA53B}">
      <dgm:prSet/>
      <dgm:spPr/>
      <dgm:t>
        <a:bodyPr/>
        <a:lstStyle/>
        <a:p>
          <a:endParaRPr lang="tr-TR"/>
        </a:p>
      </dgm:t>
    </dgm:pt>
    <dgm:pt modelId="{0DDD0A07-DC2A-42DB-9713-25A9A0741BFC}">
      <dgm:prSet custT="1"/>
      <dgm:spPr/>
      <dgm:t>
        <a:bodyPr/>
        <a:lstStyle/>
        <a:p>
          <a:r>
            <a:rPr lang="tr-TR" sz="600"/>
            <a:t>Özel Büro, Basın ve Halkla İlişkiler, Evrak Kayıt, Ölçme Değerlendirme ve Sınav hizmetleri bölümü, Rehabilitasyon Merkezleri iş ve işlemleri, Özel  Kalem, Protokol iş ve işlemleri Törenler, MEBİM, CİMER</a:t>
          </a:r>
        </a:p>
      </dgm:t>
    </dgm:pt>
    <dgm:pt modelId="{92F2F035-0223-4425-A3B3-5FB4A4B3600C}" type="parTrans" cxnId="{29BBAE81-9B4D-46A2-9BC3-D768B9A37113}">
      <dgm:prSet/>
      <dgm:spPr/>
      <dgm:t>
        <a:bodyPr/>
        <a:lstStyle/>
        <a:p>
          <a:endParaRPr lang="tr-TR"/>
        </a:p>
      </dgm:t>
    </dgm:pt>
    <dgm:pt modelId="{1A4D0C50-4B1A-445F-BB0C-05BB23ACD615}" type="sibTrans" cxnId="{29BBAE81-9B4D-46A2-9BC3-D768B9A37113}">
      <dgm:prSet/>
      <dgm:spPr/>
      <dgm:t>
        <a:bodyPr/>
        <a:lstStyle/>
        <a:p>
          <a:endParaRPr lang="tr-TR"/>
        </a:p>
      </dgm:t>
    </dgm:pt>
    <dgm:pt modelId="{58E80D94-090D-4E62-A833-EDB9F3480660}">
      <dgm:prSet/>
      <dgm:spPr/>
      <dgm:t>
        <a:bodyPr/>
        <a:lstStyle/>
        <a:p>
          <a:r>
            <a:rPr lang="tr-TR"/>
            <a:t>Disiplin İşleri</a:t>
          </a:r>
        </a:p>
      </dgm:t>
    </dgm:pt>
    <dgm:pt modelId="{CE90ACD9-28A0-4833-9123-222DA3BD0543}" type="parTrans" cxnId="{F62FADB4-E2D8-4677-8862-3D16720BA26E}">
      <dgm:prSet/>
      <dgm:spPr/>
      <dgm:t>
        <a:bodyPr/>
        <a:lstStyle/>
        <a:p>
          <a:endParaRPr lang="tr-TR"/>
        </a:p>
      </dgm:t>
    </dgm:pt>
    <dgm:pt modelId="{54B34919-80A7-4B65-A5E3-5872EEE052F5}" type="sibTrans" cxnId="{F62FADB4-E2D8-4677-8862-3D16720BA26E}">
      <dgm:prSet/>
      <dgm:spPr/>
      <dgm:t>
        <a:bodyPr/>
        <a:lstStyle/>
        <a:p>
          <a:endParaRPr lang="tr-TR"/>
        </a:p>
      </dgm:t>
    </dgm:pt>
    <dgm:pt modelId="{4C767F93-12B1-4EE4-B1DE-5A0130433863}">
      <dgm:prSet custT="1"/>
      <dgm:spPr/>
      <dgm:t>
        <a:bodyPr/>
        <a:lstStyle/>
        <a:p>
          <a:r>
            <a:rPr lang="tr-TR" sz="800"/>
            <a:t>Destek Hizmetleri</a:t>
          </a:r>
        </a:p>
      </dgm:t>
    </dgm:pt>
    <dgm:pt modelId="{05119AB3-DA91-44DC-9A21-7EFF407F7D6D}" type="parTrans" cxnId="{AC209565-0591-4662-9BBA-37930DA7C3B1}">
      <dgm:prSet/>
      <dgm:spPr/>
      <dgm:t>
        <a:bodyPr/>
        <a:lstStyle/>
        <a:p>
          <a:endParaRPr lang="tr-TR"/>
        </a:p>
      </dgm:t>
    </dgm:pt>
    <dgm:pt modelId="{6995C9C1-6257-4BF6-9235-EB8F72F62A4B}" type="sibTrans" cxnId="{AC209565-0591-4662-9BBA-37930DA7C3B1}">
      <dgm:prSet/>
      <dgm:spPr/>
      <dgm:t>
        <a:bodyPr/>
        <a:lstStyle/>
        <a:p>
          <a:endParaRPr lang="tr-TR"/>
        </a:p>
      </dgm:t>
    </dgm:pt>
    <dgm:pt modelId="{7EE50FCF-BB0D-4138-A9EA-F74E5A1A184C}">
      <dgm:prSet custT="1"/>
      <dgm:spPr/>
      <dgm:t>
        <a:bodyPr/>
        <a:lstStyle/>
        <a:p>
          <a:r>
            <a:rPr lang="tr-TR" sz="700"/>
            <a:t>Kantin iş ve işlemleri, Okul Aile Birliği, ücretsiz öğrenci taşıma, ücretsiz ders kitapları, okul sağlığı iş ve işlemleri, okul aile birliği iş ve işlemleri</a:t>
          </a:r>
        </a:p>
      </dgm:t>
    </dgm:pt>
    <dgm:pt modelId="{9B3F4D15-9971-4B90-B360-78A6764B4EF7}" type="parTrans" cxnId="{F1B2FEC9-034C-4DB1-9856-DD57F0925E20}">
      <dgm:prSet/>
      <dgm:spPr/>
      <dgm:t>
        <a:bodyPr/>
        <a:lstStyle/>
        <a:p>
          <a:endParaRPr lang="tr-TR"/>
        </a:p>
      </dgm:t>
    </dgm:pt>
    <dgm:pt modelId="{3054E78D-6288-4260-A5E3-2BCCD6ABB450}" type="sibTrans" cxnId="{F1B2FEC9-034C-4DB1-9856-DD57F0925E20}">
      <dgm:prSet/>
      <dgm:spPr/>
      <dgm:t>
        <a:bodyPr/>
        <a:lstStyle/>
        <a:p>
          <a:endParaRPr lang="tr-TR"/>
        </a:p>
      </dgm:t>
    </dgm:pt>
    <dgm:pt modelId="{8C4EBD62-0DB2-4806-B99A-093A3103016A}">
      <dgm:prSet/>
      <dgm:spPr/>
      <dgm:t>
        <a:bodyPr/>
        <a:lstStyle/>
        <a:p>
          <a:r>
            <a:rPr lang="tr-TR" b="1"/>
            <a:t>İlçe Milli Eğitim Müdürü</a:t>
          </a:r>
        </a:p>
      </dgm:t>
    </dgm:pt>
    <dgm:pt modelId="{7D4829A2-02D9-4843-8EAA-7FAA7DBC1C46}" type="parTrans" cxnId="{B2403204-47B0-47F4-86AF-C1542F30D041}">
      <dgm:prSet/>
      <dgm:spPr/>
      <dgm:t>
        <a:bodyPr/>
        <a:lstStyle/>
        <a:p>
          <a:endParaRPr lang="tr-TR"/>
        </a:p>
      </dgm:t>
    </dgm:pt>
    <dgm:pt modelId="{92402D13-DD90-4697-9E05-3FE33E7A97AA}" type="sibTrans" cxnId="{B2403204-47B0-47F4-86AF-C1542F30D041}">
      <dgm:prSet/>
      <dgm:spPr/>
      <dgm:t>
        <a:bodyPr/>
        <a:lstStyle/>
        <a:p>
          <a:endParaRPr lang="tr-TR"/>
        </a:p>
      </dgm:t>
    </dgm:pt>
    <dgm:pt modelId="{6B3AB41D-0C71-4A58-B3D5-09B00F09BD4C}" type="pres">
      <dgm:prSet presAssocID="{E2FFA4EF-A30B-4951-A92F-5D14732BC8D4}" presName="hierChild1" presStyleCnt="0">
        <dgm:presLayoutVars>
          <dgm:chPref val="1"/>
          <dgm:dir/>
          <dgm:animOne val="branch"/>
          <dgm:animLvl val="lvl"/>
          <dgm:resizeHandles/>
        </dgm:presLayoutVars>
      </dgm:prSet>
      <dgm:spPr/>
    </dgm:pt>
    <dgm:pt modelId="{9921FFDB-DB6D-42A6-97B6-35ED2E04E456}" type="pres">
      <dgm:prSet presAssocID="{58B2D075-A379-4A9D-A1A8-E1E70BF07A99}" presName="hierRoot1" presStyleCnt="0"/>
      <dgm:spPr/>
    </dgm:pt>
    <dgm:pt modelId="{B6FC53C2-F2C9-45B8-9B1E-6F81A54F7ABD}" type="pres">
      <dgm:prSet presAssocID="{58B2D075-A379-4A9D-A1A8-E1E70BF07A99}" presName="composite" presStyleCnt="0"/>
      <dgm:spPr/>
    </dgm:pt>
    <dgm:pt modelId="{DBF26E0D-EE1F-4BE7-95C2-B37741047D32}" type="pres">
      <dgm:prSet presAssocID="{58B2D075-A379-4A9D-A1A8-E1E70BF07A99}" presName="background" presStyleLbl="node0" presStyleIdx="0" presStyleCnt="1"/>
      <dgm:spPr/>
    </dgm:pt>
    <dgm:pt modelId="{C57FE120-86AF-44A3-891E-575B3808F78B}" type="pres">
      <dgm:prSet presAssocID="{58B2D075-A379-4A9D-A1A8-E1E70BF07A99}" presName="text" presStyleLbl="fgAcc0" presStyleIdx="0" presStyleCnt="1">
        <dgm:presLayoutVars>
          <dgm:chPref val="3"/>
        </dgm:presLayoutVars>
      </dgm:prSet>
      <dgm:spPr/>
    </dgm:pt>
    <dgm:pt modelId="{8E87B503-ACC2-44AC-8A70-A6A9E37D4F25}" type="pres">
      <dgm:prSet presAssocID="{58B2D075-A379-4A9D-A1A8-E1E70BF07A99}" presName="hierChild2" presStyleCnt="0"/>
      <dgm:spPr/>
    </dgm:pt>
    <dgm:pt modelId="{D9F0F584-659C-40DC-8C70-5543F2F30E2D}" type="pres">
      <dgm:prSet presAssocID="{75297AA9-F849-4BA7-A7F4-448142420693}" presName="Name10" presStyleLbl="parChTrans1D2" presStyleIdx="0" presStyleCnt="1"/>
      <dgm:spPr/>
    </dgm:pt>
    <dgm:pt modelId="{3ABD0CC3-A890-4781-97D0-DA0D84D2AA23}" type="pres">
      <dgm:prSet presAssocID="{1064FDBA-CFA3-4C17-AF60-B8A2BBE71DD0}" presName="hierRoot2" presStyleCnt="0"/>
      <dgm:spPr/>
    </dgm:pt>
    <dgm:pt modelId="{41E9EF53-DD14-4FB7-B3F0-0EDF21855A03}" type="pres">
      <dgm:prSet presAssocID="{1064FDBA-CFA3-4C17-AF60-B8A2BBE71DD0}" presName="composite2" presStyleCnt="0"/>
      <dgm:spPr/>
    </dgm:pt>
    <dgm:pt modelId="{501BCB10-B2DA-4996-A789-87516D09A874}" type="pres">
      <dgm:prSet presAssocID="{1064FDBA-CFA3-4C17-AF60-B8A2BBE71DD0}" presName="background2" presStyleLbl="node2" presStyleIdx="0" presStyleCnt="1"/>
      <dgm:spPr/>
    </dgm:pt>
    <dgm:pt modelId="{88BB5AED-5542-4871-94B2-0D67DC28A5FC}" type="pres">
      <dgm:prSet presAssocID="{1064FDBA-CFA3-4C17-AF60-B8A2BBE71DD0}" presName="text2" presStyleLbl="fgAcc2" presStyleIdx="0" presStyleCnt="1" custAng="0">
        <dgm:presLayoutVars>
          <dgm:chPref val="3"/>
        </dgm:presLayoutVars>
      </dgm:prSet>
      <dgm:spPr/>
    </dgm:pt>
    <dgm:pt modelId="{01DBBBDB-BA6D-4A8F-9FD4-B7E6E911C492}" type="pres">
      <dgm:prSet presAssocID="{1064FDBA-CFA3-4C17-AF60-B8A2BBE71DD0}" presName="hierChild3" presStyleCnt="0"/>
      <dgm:spPr/>
    </dgm:pt>
    <dgm:pt modelId="{138309AD-1123-4C26-9519-EBC2D3524FAE}" type="pres">
      <dgm:prSet presAssocID="{2F5247F1-4A68-44F7-9F80-0F2BEA21CBE6}" presName="Name17" presStyleLbl="parChTrans1D3" presStyleIdx="0" presStyleCnt="5"/>
      <dgm:spPr/>
    </dgm:pt>
    <dgm:pt modelId="{D036CF53-C3EF-4817-B0E6-A3589D3ECFF1}" type="pres">
      <dgm:prSet presAssocID="{90DA32EF-D8A5-4A72-B433-0BDC504CB5B7}" presName="hierRoot3" presStyleCnt="0"/>
      <dgm:spPr/>
    </dgm:pt>
    <dgm:pt modelId="{AE377673-B238-4600-817D-893E3CD24FD3}" type="pres">
      <dgm:prSet presAssocID="{90DA32EF-D8A5-4A72-B433-0BDC504CB5B7}" presName="composite3" presStyleCnt="0"/>
      <dgm:spPr/>
    </dgm:pt>
    <dgm:pt modelId="{99ED73D2-C440-44E6-8895-99B1C0B588EB}" type="pres">
      <dgm:prSet presAssocID="{90DA32EF-D8A5-4A72-B433-0BDC504CB5B7}" presName="background3" presStyleLbl="node3" presStyleIdx="0" presStyleCnt="5"/>
      <dgm:spPr/>
    </dgm:pt>
    <dgm:pt modelId="{B06E75FB-169E-4CE8-BF93-76791133589F}" type="pres">
      <dgm:prSet presAssocID="{90DA32EF-D8A5-4A72-B433-0BDC504CB5B7}" presName="text3" presStyleLbl="fgAcc3" presStyleIdx="0" presStyleCnt="5">
        <dgm:presLayoutVars>
          <dgm:chPref val="3"/>
        </dgm:presLayoutVars>
      </dgm:prSet>
      <dgm:spPr/>
    </dgm:pt>
    <dgm:pt modelId="{53AC037A-0E99-46F8-8CA5-D7E455D38808}" type="pres">
      <dgm:prSet presAssocID="{90DA32EF-D8A5-4A72-B433-0BDC504CB5B7}" presName="hierChild4" presStyleCnt="0"/>
      <dgm:spPr/>
    </dgm:pt>
    <dgm:pt modelId="{0B1E0844-643D-4CC7-AC42-8FA9CDBFD352}" type="pres">
      <dgm:prSet presAssocID="{91F85869-EBAF-4BE3-8FB7-C7CA62BBD770}" presName="Name23" presStyleLbl="parChTrans1D4" presStyleIdx="0" presStyleCnt="10"/>
      <dgm:spPr/>
    </dgm:pt>
    <dgm:pt modelId="{42BFECBD-141A-4F3B-A7D3-32B61D8C771F}" type="pres">
      <dgm:prSet presAssocID="{7C5FE9DC-6E6A-421A-A191-58295EAD7270}" presName="hierRoot4" presStyleCnt="0"/>
      <dgm:spPr/>
    </dgm:pt>
    <dgm:pt modelId="{0656BE50-88A9-428B-91B7-C6FD0EF0B3EE}" type="pres">
      <dgm:prSet presAssocID="{7C5FE9DC-6E6A-421A-A191-58295EAD7270}" presName="composite4" presStyleCnt="0"/>
      <dgm:spPr/>
    </dgm:pt>
    <dgm:pt modelId="{C32E1040-39FB-4786-A8CE-7DF3779D643C}" type="pres">
      <dgm:prSet presAssocID="{7C5FE9DC-6E6A-421A-A191-58295EAD7270}" presName="background4" presStyleLbl="node4" presStyleIdx="0" presStyleCnt="10"/>
      <dgm:spPr/>
    </dgm:pt>
    <dgm:pt modelId="{D6BAC9F7-2B59-4B26-BB74-DB5F486D7353}" type="pres">
      <dgm:prSet presAssocID="{7C5FE9DC-6E6A-421A-A191-58295EAD7270}" presName="text4" presStyleLbl="fgAcc4" presStyleIdx="0" presStyleCnt="10">
        <dgm:presLayoutVars>
          <dgm:chPref val="3"/>
        </dgm:presLayoutVars>
      </dgm:prSet>
      <dgm:spPr/>
    </dgm:pt>
    <dgm:pt modelId="{F036ADDC-B8B0-40BC-A9AA-240382214F64}" type="pres">
      <dgm:prSet presAssocID="{7C5FE9DC-6E6A-421A-A191-58295EAD7270}" presName="hierChild5" presStyleCnt="0"/>
      <dgm:spPr/>
    </dgm:pt>
    <dgm:pt modelId="{3E80333D-4E00-4500-97E3-9670A427A742}" type="pres">
      <dgm:prSet presAssocID="{094559E6-EC0D-43BC-A52B-9F65E084CD7D}" presName="Name17" presStyleLbl="parChTrans1D3" presStyleIdx="1" presStyleCnt="5"/>
      <dgm:spPr/>
    </dgm:pt>
    <dgm:pt modelId="{B0A792E0-7F11-40C1-8E7A-381E0F001E01}" type="pres">
      <dgm:prSet presAssocID="{290E7CEC-EAAE-4CB0-939E-15587EA966F6}" presName="hierRoot3" presStyleCnt="0"/>
      <dgm:spPr/>
    </dgm:pt>
    <dgm:pt modelId="{F56D3163-75AB-4EC6-90DF-B179887A44A5}" type="pres">
      <dgm:prSet presAssocID="{290E7CEC-EAAE-4CB0-939E-15587EA966F6}" presName="composite3" presStyleCnt="0"/>
      <dgm:spPr/>
    </dgm:pt>
    <dgm:pt modelId="{AAB01C16-E7D7-4FD3-B288-18E1BF797625}" type="pres">
      <dgm:prSet presAssocID="{290E7CEC-EAAE-4CB0-939E-15587EA966F6}" presName="background3" presStyleLbl="node3" presStyleIdx="1" presStyleCnt="5"/>
      <dgm:spPr/>
    </dgm:pt>
    <dgm:pt modelId="{E933B6B7-826D-4551-8737-5A12D1FDBE28}" type="pres">
      <dgm:prSet presAssocID="{290E7CEC-EAAE-4CB0-939E-15587EA966F6}" presName="text3" presStyleLbl="fgAcc3" presStyleIdx="1" presStyleCnt="5">
        <dgm:presLayoutVars>
          <dgm:chPref val="3"/>
        </dgm:presLayoutVars>
      </dgm:prSet>
      <dgm:spPr/>
    </dgm:pt>
    <dgm:pt modelId="{059FF490-5E11-465F-8D12-DD7472F5CF85}" type="pres">
      <dgm:prSet presAssocID="{290E7CEC-EAAE-4CB0-939E-15587EA966F6}" presName="hierChild4" presStyleCnt="0"/>
      <dgm:spPr/>
    </dgm:pt>
    <dgm:pt modelId="{462A306D-9E69-4997-B1F0-C9CEBA2AFCE3}" type="pres">
      <dgm:prSet presAssocID="{C022D06C-08D1-43F1-A6D2-DB438517646A}" presName="Name23" presStyleLbl="parChTrans1D4" presStyleIdx="1" presStyleCnt="10"/>
      <dgm:spPr/>
    </dgm:pt>
    <dgm:pt modelId="{F7DBE87D-CDA2-44F2-8690-DC79DF4D74C0}" type="pres">
      <dgm:prSet presAssocID="{E2F73651-FDD0-4C01-A86B-8A56B4F56927}" presName="hierRoot4" presStyleCnt="0"/>
      <dgm:spPr/>
    </dgm:pt>
    <dgm:pt modelId="{5F5A09E9-CD40-4E6F-AEB6-08CCEB587CA2}" type="pres">
      <dgm:prSet presAssocID="{E2F73651-FDD0-4C01-A86B-8A56B4F56927}" presName="composite4" presStyleCnt="0"/>
      <dgm:spPr/>
    </dgm:pt>
    <dgm:pt modelId="{C490534F-B747-4EE6-92AD-77F32F9B0534}" type="pres">
      <dgm:prSet presAssocID="{E2F73651-FDD0-4C01-A86B-8A56B4F56927}" presName="background4" presStyleLbl="node4" presStyleIdx="1" presStyleCnt="10"/>
      <dgm:spPr/>
    </dgm:pt>
    <dgm:pt modelId="{4DDAEEE9-737F-4555-AE8D-0287E7A3E0FE}" type="pres">
      <dgm:prSet presAssocID="{E2F73651-FDD0-4C01-A86B-8A56B4F56927}" presName="text4" presStyleLbl="fgAcc4" presStyleIdx="1" presStyleCnt="10">
        <dgm:presLayoutVars>
          <dgm:chPref val="3"/>
        </dgm:presLayoutVars>
      </dgm:prSet>
      <dgm:spPr/>
    </dgm:pt>
    <dgm:pt modelId="{0CDC5DA7-CBFA-4B9E-933D-AAE3A4558174}" type="pres">
      <dgm:prSet presAssocID="{E2F73651-FDD0-4C01-A86B-8A56B4F56927}" presName="hierChild5" presStyleCnt="0"/>
      <dgm:spPr/>
    </dgm:pt>
    <dgm:pt modelId="{A86DB938-7C3F-4F8A-9787-F4021ABCD55A}" type="pres">
      <dgm:prSet presAssocID="{9EAFB2A6-F3D4-450B-9F07-1ECC33E15405}" presName="Name23" presStyleLbl="parChTrans1D4" presStyleIdx="2" presStyleCnt="10"/>
      <dgm:spPr/>
    </dgm:pt>
    <dgm:pt modelId="{25A7E3AD-E712-4C72-B8A6-E8002C1F412A}" type="pres">
      <dgm:prSet presAssocID="{CE11998E-3C63-4E50-B902-15D14296FDC0}" presName="hierRoot4" presStyleCnt="0"/>
      <dgm:spPr/>
    </dgm:pt>
    <dgm:pt modelId="{C137236B-DF37-4328-B800-9E2A11BFF853}" type="pres">
      <dgm:prSet presAssocID="{CE11998E-3C63-4E50-B902-15D14296FDC0}" presName="composite4" presStyleCnt="0"/>
      <dgm:spPr/>
    </dgm:pt>
    <dgm:pt modelId="{69DADBE7-5E1B-42E0-A18B-1D70DD2FF9C2}" type="pres">
      <dgm:prSet presAssocID="{CE11998E-3C63-4E50-B902-15D14296FDC0}" presName="background4" presStyleLbl="node4" presStyleIdx="2" presStyleCnt="10"/>
      <dgm:spPr/>
    </dgm:pt>
    <dgm:pt modelId="{DB6C3AE6-D0AE-4800-B3FE-7185EF3CBF66}" type="pres">
      <dgm:prSet presAssocID="{CE11998E-3C63-4E50-B902-15D14296FDC0}" presName="text4" presStyleLbl="fgAcc4" presStyleIdx="2" presStyleCnt="10">
        <dgm:presLayoutVars>
          <dgm:chPref val="3"/>
        </dgm:presLayoutVars>
      </dgm:prSet>
      <dgm:spPr/>
    </dgm:pt>
    <dgm:pt modelId="{0A2E81AD-0602-463E-A1C5-E2AF18DB14EA}" type="pres">
      <dgm:prSet presAssocID="{CE11998E-3C63-4E50-B902-15D14296FDC0}" presName="hierChild5" presStyleCnt="0"/>
      <dgm:spPr/>
    </dgm:pt>
    <dgm:pt modelId="{D8EC1306-6025-4259-877B-583B1260D276}" type="pres">
      <dgm:prSet presAssocID="{5CE0C5D2-5C50-4C7A-A29C-A116E63318D0}" presName="Name23" presStyleLbl="parChTrans1D4" presStyleIdx="3" presStyleCnt="10"/>
      <dgm:spPr/>
    </dgm:pt>
    <dgm:pt modelId="{8CA07330-8D00-42D5-9A5E-3374F07B0DD6}" type="pres">
      <dgm:prSet presAssocID="{2BF36E3A-5E5B-4CF0-8191-DD5F6511A848}" presName="hierRoot4" presStyleCnt="0"/>
      <dgm:spPr/>
    </dgm:pt>
    <dgm:pt modelId="{E565199F-F25A-4FCA-83FF-62CA162D042C}" type="pres">
      <dgm:prSet presAssocID="{2BF36E3A-5E5B-4CF0-8191-DD5F6511A848}" presName="composite4" presStyleCnt="0"/>
      <dgm:spPr/>
    </dgm:pt>
    <dgm:pt modelId="{993C6DF3-DDC7-4B99-991D-16B615FEE9BC}" type="pres">
      <dgm:prSet presAssocID="{2BF36E3A-5E5B-4CF0-8191-DD5F6511A848}" presName="background4" presStyleLbl="node4" presStyleIdx="3" presStyleCnt="10"/>
      <dgm:spPr/>
    </dgm:pt>
    <dgm:pt modelId="{6E534A18-65E5-4052-B994-05D9E312994C}" type="pres">
      <dgm:prSet presAssocID="{2BF36E3A-5E5B-4CF0-8191-DD5F6511A848}" presName="text4" presStyleLbl="fgAcc4" presStyleIdx="3" presStyleCnt="10">
        <dgm:presLayoutVars>
          <dgm:chPref val="3"/>
        </dgm:presLayoutVars>
      </dgm:prSet>
      <dgm:spPr/>
    </dgm:pt>
    <dgm:pt modelId="{B7E6BE17-1497-4717-B65A-7BC5DF7288D7}" type="pres">
      <dgm:prSet presAssocID="{2BF36E3A-5E5B-4CF0-8191-DD5F6511A848}" presName="hierChild5" presStyleCnt="0"/>
      <dgm:spPr/>
    </dgm:pt>
    <dgm:pt modelId="{A93D3EF5-D9E2-485F-8480-73CE3EB762B9}" type="pres">
      <dgm:prSet presAssocID="{915D7695-27D2-440C-965A-A0118D92C04D}" presName="Name17" presStyleLbl="parChTrans1D3" presStyleIdx="2" presStyleCnt="5"/>
      <dgm:spPr/>
    </dgm:pt>
    <dgm:pt modelId="{677B3052-BB30-49FB-B5F5-FCE5F3999DFB}" type="pres">
      <dgm:prSet presAssocID="{73143BEA-FFDE-4CA7-88A6-9CC4EB33FB5C}" presName="hierRoot3" presStyleCnt="0"/>
      <dgm:spPr/>
    </dgm:pt>
    <dgm:pt modelId="{DE7EBF4D-B3FE-4D3D-B311-9E5EB369CAA5}" type="pres">
      <dgm:prSet presAssocID="{73143BEA-FFDE-4CA7-88A6-9CC4EB33FB5C}" presName="composite3" presStyleCnt="0"/>
      <dgm:spPr/>
    </dgm:pt>
    <dgm:pt modelId="{7D33036E-ECE4-48B5-9C09-43122AC231CB}" type="pres">
      <dgm:prSet presAssocID="{73143BEA-FFDE-4CA7-88A6-9CC4EB33FB5C}" presName="background3" presStyleLbl="node3" presStyleIdx="2" presStyleCnt="5"/>
      <dgm:spPr/>
    </dgm:pt>
    <dgm:pt modelId="{95BA70FA-6EA1-4620-A671-427DDDA934DB}" type="pres">
      <dgm:prSet presAssocID="{73143BEA-FFDE-4CA7-88A6-9CC4EB33FB5C}" presName="text3" presStyleLbl="fgAcc3" presStyleIdx="2" presStyleCnt="5">
        <dgm:presLayoutVars>
          <dgm:chPref val="3"/>
        </dgm:presLayoutVars>
      </dgm:prSet>
      <dgm:spPr/>
    </dgm:pt>
    <dgm:pt modelId="{2236177F-0F25-4FBB-AFD8-D8C017481C10}" type="pres">
      <dgm:prSet presAssocID="{73143BEA-FFDE-4CA7-88A6-9CC4EB33FB5C}" presName="hierChild4" presStyleCnt="0"/>
      <dgm:spPr/>
    </dgm:pt>
    <dgm:pt modelId="{25ECB11D-63FC-4528-A7C4-A9923D1143DC}" type="pres">
      <dgm:prSet presAssocID="{0036F326-F01A-460E-866D-A63397582D1C}" presName="Name23" presStyleLbl="parChTrans1D4" presStyleIdx="4" presStyleCnt="10"/>
      <dgm:spPr/>
    </dgm:pt>
    <dgm:pt modelId="{1837DFE8-25F6-421F-9D08-1140225B2077}" type="pres">
      <dgm:prSet presAssocID="{B86E5FF5-C4A2-4B5E-A0A0-3DEA666D19A0}" presName="hierRoot4" presStyleCnt="0"/>
      <dgm:spPr/>
    </dgm:pt>
    <dgm:pt modelId="{1F61DD68-4EA1-42D6-9212-EDAF950625BF}" type="pres">
      <dgm:prSet presAssocID="{B86E5FF5-C4A2-4B5E-A0A0-3DEA666D19A0}" presName="composite4" presStyleCnt="0"/>
      <dgm:spPr/>
    </dgm:pt>
    <dgm:pt modelId="{0FC39F11-4D1C-4AC8-916A-5E2BF7143DCF}" type="pres">
      <dgm:prSet presAssocID="{B86E5FF5-C4A2-4B5E-A0A0-3DEA666D19A0}" presName="background4" presStyleLbl="node4" presStyleIdx="4" presStyleCnt="10"/>
      <dgm:spPr/>
    </dgm:pt>
    <dgm:pt modelId="{826EE13D-0748-4BAF-B76C-5A97C54E0E3C}" type="pres">
      <dgm:prSet presAssocID="{B86E5FF5-C4A2-4B5E-A0A0-3DEA666D19A0}" presName="text4" presStyleLbl="fgAcc4" presStyleIdx="4" presStyleCnt="10">
        <dgm:presLayoutVars>
          <dgm:chPref val="3"/>
        </dgm:presLayoutVars>
      </dgm:prSet>
      <dgm:spPr/>
    </dgm:pt>
    <dgm:pt modelId="{D9BDCB64-E085-447A-9F30-41F7D247BC6D}" type="pres">
      <dgm:prSet presAssocID="{B86E5FF5-C4A2-4B5E-A0A0-3DEA666D19A0}" presName="hierChild5" presStyleCnt="0"/>
      <dgm:spPr/>
    </dgm:pt>
    <dgm:pt modelId="{9B070D00-20B7-4C5E-9487-9CAF5E572A3F}" type="pres">
      <dgm:prSet presAssocID="{7D4829A2-02D9-4843-8EAA-7FAA7DBC1C46}" presName="Name17" presStyleLbl="parChTrans1D3" presStyleIdx="3" presStyleCnt="5"/>
      <dgm:spPr/>
    </dgm:pt>
    <dgm:pt modelId="{D8CEF4F6-ECE6-4ABC-AD1F-D9CEA0560265}" type="pres">
      <dgm:prSet presAssocID="{8C4EBD62-0DB2-4806-B99A-093A3103016A}" presName="hierRoot3" presStyleCnt="0"/>
      <dgm:spPr/>
    </dgm:pt>
    <dgm:pt modelId="{F30261A1-7047-4878-9632-9778F4C24A0A}" type="pres">
      <dgm:prSet presAssocID="{8C4EBD62-0DB2-4806-B99A-093A3103016A}" presName="composite3" presStyleCnt="0"/>
      <dgm:spPr/>
    </dgm:pt>
    <dgm:pt modelId="{2C633EF3-8C8A-4412-AD29-B60E7E601FC7}" type="pres">
      <dgm:prSet presAssocID="{8C4EBD62-0DB2-4806-B99A-093A3103016A}" presName="background3" presStyleLbl="node3" presStyleIdx="3" presStyleCnt="5"/>
      <dgm:spPr/>
    </dgm:pt>
    <dgm:pt modelId="{FE449A11-C81E-4396-9287-92B5CD1D1685}" type="pres">
      <dgm:prSet presAssocID="{8C4EBD62-0DB2-4806-B99A-093A3103016A}" presName="text3" presStyleLbl="fgAcc3" presStyleIdx="3" presStyleCnt="5" custLinFactX="-84656" custLinFactY="-43534" custLinFactNeighborX="-100000" custLinFactNeighborY="-100000">
        <dgm:presLayoutVars>
          <dgm:chPref val="3"/>
        </dgm:presLayoutVars>
      </dgm:prSet>
      <dgm:spPr/>
    </dgm:pt>
    <dgm:pt modelId="{0960E743-2DCD-4EF9-A407-365B9CC9D0CA}" type="pres">
      <dgm:prSet presAssocID="{8C4EBD62-0DB2-4806-B99A-093A3103016A}" presName="hierChild4" presStyleCnt="0"/>
      <dgm:spPr/>
    </dgm:pt>
    <dgm:pt modelId="{01C787E3-FBAB-42F5-8434-B314C8BA6A7F}" type="pres">
      <dgm:prSet presAssocID="{22B085EA-0070-4CAB-9CA1-134B44497099}" presName="Name17" presStyleLbl="parChTrans1D3" presStyleIdx="4" presStyleCnt="5"/>
      <dgm:spPr/>
    </dgm:pt>
    <dgm:pt modelId="{437907E0-D410-470C-9EFF-5E91AF1271D4}" type="pres">
      <dgm:prSet presAssocID="{9CC51120-63B4-4C91-ADB4-0B6E137D37F9}" presName="hierRoot3" presStyleCnt="0"/>
      <dgm:spPr/>
    </dgm:pt>
    <dgm:pt modelId="{0EF863A2-9BE2-4197-9E7B-B88E77C35FA6}" type="pres">
      <dgm:prSet presAssocID="{9CC51120-63B4-4C91-ADB4-0B6E137D37F9}" presName="composite3" presStyleCnt="0"/>
      <dgm:spPr/>
    </dgm:pt>
    <dgm:pt modelId="{7BDB466A-84E6-4CC7-ADED-98EC3E21B225}" type="pres">
      <dgm:prSet presAssocID="{9CC51120-63B4-4C91-ADB4-0B6E137D37F9}" presName="background3" presStyleLbl="node3" presStyleIdx="4" presStyleCnt="5"/>
      <dgm:spPr/>
    </dgm:pt>
    <dgm:pt modelId="{4150B28B-C07E-43E9-A29E-1F80B3664163}" type="pres">
      <dgm:prSet presAssocID="{9CC51120-63B4-4C91-ADB4-0B6E137D37F9}" presName="text3" presStyleLbl="fgAcc3" presStyleIdx="4" presStyleCnt="5">
        <dgm:presLayoutVars>
          <dgm:chPref val="3"/>
        </dgm:presLayoutVars>
      </dgm:prSet>
      <dgm:spPr/>
    </dgm:pt>
    <dgm:pt modelId="{DD926B4E-CD25-48C7-9785-062BC5DC72D3}" type="pres">
      <dgm:prSet presAssocID="{9CC51120-63B4-4C91-ADB4-0B6E137D37F9}" presName="hierChild4" presStyleCnt="0"/>
      <dgm:spPr/>
    </dgm:pt>
    <dgm:pt modelId="{8A57064C-D662-4E0B-8C87-F3C3D360CC4C}" type="pres">
      <dgm:prSet presAssocID="{DBBFFF1E-D5CC-4914-8728-B2099B0BB194}" presName="Name23" presStyleLbl="parChTrans1D4" presStyleIdx="5" presStyleCnt="10"/>
      <dgm:spPr/>
    </dgm:pt>
    <dgm:pt modelId="{28298539-A984-4D30-9703-A259D15E78BE}" type="pres">
      <dgm:prSet presAssocID="{C7AB91C9-9539-450C-BDF3-35A9CFF7E0E6}" presName="hierRoot4" presStyleCnt="0"/>
      <dgm:spPr/>
    </dgm:pt>
    <dgm:pt modelId="{0BD87D2D-5A43-427E-9108-5DC1F8D3A03C}" type="pres">
      <dgm:prSet presAssocID="{C7AB91C9-9539-450C-BDF3-35A9CFF7E0E6}" presName="composite4" presStyleCnt="0"/>
      <dgm:spPr/>
    </dgm:pt>
    <dgm:pt modelId="{E03C4335-5F58-483D-B490-29A460E078B0}" type="pres">
      <dgm:prSet presAssocID="{C7AB91C9-9539-450C-BDF3-35A9CFF7E0E6}" presName="background4" presStyleLbl="node4" presStyleIdx="5" presStyleCnt="10"/>
      <dgm:spPr/>
    </dgm:pt>
    <dgm:pt modelId="{88E3DD4D-CED3-4C58-8609-F0A446967F18}" type="pres">
      <dgm:prSet presAssocID="{C7AB91C9-9539-450C-BDF3-35A9CFF7E0E6}" presName="text4" presStyleLbl="fgAcc4" presStyleIdx="5" presStyleCnt="10">
        <dgm:presLayoutVars>
          <dgm:chPref val="3"/>
        </dgm:presLayoutVars>
      </dgm:prSet>
      <dgm:spPr/>
    </dgm:pt>
    <dgm:pt modelId="{AD6AF666-F875-401B-9D9C-2C7798B0C866}" type="pres">
      <dgm:prSet presAssocID="{C7AB91C9-9539-450C-BDF3-35A9CFF7E0E6}" presName="hierChild5" presStyleCnt="0"/>
      <dgm:spPr/>
    </dgm:pt>
    <dgm:pt modelId="{8D62007F-79B8-429B-BEFE-4A66D28EFD21}" type="pres">
      <dgm:prSet presAssocID="{CE90ACD9-28A0-4833-9123-222DA3BD0543}" presName="Name23" presStyleLbl="parChTrans1D4" presStyleIdx="6" presStyleCnt="10"/>
      <dgm:spPr/>
    </dgm:pt>
    <dgm:pt modelId="{30B256F4-7CE5-424B-9861-604218E15D60}" type="pres">
      <dgm:prSet presAssocID="{58E80D94-090D-4E62-A833-EDB9F3480660}" presName="hierRoot4" presStyleCnt="0"/>
      <dgm:spPr/>
    </dgm:pt>
    <dgm:pt modelId="{890FD76E-03E8-40AE-AA52-71198D4FE71C}" type="pres">
      <dgm:prSet presAssocID="{58E80D94-090D-4E62-A833-EDB9F3480660}" presName="composite4" presStyleCnt="0"/>
      <dgm:spPr/>
    </dgm:pt>
    <dgm:pt modelId="{F788008D-2CBB-4E25-9B07-5408F45AC85C}" type="pres">
      <dgm:prSet presAssocID="{58E80D94-090D-4E62-A833-EDB9F3480660}" presName="background4" presStyleLbl="node4" presStyleIdx="6" presStyleCnt="10"/>
      <dgm:spPr/>
    </dgm:pt>
    <dgm:pt modelId="{F55E9C17-F9C9-4EB0-84C9-EC4E189A3BFE}" type="pres">
      <dgm:prSet presAssocID="{58E80D94-090D-4E62-A833-EDB9F3480660}" presName="text4" presStyleLbl="fgAcc4" presStyleIdx="6" presStyleCnt="10">
        <dgm:presLayoutVars>
          <dgm:chPref val="3"/>
        </dgm:presLayoutVars>
      </dgm:prSet>
      <dgm:spPr/>
    </dgm:pt>
    <dgm:pt modelId="{A9F23FB8-4596-4870-96AC-5FBD7C651947}" type="pres">
      <dgm:prSet presAssocID="{58E80D94-090D-4E62-A833-EDB9F3480660}" presName="hierChild5" presStyleCnt="0"/>
      <dgm:spPr/>
    </dgm:pt>
    <dgm:pt modelId="{3A6AAA8A-EF3F-49E1-97A9-39351E1A425A}" type="pres">
      <dgm:prSet presAssocID="{92F2F035-0223-4425-A3B3-5FB4A4B3600C}" presName="Name23" presStyleLbl="parChTrans1D4" presStyleIdx="7" presStyleCnt="10"/>
      <dgm:spPr/>
    </dgm:pt>
    <dgm:pt modelId="{1234B7A4-FBEB-43C7-83E0-882537F453D3}" type="pres">
      <dgm:prSet presAssocID="{0DDD0A07-DC2A-42DB-9713-25A9A0741BFC}" presName="hierRoot4" presStyleCnt="0"/>
      <dgm:spPr/>
    </dgm:pt>
    <dgm:pt modelId="{9CBD3C93-1252-4ACE-AF47-807AFC93CF79}" type="pres">
      <dgm:prSet presAssocID="{0DDD0A07-DC2A-42DB-9713-25A9A0741BFC}" presName="composite4" presStyleCnt="0"/>
      <dgm:spPr/>
    </dgm:pt>
    <dgm:pt modelId="{04F03B16-B58A-44F7-87D7-FD9A545CAC17}" type="pres">
      <dgm:prSet presAssocID="{0DDD0A07-DC2A-42DB-9713-25A9A0741BFC}" presName="background4" presStyleLbl="node4" presStyleIdx="7" presStyleCnt="10"/>
      <dgm:spPr/>
    </dgm:pt>
    <dgm:pt modelId="{8B40F413-3C6B-43E8-8871-80DE9DD508D1}" type="pres">
      <dgm:prSet presAssocID="{0DDD0A07-DC2A-42DB-9713-25A9A0741BFC}" presName="text4" presStyleLbl="fgAcc4" presStyleIdx="7" presStyleCnt="10">
        <dgm:presLayoutVars>
          <dgm:chPref val="3"/>
        </dgm:presLayoutVars>
      </dgm:prSet>
      <dgm:spPr/>
    </dgm:pt>
    <dgm:pt modelId="{EC32C1F0-84D9-4D9B-907E-2E76804D5678}" type="pres">
      <dgm:prSet presAssocID="{0DDD0A07-DC2A-42DB-9713-25A9A0741BFC}" presName="hierChild5" presStyleCnt="0"/>
      <dgm:spPr/>
    </dgm:pt>
    <dgm:pt modelId="{550E857B-9332-477C-BA0F-806F5AA6C032}" type="pres">
      <dgm:prSet presAssocID="{05119AB3-DA91-44DC-9A21-7EFF407F7D6D}" presName="Name23" presStyleLbl="parChTrans1D4" presStyleIdx="8" presStyleCnt="10"/>
      <dgm:spPr/>
    </dgm:pt>
    <dgm:pt modelId="{10A29E0E-8400-4F27-ADB6-12845FF9AB9A}" type="pres">
      <dgm:prSet presAssocID="{4C767F93-12B1-4EE4-B1DE-5A0130433863}" presName="hierRoot4" presStyleCnt="0"/>
      <dgm:spPr/>
    </dgm:pt>
    <dgm:pt modelId="{FD10A64D-2A4E-41E5-842F-1A75D0F46D82}" type="pres">
      <dgm:prSet presAssocID="{4C767F93-12B1-4EE4-B1DE-5A0130433863}" presName="composite4" presStyleCnt="0"/>
      <dgm:spPr/>
    </dgm:pt>
    <dgm:pt modelId="{2021D6C6-DED3-49FA-AAF7-965A54CE62BE}" type="pres">
      <dgm:prSet presAssocID="{4C767F93-12B1-4EE4-B1DE-5A0130433863}" presName="background4" presStyleLbl="node4" presStyleIdx="8" presStyleCnt="10"/>
      <dgm:spPr/>
    </dgm:pt>
    <dgm:pt modelId="{88A1EDB6-B037-447B-806B-EBF1B01535B3}" type="pres">
      <dgm:prSet presAssocID="{4C767F93-12B1-4EE4-B1DE-5A0130433863}" presName="text4" presStyleLbl="fgAcc4" presStyleIdx="8" presStyleCnt="10">
        <dgm:presLayoutVars>
          <dgm:chPref val="3"/>
        </dgm:presLayoutVars>
      </dgm:prSet>
      <dgm:spPr/>
    </dgm:pt>
    <dgm:pt modelId="{851FBB12-D412-4236-B820-25FD753E12BB}" type="pres">
      <dgm:prSet presAssocID="{4C767F93-12B1-4EE4-B1DE-5A0130433863}" presName="hierChild5" presStyleCnt="0"/>
      <dgm:spPr/>
    </dgm:pt>
    <dgm:pt modelId="{E6F54B87-D76E-409C-852A-469F134928C2}" type="pres">
      <dgm:prSet presAssocID="{9B3F4D15-9971-4B90-B360-78A6764B4EF7}" presName="Name23" presStyleLbl="parChTrans1D4" presStyleIdx="9" presStyleCnt="10"/>
      <dgm:spPr/>
    </dgm:pt>
    <dgm:pt modelId="{10A58E19-80CD-416C-BCB5-4CDF55546F04}" type="pres">
      <dgm:prSet presAssocID="{7EE50FCF-BB0D-4138-A9EA-F74E5A1A184C}" presName="hierRoot4" presStyleCnt="0"/>
      <dgm:spPr/>
    </dgm:pt>
    <dgm:pt modelId="{6F484E13-1A35-4B02-8992-1017C18C5AB3}" type="pres">
      <dgm:prSet presAssocID="{7EE50FCF-BB0D-4138-A9EA-F74E5A1A184C}" presName="composite4" presStyleCnt="0"/>
      <dgm:spPr/>
    </dgm:pt>
    <dgm:pt modelId="{9CA374E7-D4AA-4F6F-8309-207A52394F45}" type="pres">
      <dgm:prSet presAssocID="{7EE50FCF-BB0D-4138-A9EA-F74E5A1A184C}" presName="background4" presStyleLbl="node4" presStyleIdx="9" presStyleCnt="10"/>
      <dgm:spPr/>
    </dgm:pt>
    <dgm:pt modelId="{045DC2C2-9D7B-4B14-BC23-447E3257DF0E}" type="pres">
      <dgm:prSet presAssocID="{7EE50FCF-BB0D-4138-A9EA-F74E5A1A184C}" presName="text4" presStyleLbl="fgAcc4" presStyleIdx="9" presStyleCnt="10">
        <dgm:presLayoutVars>
          <dgm:chPref val="3"/>
        </dgm:presLayoutVars>
      </dgm:prSet>
      <dgm:spPr/>
    </dgm:pt>
    <dgm:pt modelId="{9AB1AAF9-E1A5-4F23-91D9-318E63F7048B}" type="pres">
      <dgm:prSet presAssocID="{7EE50FCF-BB0D-4138-A9EA-F74E5A1A184C}" presName="hierChild5" presStyleCnt="0"/>
      <dgm:spPr/>
    </dgm:pt>
  </dgm:ptLst>
  <dgm:cxnLst>
    <dgm:cxn modelId="{15AD3301-5F2D-4B43-811B-49ACDF4D2FBD}" srcId="{1064FDBA-CFA3-4C17-AF60-B8A2BBE71DD0}" destId="{73143BEA-FFDE-4CA7-88A6-9CC4EB33FB5C}" srcOrd="2" destOrd="0" parTransId="{915D7695-27D2-440C-965A-A0118D92C04D}" sibTransId="{1AB84D27-5202-4D0D-8A67-555F335D966C}"/>
    <dgm:cxn modelId="{B2403204-47B0-47F4-86AF-C1542F30D041}" srcId="{1064FDBA-CFA3-4C17-AF60-B8A2BBE71DD0}" destId="{8C4EBD62-0DB2-4806-B99A-093A3103016A}" srcOrd="3" destOrd="0" parTransId="{7D4829A2-02D9-4843-8EAA-7FAA7DBC1C46}" sibTransId="{92402D13-DD90-4697-9E05-3FE33E7A97AA}"/>
    <dgm:cxn modelId="{686C1B07-9B3B-0445-833A-9BDD735C183F}" type="presOf" srcId="{05119AB3-DA91-44DC-9A21-7EFF407F7D6D}" destId="{550E857B-9332-477C-BA0F-806F5AA6C032}" srcOrd="0" destOrd="0" presId="urn:microsoft.com/office/officeart/2005/8/layout/hierarchy1"/>
    <dgm:cxn modelId="{49D0C807-B5C8-8842-9491-834AA46EEE3F}" type="presOf" srcId="{73143BEA-FFDE-4CA7-88A6-9CC4EB33FB5C}" destId="{95BA70FA-6EA1-4620-A671-427DDDA934DB}" srcOrd="0" destOrd="0" presId="urn:microsoft.com/office/officeart/2005/8/layout/hierarchy1"/>
    <dgm:cxn modelId="{287F0F0B-BE4C-7540-8581-16CEFFF7C8DA}" type="presOf" srcId="{91F85869-EBAF-4BE3-8FB7-C7CA62BBD770}" destId="{0B1E0844-643D-4CC7-AC42-8FA9CDBFD352}" srcOrd="0" destOrd="0" presId="urn:microsoft.com/office/officeart/2005/8/layout/hierarchy1"/>
    <dgm:cxn modelId="{2A8ACC18-BCDB-4515-BA66-4F8FC01B26CB}" srcId="{E2FFA4EF-A30B-4951-A92F-5D14732BC8D4}" destId="{58B2D075-A379-4A9D-A1A8-E1E70BF07A99}" srcOrd="0" destOrd="0" parTransId="{AD23CE7B-78EA-4C1B-9515-15112DB9ECA1}" sibTransId="{71309409-9132-4BCE-A020-8F7B1B0DE8D5}"/>
    <dgm:cxn modelId="{88EBAD1B-3395-C445-8D36-8DC673D1DA3D}" type="presOf" srcId="{9EAFB2A6-F3D4-450B-9F07-1ECC33E15405}" destId="{A86DB938-7C3F-4F8A-9787-F4021ABCD55A}" srcOrd="0" destOrd="0" presId="urn:microsoft.com/office/officeart/2005/8/layout/hierarchy1"/>
    <dgm:cxn modelId="{D9846033-1189-484C-B467-42328A0A9103}" type="presOf" srcId="{E2FFA4EF-A30B-4951-A92F-5D14732BC8D4}" destId="{6B3AB41D-0C71-4A58-B3D5-09B00F09BD4C}" srcOrd="0" destOrd="0" presId="urn:microsoft.com/office/officeart/2005/8/layout/hierarchy1"/>
    <dgm:cxn modelId="{E9A56736-6810-974B-83CE-DFB6606B8B69}" type="presOf" srcId="{290E7CEC-EAAE-4CB0-939E-15587EA966F6}" destId="{E933B6B7-826D-4551-8737-5A12D1FDBE28}" srcOrd="0" destOrd="0" presId="urn:microsoft.com/office/officeart/2005/8/layout/hierarchy1"/>
    <dgm:cxn modelId="{5A2EF637-A769-6B42-ACE6-FEDA5FEB4171}" type="presOf" srcId="{7EE50FCF-BB0D-4138-A9EA-F74E5A1A184C}" destId="{045DC2C2-9D7B-4B14-BC23-447E3257DF0E}" srcOrd="0" destOrd="0" presId="urn:microsoft.com/office/officeart/2005/8/layout/hierarchy1"/>
    <dgm:cxn modelId="{0DA0493E-E9BC-D149-A555-785875F29CB4}" type="presOf" srcId="{094559E6-EC0D-43BC-A52B-9F65E084CD7D}" destId="{3E80333D-4E00-4500-97E3-9670A427A742}" srcOrd="0" destOrd="0" presId="urn:microsoft.com/office/officeart/2005/8/layout/hierarchy1"/>
    <dgm:cxn modelId="{D910CB5D-F322-814D-8E19-B9B53216A53E}" type="presOf" srcId="{CE90ACD9-28A0-4833-9123-222DA3BD0543}" destId="{8D62007F-79B8-429B-BEFE-4A66D28EFD21}" srcOrd="0" destOrd="0" presId="urn:microsoft.com/office/officeart/2005/8/layout/hierarchy1"/>
    <dgm:cxn modelId="{51727D62-69B3-4CD6-AF64-5C53054A8069}" srcId="{290E7CEC-EAAE-4CB0-939E-15587EA966F6}" destId="{2BF36E3A-5E5B-4CF0-8191-DD5F6511A848}" srcOrd="1" destOrd="0" parTransId="{5CE0C5D2-5C50-4C7A-A29C-A116E63318D0}" sibTransId="{B0B90A15-C418-4D5B-A5B2-AA8937E6BE2A}"/>
    <dgm:cxn modelId="{03058442-C853-4DF0-915A-3650F0541485}" srcId="{73143BEA-FFDE-4CA7-88A6-9CC4EB33FB5C}" destId="{B86E5FF5-C4A2-4B5E-A0A0-3DEA666D19A0}" srcOrd="0" destOrd="0" parTransId="{0036F326-F01A-460E-866D-A63397582D1C}" sibTransId="{BA6AA5B3-AACD-4759-8B6F-C9F4C60B3328}"/>
    <dgm:cxn modelId="{2B9CDF42-6544-EB41-AF9B-E0ADF66D38FD}" type="presOf" srcId="{5CE0C5D2-5C50-4C7A-A29C-A116E63318D0}" destId="{D8EC1306-6025-4259-877B-583B1260D276}" srcOrd="0" destOrd="0" presId="urn:microsoft.com/office/officeart/2005/8/layout/hierarchy1"/>
    <dgm:cxn modelId="{BB764A65-C62F-BB49-BD1C-716667E2B95A}" type="presOf" srcId="{2BF36E3A-5E5B-4CF0-8191-DD5F6511A848}" destId="{6E534A18-65E5-4052-B994-05D9E312994C}" srcOrd="0" destOrd="0" presId="urn:microsoft.com/office/officeart/2005/8/layout/hierarchy1"/>
    <dgm:cxn modelId="{7C654D45-39E9-7C44-876E-F9E3E312E7B6}" type="presOf" srcId="{4C767F93-12B1-4EE4-B1DE-5A0130433863}" destId="{88A1EDB6-B037-447B-806B-EBF1B01535B3}" srcOrd="0" destOrd="0" presId="urn:microsoft.com/office/officeart/2005/8/layout/hierarchy1"/>
    <dgm:cxn modelId="{AC209565-0591-4662-9BBA-37930DA7C3B1}" srcId="{9CC51120-63B4-4C91-ADB4-0B6E137D37F9}" destId="{4C767F93-12B1-4EE4-B1DE-5A0130433863}" srcOrd="2" destOrd="0" parTransId="{05119AB3-DA91-44DC-9A21-7EFF407F7D6D}" sibTransId="{6995C9C1-6257-4BF6-9235-EB8F72F62A4B}"/>
    <dgm:cxn modelId="{B0E72F69-CD3E-EE48-A990-B5774990B979}" type="presOf" srcId="{CE11998E-3C63-4E50-B902-15D14296FDC0}" destId="{DB6C3AE6-D0AE-4800-B3FE-7185EF3CBF66}" srcOrd="0" destOrd="0" presId="urn:microsoft.com/office/officeart/2005/8/layout/hierarchy1"/>
    <dgm:cxn modelId="{496F576D-1148-4520-9A20-8CD884AAFC5A}" srcId="{1064FDBA-CFA3-4C17-AF60-B8A2BBE71DD0}" destId="{290E7CEC-EAAE-4CB0-939E-15587EA966F6}" srcOrd="1" destOrd="0" parTransId="{094559E6-EC0D-43BC-A52B-9F65E084CD7D}" sibTransId="{468BCAAC-07DC-4D1D-BF2E-B8813614D804}"/>
    <dgm:cxn modelId="{E5D08C6D-F758-4551-9E15-5B87EF5C4FB7}" srcId="{1064FDBA-CFA3-4C17-AF60-B8A2BBE71DD0}" destId="{90DA32EF-D8A5-4A72-B433-0BDC504CB5B7}" srcOrd="0" destOrd="0" parTransId="{2F5247F1-4A68-44F7-9F80-0F2BEA21CBE6}" sibTransId="{DBA682D4-5A4C-4CDA-A4F1-6CCF425D20E4}"/>
    <dgm:cxn modelId="{A68C364F-C7A2-405F-87B3-B013843852C4}" srcId="{58B2D075-A379-4A9D-A1A8-E1E70BF07A99}" destId="{1064FDBA-CFA3-4C17-AF60-B8A2BBE71DD0}" srcOrd="0" destOrd="0" parTransId="{75297AA9-F849-4BA7-A7F4-448142420693}" sibTransId="{F999A85A-610C-44A1-9DF6-5E50A9DFD18A}"/>
    <dgm:cxn modelId="{60AB5D7E-0C16-B84E-92B2-ED2AD2308011}" type="presOf" srcId="{90DA32EF-D8A5-4A72-B433-0BDC504CB5B7}" destId="{B06E75FB-169E-4CE8-BF93-76791133589F}" srcOrd="0" destOrd="0" presId="urn:microsoft.com/office/officeart/2005/8/layout/hierarchy1"/>
    <dgm:cxn modelId="{29BBAE81-9B4D-46A2-9BC3-D768B9A37113}" srcId="{9CC51120-63B4-4C91-ADB4-0B6E137D37F9}" destId="{0DDD0A07-DC2A-42DB-9713-25A9A0741BFC}" srcOrd="1" destOrd="0" parTransId="{92F2F035-0223-4425-A3B3-5FB4A4B3600C}" sibTransId="{1A4D0C50-4B1A-445F-BB0C-05BB23ACD615}"/>
    <dgm:cxn modelId="{76D0AA82-DA45-D845-8ED5-E95D219A2D23}" type="presOf" srcId="{1064FDBA-CFA3-4C17-AF60-B8A2BBE71DD0}" destId="{88BB5AED-5542-4871-94B2-0D67DC28A5FC}" srcOrd="0" destOrd="0" presId="urn:microsoft.com/office/officeart/2005/8/layout/hierarchy1"/>
    <dgm:cxn modelId="{F3F1D385-CCF6-2B40-9919-A4BEAA1FEB6F}" type="presOf" srcId="{9B3F4D15-9971-4B90-B360-78A6764B4EF7}" destId="{E6F54B87-D76E-409C-852A-469F134928C2}" srcOrd="0" destOrd="0" presId="urn:microsoft.com/office/officeart/2005/8/layout/hierarchy1"/>
    <dgm:cxn modelId="{679F2286-0A85-914B-9D9D-43B9B4BFA0B6}" type="presOf" srcId="{B86E5FF5-C4A2-4B5E-A0A0-3DEA666D19A0}" destId="{826EE13D-0748-4BAF-B76C-5A97C54E0E3C}" srcOrd="0" destOrd="0" presId="urn:microsoft.com/office/officeart/2005/8/layout/hierarchy1"/>
    <dgm:cxn modelId="{8BFD4B92-E50B-49E2-9F21-2CCFC7DFC5E6}" srcId="{1064FDBA-CFA3-4C17-AF60-B8A2BBE71DD0}" destId="{9CC51120-63B4-4C91-ADB4-0B6E137D37F9}" srcOrd="4" destOrd="0" parTransId="{22B085EA-0070-4CAB-9CA1-134B44497099}" sibTransId="{928303E4-BEDF-447B-A638-0D6A30D19975}"/>
    <dgm:cxn modelId="{E1F21C95-E23B-D345-A277-60FCF3A47868}" type="presOf" srcId="{8C4EBD62-0DB2-4806-B99A-093A3103016A}" destId="{FE449A11-C81E-4396-9287-92B5CD1D1685}" srcOrd="0" destOrd="0" presId="urn:microsoft.com/office/officeart/2005/8/layout/hierarchy1"/>
    <dgm:cxn modelId="{2047AD95-7E26-FD4B-A153-3B024000CBAB}" type="presOf" srcId="{7C5FE9DC-6E6A-421A-A191-58295EAD7270}" destId="{D6BAC9F7-2B59-4B26-BB74-DB5F486D7353}" srcOrd="0" destOrd="0" presId="urn:microsoft.com/office/officeart/2005/8/layout/hierarchy1"/>
    <dgm:cxn modelId="{19586C9A-E474-4BF6-A502-08FFD063A420}" srcId="{290E7CEC-EAAE-4CB0-939E-15587EA966F6}" destId="{E2F73651-FDD0-4C01-A86B-8A56B4F56927}" srcOrd="0" destOrd="0" parTransId="{C022D06C-08D1-43F1-A6D2-DB438517646A}" sibTransId="{1C403178-8D3E-407E-B187-557252F7B3AE}"/>
    <dgm:cxn modelId="{05671A9C-09CC-974A-B7D3-8E8E0040FABF}" type="presOf" srcId="{0036F326-F01A-460E-866D-A63397582D1C}" destId="{25ECB11D-63FC-4528-A7C4-A9923D1143DC}" srcOrd="0" destOrd="0" presId="urn:microsoft.com/office/officeart/2005/8/layout/hierarchy1"/>
    <dgm:cxn modelId="{7725B9AB-2516-3D46-92F2-9DFA56EF1271}" type="presOf" srcId="{C022D06C-08D1-43F1-A6D2-DB438517646A}" destId="{462A306D-9E69-4997-B1F0-C9CEBA2AFCE3}" srcOrd="0" destOrd="0" presId="urn:microsoft.com/office/officeart/2005/8/layout/hierarchy1"/>
    <dgm:cxn modelId="{64C417B3-69D0-434D-B1AB-538B4F7A8B2D}" type="presOf" srcId="{9CC51120-63B4-4C91-ADB4-0B6E137D37F9}" destId="{4150B28B-C07E-43E9-A29E-1F80B3664163}" srcOrd="0" destOrd="0" presId="urn:microsoft.com/office/officeart/2005/8/layout/hierarchy1"/>
    <dgm:cxn modelId="{76A4DFB3-7650-460B-8305-490A6478A645}" srcId="{90DA32EF-D8A5-4A72-B433-0BDC504CB5B7}" destId="{7C5FE9DC-6E6A-421A-A191-58295EAD7270}" srcOrd="0" destOrd="0" parTransId="{91F85869-EBAF-4BE3-8FB7-C7CA62BBD770}" sibTransId="{1BE3EC26-B275-4DA9-BC40-3C20E6B2EB02}"/>
    <dgm:cxn modelId="{F62FADB4-E2D8-4677-8862-3D16720BA26E}" srcId="{C7AB91C9-9539-450C-BDF3-35A9CFF7E0E6}" destId="{58E80D94-090D-4E62-A833-EDB9F3480660}" srcOrd="0" destOrd="0" parTransId="{CE90ACD9-28A0-4833-9123-222DA3BD0543}" sibTransId="{54B34919-80A7-4B65-A5E3-5872EEE052F5}"/>
    <dgm:cxn modelId="{9EF602BB-67D9-EA47-A8EC-F703247C8F10}" type="presOf" srcId="{92F2F035-0223-4425-A3B3-5FB4A4B3600C}" destId="{3A6AAA8A-EF3F-49E1-97A9-39351E1A425A}" srcOrd="0" destOrd="0" presId="urn:microsoft.com/office/officeart/2005/8/layout/hierarchy1"/>
    <dgm:cxn modelId="{9436DBBF-731A-F643-829B-31E52C05438D}" type="presOf" srcId="{C7AB91C9-9539-450C-BDF3-35A9CFF7E0E6}" destId="{88E3DD4D-CED3-4C58-8609-F0A446967F18}" srcOrd="0" destOrd="0" presId="urn:microsoft.com/office/officeart/2005/8/layout/hierarchy1"/>
    <dgm:cxn modelId="{0914A4C2-8335-BB41-B49D-DA2E8B427C41}" type="presOf" srcId="{58E80D94-090D-4E62-A833-EDB9F3480660}" destId="{F55E9C17-F9C9-4EB0-84C9-EC4E189A3BFE}" srcOrd="0" destOrd="0" presId="urn:microsoft.com/office/officeart/2005/8/layout/hierarchy1"/>
    <dgm:cxn modelId="{C8DFB3C2-C69B-7B41-9555-92B72B8E95AD}" type="presOf" srcId="{DBBFFF1E-D5CC-4914-8728-B2099B0BB194}" destId="{8A57064C-D662-4E0B-8C87-F3C3D360CC4C}" srcOrd="0" destOrd="0" presId="urn:microsoft.com/office/officeart/2005/8/layout/hierarchy1"/>
    <dgm:cxn modelId="{B4AB2EC4-16D0-B243-8149-48024C5DCD83}" type="presOf" srcId="{915D7695-27D2-440C-965A-A0118D92C04D}" destId="{A93D3EF5-D9E2-485F-8480-73CE3EB762B9}" srcOrd="0" destOrd="0" presId="urn:microsoft.com/office/officeart/2005/8/layout/hierarchy1"/>
    <dgm:cxn modelId="{F1B2FEC9-034C-4DB1-9856-DD57F0925E20}" srcId="{4C767F93-12B1-4EE4-B1DE-5A0130433863}" destId="{7EE50FCF-BB0D-4138-A9EA-F74E5A1A184C}" srcOrd="0" destOrd="0" parTransId="{9B3F4D15-9971-4B90-B360-78A6764B4EF7}" sibTransId="{3054E78D-6288-4260-A5E3-2BCCD6ABB450}"/>
    <dgm:cxn modelId="{EB0B65CC-5D43-4C70-8807-0DB547CFA53B}" srcId="{9CC51120-63B4-4C91-ADB4-0B6E137D37F9}" destId="{C7AB91C9-9539-450C-BDF3-35A9CFF7E0E6}" srcOrd="0" destOrd="0" parTransId="{DBBFFF1E-D5CC-4914-8728-B2099B0BB194}" sibTransId="{1DEAAA59-7E68-4BD7-B721-AEC6E759E25D}"/>
    <dgm:cxn modelId="{D7F885D0-E1CE-1640-8BEC-BDE68DB89C91}" type="presOf" srcId="{22B085EA-0070-4CAB-9CA1-134B44497099}" destId="{01C787E3-FBAB-42F5-8434-B314C8BA6A7F}" srcOrd="0" destOrd="0" presId="urn:microsoft.com/office/officeart/2005/8/layout/hierarchy1"/>
    <dgm:cxn modelId="{3352FCD1-97D8-9B44-86AF-460B17D834EB}" type="presOf" srcId="{0DDD0A07-DC2A-42DB-9713-25A9A0741BFC}" destId="{8B40F413-3C6B-43E8-8871-80DE9DD508D1}" srcOrd="0" destOrd="0" presId="urn:microsoft.com/office/officeart/2005/8/layout/hierarchy1"/>
    <dgm:cxn modelId="{868074D6-0A11-D14D-BB98-206889BFB7B2}" type="presOf" srcId="{58B2D075-A379-4A9D-A1A8-E1E70BF07A99}" destId="{C57FE120-86AF-44A3-891E-575B3808F78B}" srcOrd="0" destOrd="0" presId="urn:microsoft.com/office/officeart/2005/8/layout/hierarchy1"/>
    <dgm:cxn modelId="{9D865CDA-D593-4149-8220-BBAA31054DE6}" type="presOf" srcId="{2F5247F1-4A68-44F7-9F80-0F2BEA21CBE6}" destId="{138309AD-1123-4C26-9519-EBC2D3524FAE}" srcOrd="0" destOrd="0" presId="urn:microsoft.com/office/officeart/2005/8/layout/hierarchy1"/>
    <dgm:cxn modelId="{95B9CFE5-51E2-E64D-A2F3-3762E66E9C5B}" type="presOf" srcId="{75297AA9-F849-4BA7-A7F4-448142420693}" destId="{D9F0F584-659C-40DC-8C70-5543F2F30E2D}" srcOrd="0" destOrd="0" presId="urn:microsoft.com/office/officeart/2005/8/layout/hierarchy1"/>
    <dgm:cxn modelId="{7D0B7FF6-893C-4978-9D4F-18485D2096D3}" srcId="{E2F73651-FDD0-4C01-A86B-8A56B4F56927}" destId="{CE11998E-3C63-4E50-B902-15D14296FDC0}" srcOrd="0" destOrd="0" parTransId="{9EAFB2A6-F3D4-450B-9F07-1ECC33E15405}" sibTransId="{94123645-6F57-414E-9C19-8EF29D1C749D}"/>
    <dgm:cxn modelId="{BAA330FB-B987-7F4A-9852-A3E731F2A076}" type="presOf" srcId="{7D4829A2-02D9-4843-8EAA-7FAA7DBC1C46}" destId="{9B070D00-20B7-4C5E-9487-9CAF5E572A3F}" srcOrd="0" destOrd="0" presId="urn:microsoft.com/office/officeart/2005/8/layout/hierarchy1"/>
    <dgm:cxn modelId="{E06441FC-F68F-224B-9543-470BA871CD4F}" type="presOf" srcId="{E2F73651-FDD0-4C01-A86B-8A56B4F56927}" destId="{4DDAEEE9-737F-4555-AE8D-0287E7A3E0FE}" srcOrd="0" destOrd="0" presId="urn:microsoft.com/office/officeart/2005/8/layout/hierarchy1"/>
    <dgm:cxn modelId="{8594981B-3143-814A-B2BB-878BDF29EE4A}" type="presParOf" srcId="{6B3AB41D-0C71-4A58-B3D5-09B00F09BD4C}" destId="{9921FFDB-DB6D-42A6-97B6-35ED2E04E456}" srcOrd="0" destOrd="0" presId="urn:microsoft.com/office/officeart/2005/8/layout/hierarchy1"/>
    <dgm:cxn modelId="{8D6E16B0-D2CB-7141-9DB5-E9490CFB17E1}" type="presParOf" srcId="{9921FFDB-DB6D-42A6-97B6-35ED2E04E456}" destId="{B6FC53C2-F2C9-45B8-9B1E-6F81A54F7ABD}" srcOrd="0" destOrd="0" presId="urn:microsoft.com/office/officeart/2005/8/layout/hierarchy1"/>
    <dgm:cxn modelId="{20F08009-77D8-D241-982A-BD3F67722CD2}" type="presParOf" srcId="{B6FC53C2-F2C9-45B8-9B1E-6F81A54F7ABD}" destId="{DBF26E0D-EE1F-4BE7-95C2-B37741047D32}" srcOrd="0" destOrd="0" presId="urn:microsoft.com/office/officeart/2005/8/layout/hierarchy1"/>
    <dgm:cxn modelId="{B0B64C43-60F3-F145-AE7D-BBCDE738BF3B}" type="presParOf" srcId="{B6FC53C2-F2C9-45B8-9B1E-6F81A54F7ABD}" destId="{C57FE120-86AF-44A3-891E-575B3808F78B}" srcOrd="1" destOrd="0" presId="urn:microsoft.com/office/officeart/2005/8/layout/hierarchy1"/>
    <dgm:cxn modelId="{A47F9667-9285-D544-B88A-9DCFB5DD7FD2}" type="presParOf" srcId="{9921FFDB-DB6D-42A6-97B6-35ED2E04E456}" destId="{8E87B503-ACC2-44AC-8A70-A6A9E37D4F25}" srcOrd="1" destOrd="0" presId="urn:microsoft.com/office/officeart/2005/8/layout/hierarchy1"/>
    <dgm:cxn modelId="{9CDB97B5-BF15-5C42-BCFE-53228503EA4F}" type="presParOf" srcId="{8E87B503-ACC2-44AC-8A70-A6A9E37D4F25}" destId="{D9F0F584-659C-40DC-8C70-5543F2F30E2D}" srcOrd="0" destOrd="0" presId="urn:microsoft.com/office/officeart/2005/8/layout/hierarchy1"/>
    <dgm:cxn modelId="{E4E32A55-BA6F-0F40-AE3D-EA3ED557BD29}" type="presParOf" srcId="{8E87B503-ACC2-44AC-8A70-A6A9E37D4F25}" destId="{3ABD0CC3-A890-4781-97D0-DA0D84D2AA23}" srcOrd="1" destOrd="0" presId="urn:microsoft.com/office/officeart/2005/8/layout/hierarchy1"/>
    <dgm:cxn modelId="{7847CE76-F40B-784A-8896-D731A17C4232}" type="presParOf" srcId="{3ABD0CC3-A890-4781-97D0-DA0D84D2AA23}" destId="{41E9EF53-DD14-4FB7-B3F0-0EDF21855A03}" srcOrd="0" destOrd="0" presId="urn:microsoft.com/office/officeart/2005/8/layout/hierarchy1"/>
    <dgm:cxn modelId="{C970198C-827E-BC4D-9302-C9BE0FA7A62D}" type="presParOf" srcId="{41E9EF53-DD14-4FB7-B3F0-0EDF21855A03}" destId="{501BCB10-B2DA-4996-A789-87516D09A874}" srcOrd="0" destOrd="0" presId="urn:microsoft.com/office/officeart/2005/8/layout/hierarchy1"/>
    <dgm:cxn modelId="{BBD9468E-D0D8-9C4B-97BA-5D437B8BA37C}" type="presParOf" srcId="{41E9EF53-DD14-4FB7-B3F0-0EDF21855A03}" destId="{88BB5AED-5542-4871-94B2-0D67DC28A5FC}" srcOrd="1" destOrd="0" presId="urn:microsoft.com/office/officeart/2005/8/layout/hierarchy1"/>
    <dgm:cxn modelId="{A9987F5D-72DB-CF4D-A9B1-729B0ACD8EE0}" type="presParOf" srcId="{3ABD0CC3-A890-4781-97D0-DA0D84D2AA23}" destId="{01DBBBDB-BA6D-4A8F-9FD4-B7E6E911C492}" srcOrd="1" destOrd="0" presId="urn:microsoft.com/office/officeart/2005/8/layout/hierarchy1"/>
    <dgm:cxn modelId="{CEB36C5E-7B7F-5440-8267-55F1BA7EE309}" type="presParOf" srcId="{01DBBBDB-BA6D-4A8F-9FD4-B7E6E911C492}" destId="{138309AD-1123-4C26-9519-EBC2D3524FAE}" srcOrd="0" destOrd="0" presId="urn:microsoft.com/office/officeart/2005/8/layout/hierarchy1"/>
    <dgm:cxn modelId="{481D216D-DE64-874A-A04C-EC66DD4E984E}" type="presParOf" srcId="{01DBBBDB-BA6D-4A8F-9FD4-B7E6E911C492}" destId="{D036CF53-C3EF-4817-B0E6-A3589D3ECFF1}" srcOrd="1" destOrd="0" presId="urn:microsoft.com/office/officeart/2005/8/layout/hierarchy1"/>
    <dgm:cxn modelId="{BB5F8B49-67F6-2A4F-9CA6-E9D9F3E27364}" type="presParOf" srcId="{D036CF53-C3EF-4817-B0E6-A3589D3ECFF1}" destId="{AE377673-B238-4600-817D-893E3CD24FD3}" srcOrd="0" destOrd="0" presId="urn:microsoft.com/office/officeart/2005/8/layout/hierarchy1"/>
    <dgm:cxn modelId="{2824D258-A2BB-AA40-947B-44232CCAA09C}" type="presParOf" srcId="{AE377673-B238-4600-817D-893E3CD24FD3}" destId="{99ED73D2-C440-44E6-8895-99B1C0B588EB}" srcOrd="0" destOrd="0" presId="urn:microsoft.com/office/officeart/2005/8/layout/hierarchy1"/>
    <dgm:cxn modelId="{728D46B1-D803-644F-9DE2-1C1AD30DE8ED}" type="presParOf" srcId="{AE377673-B238-4600-817D-893E3CD24FD3}" destId="{B06E75FB-169E-4CE8-BF93-76791133589F}" srcOrd="1" destOrd="0" presId="urn:microsoft.com/office/officeart/2005/8/layout/hierarchy1"/>
    <dgm:cxn modelId="{C0EAC083-3C8E-7D44-9D21-B4BD8B8BF438}" type="presParOf" srcId="{D036CF53-C3EF-4817-B0E6-A3589D3ECFF1}" destId="{53AC037A-0E99-46F8-8CA5-D7E455D38808}" srcOrd="1" destOrd="0" presId="urn:microsoft.com/office/officeart/2005/8/layout/hierarchy1"/>
    <dgm:cxn modelId="{5B1236AB-03C3-E14B-9CF4-737D16136317}" type="presParOf" srcId="{53AC037A-0E99-46F8-8CA5-D7E455D38808}" destId="{0B1E0844-643D-4CC7-AC42-8FA9CDBFD352}" srcOrd="0" destOrd="0" presId="urn:microsoft.com/office/officeart/2005/8/layout/hierarchy1"/>
    <dgm:cxn modelId="{428821CD-7BAB-1349-88EE-FF53564BF70F}" type="presParOf" srcId="{53AC037A-0E99-46F8-8CA5-D7E455D38808}" destId="{42BFECBD-141A-4F3B-A7D3-32B61D8C771F}" srcOrd="1" destOrd="0" presId="urn:microsoft.com/office/officeart/2005/8/layout/hierarchy1"/>
    <dgm:cxn modelId="{2DA655E6-08ED-5542-BC4F-8EF998F0F1BA}" type="presParOf" srcId="{42BFECBD-141A-4F3B-A7D3-32B61D8C771F}" destId="{0656BE50-88A9-428B-91B7-C6FD0EF0B3EE}" srcOrd="0" destOrd="0" presId="urn:microsoft.com/office/officeart/2005/8/layout/hierarchy1"/>
    <dgm:cxn modelId="{462B81E1-C58C-714A-B2D9-FE553C25D7EE}" type="presParOf" srcId="{0656BE50-88A9-428B-91B7-C6FD0EF0B3EE}" destId="{C32E1040-39FB-4786-A8CE-7DF3779D643C}" srcOrd="0" destOrd="0" presId="urn:microsoft.com/office/officeart/2005/8/layout/hierarchy1"/>
    <dgm:cxn modelId="{BE79D294-AAA8-AA47-A13D-5E43297450E3}" type="presParOf" srcId="{0656BE50-88A9-428B-91B7-C6FD0EF0B3EE}" destId="{D6BAC9F7-2B59-4B26-BB74-DB5F486D7353}" srcOrd="1" destOrd="0" presId="urn:microsoft.com/office/officeart/2005/8/layout/hierarchy1"/>
    <dgm:cxn modelId="{CE36CE73-190A-694C-8588-AA72D9E768DB}" type="presParOf" srcId="{42BFECBD-141A-4F3B-A7D3-32B61D8C771F}" destId="{F036ADDC-B8B0-40BC-A9AA-240382214F64}" srcOrd="1" destOrd="0" presId="urn:microsoft.com/office/officeart/2005/8/layout/hierarchy1"/>
    <dgm:cxn modelId="{67A61E00-1EB7-8D49-BB0A-2B74F82758C7}" type="presParOf" srcId="{01DBBBDB-BA6D-4A8F-9FD4-B7E6E911C492}" destId="{3E80333D-4E00-4500-97E3-9670A427A742}" srcOrd="2" destOrd="0" presId="urn:microsoft.com/office/officeart/2005/8/layout/hierarchy1"/>
    <dgm:cxn modelId="{B9694607-22B9-F540-BD98-F3570F3DBC2E}" type="presParOf" srcId="{01DBBBDB-BA6D-4A8F-9FD4-B7E6E911C492}" destId="{B0A792E0-7F11-40C1-8E7A-381E0F001E01}" srcOrd="3" destOrd="0" presId="urn:microsoft.com/office/officeart/2005/8/layout/hierarchy1"/>
    <dgm:cxn modelId="{FBC06253-0EA1-A44C-9532-33213E65CF72}" type="presParOf" srcId="{B0A792E0-7F11-40C1-8E7A-381E0F001E01}" destId="{F56D3163-75AB-4EC6-90DF-B179887A44A5}" srcOrd="0" destOrd="0" presId="urn:microsoft.com/office/officeart/2005/8/layout/hierarchy1"/>
    <dgm:cxn modelId="{F03B5E82-549F-A648-840E-3950375DDEC7}" type="presParOf" srcId="{F56D3163-75AB-4EC6-90DF-B179887A44A5}" destId="{AAB01C16-E7D7-4FD3-B288-18E1BF797625}" srcOrd="0" destOrd="0" presId="urn:microsoft.com/office/officeart/2005/8/layout/hierarchy1"/>
    <dgm:cxn modelId="{CD0B1B70-9CDD-454F-A406-5927448BC009}" type="presParOf" srcId="{F56D3163-75AB-4EC6-90DF-B179887A44A5}" destId="{E933B6B7-826D-4551-8737-5A12D1FDBE28}" srcOrd="1" destOrd="0" presId="urn:microsoft.com/office/officeart/2005/8/layout/hierarchy1"/>
    <dgm:cxn modelId="{E55000E3-4E91-8540-B481-5947ED3B6986}" type="presParOf" srcId="{B0A792E0-7F11-40C1-8E7A-381E0F001E01}" destId="{059FF490-5E11-465F-8D12-DD7472F5CF85}" srcOrd="1" destOrd="0" presId="urn:microsoft.com/office/officeart/2005/8/layout/hierarchy1"/>
    <dgm:cxn modelId="{0E0301E6-380B-254A-A33C-A4C97A3A9B45}" type="presParOf" srcId="{059FF490-5E11-465F-8D12-DD7472F5CF85}" destId="{462A306D-9E69-4997-B1F0-C9CEBA2AFCE3}" srcOrd="0" destOrd="0" presId="urn:microsoft.com/office/officeart/2005/8/layout/hierarchy1"/>
    <dgm:cxn modelId="{4CE93A2F-B551-0D4C-BB29-E33CC24D2646}" type="presParOf" srcId="{059FF490-5E11-465F-8D12-DD7472F5CF85}" destId="{F7DBE87D-CDA2-44F2-8690-DC79DF4D74C0}" srcOrd="1" destOrd="0" presId="urn:microsoft.com/office/officeart/2005/8/layout/hierarchy1"/>
    <dgm:cxn modelId="{074D5809-C55A-B941-A1A0-87E18B4BAE26}" type="presParOf" srcId="{F7DBE87D-CDA2-44F2-8690-DC79DF4D74C0}" destId="{5F5A09E9-CD40-4E6F-AEB6-08CCEB587CA2}" srcOrd="0" destOrd="0" presId="urn:microsoft.com/office/officeart/2005/8/layout/hierarchy1"/>
    <dgm:cxn modelId="{5B135F2D-506D-A641-B626-B6003F97507E}" type="presParOf" srcId="{5F5A09E9-CD40-4E6F-AEB6-08CCEB587CA2}" destId="{C490534F-B747-4EE6-92AD-77F32F9B0534}" srcOrd="0" destOrd="0" presId="urn:microsoft.com/office/officeart/2005/8/layout/hierarchy1"/>
    <dgm:cxn modelId="{57BB999B-8412-2148-8498-570F88083343}" type="presParOf" srcId="{5F5A09E9-CD40-4E6F-AEB6-08CCEB587CA2}" destId="{4DDAEEE9-737F-4555-AE8D-0287E7A3E0FE}" srcOrd="1" destOrd="0" presId="urn:microsoft.com/office/officeart/2005/8/layout/hierarchy1"/>
    <dgm:cxn modelId="{3AE7D8E6-F290-244F-83DD-4EAF14B2DB64}" type="presParOf" srcId="{F7DBE87D-CDA2-44F2-8690-DC79DF4D74C0}" destId="{0CDC5DA7-CBFA-4B9E-933D-AAE3A4558174}" srcOrd="1" destOrd="0" presId="urn:microsoft.com/office/officeart/2005/8/layout/hierarchy1"/>
    <dgm:cxn modelId="{C3B581AB-A9A9-2746-A1E4-57D18E64D216}" type="presParOf" srcId="{0CDC5DA7-CBFA-4B9E-933D-AAE3A4558174}" destId="{A86DB938-7C3F-4F8A-9787-F4021ABCD55A}" srcOrd="0" destOrd="0" presId="urn:microsoft.com/office/officeart/2005/8/layout/hierarchy1"/>
    <dgm:cxn modelId="{877A2A93-C3AE-3A48-BA86-15C23210BB6C}" type="presParOf" srcId="{0CDC5DA7-CBFA-4B9E-933D-AAE3A4558174}" destId="{25A7E3AD-E712-4C72-B8A6-E8002C1F412A}" srcOrd="1" destOrd="0" presId="urn:microsoft.com/office/officeart/2005/8/layout/hierarchy1"/>
    <dgm:cxn modelId="{2C419DCE-F92C-F94F-8EFD-AD57219E8207}" type="presParOf" srcId="{25A7E3AD-E712-4C72-B8A6-E8002C1F412A}" destId="{C137236B-DF37-4328-B800-9E2A11BFF853}" srcOrd="0" destOrd="0" presId="urn:microsoft.com/office/officeart/2005/8/layout/hierarchy1"/>
    <dgm:cxn modelId="{2FE60ED0-1FBA-9A40-9639-345D218A7E50}" type="presParOf" srcId="{C137236B-DF37-4328-B800-9E2A11BFF853}" destId="{69DADBE7-5E1B-42E0-A18B-1D70DD2FF9C2}" srcOrd="0" destOrd="0" presId="urn:microsoft.com/office/officeart/2005/8/layout/hierarchy1"/>
    <dgm:cxn modelId="{C436E81D-199B-644E-8D31-089C4AA167B7}" type="presParOf" srcId="{C137236B-DF37-4328-B800-9E2A11BFF853}" destId="{DB6C3AE6-D0AE-4800-B3FE-7185EF3CBF66}" srcOrd="1" destOrd="0" presId="urn:microsoft.com/office/officeart/2005/8/layout/hierarchy1"/>
    <dgm:cxn modelId="{F6A0DEE1-06D5-CE4B-AA47-A870135A1F55}" type="presParOf" srcId="{25A7E3AD-E712-4C72-B8A6-E8002C1F412A}" destId="{0A2E81AD-0602-463E-A1C5-E2AF18DB14EA}" srcOrd="1" destOrd="0" presId="urn:microsoft.com/office/officeart/2005/8/layout/hierarchy1"/>
    <dgm:cxn modelId="{AE7CE51E-85BE-CD45-8273-F6149D0A93B7}" type="presParOf" srcId="{059FF490-5E11-465F-8D12-DD7472F5CF85}" destId="{D8EC1306-6025-4259-877B-583B1260D276}" srcOrd="2" destOrd="0" presId="urn:microsoft.com/office/officeart/2005/8/layout/hierarchy1"/>
    <dgm:cxn modelId="{BC3A979B-6928-E140-A8A3-684BD1D6D05A}" type="presParOf" srcId="{059FF490-5E11-465F-8D12-DD7472F5CF85}" destId="{8CA07330-8D00-42D5-9A5E-3374F07B0DD6}" srcOrd="3" destOrd="0" presId="urn:microsoft.com/office/officeart/2005/8/layout/hierarchy1"/>
    <dgm:cxn modelId="{51235DF8-168C-DA4A-A797-66BE7FA5DDF3}" type="presParOf" srcId="{8CA07330-8D00-42D5-9A5E-3374F07B0DD6}" destId="{E565199F-F25A-4FCA-83FF-62CA162D042C}" srcOrd="0" destOrd="0" presId="urn:microsoft.com/office/officeart/2005/8/layout/hierarchy1"/>
    <dgm:cxn modelId="{7491D1BC-F661-584D-9272-A176E16E6A96}" type="presParOf" srcId="{E565199F-F25A-4FCA-83FF-62CA162D042C}" destId="{993C6DF3-DDC7-4B99-991D-16B615FEE9BC}" srcOrd="0" destOrd="0" presId="urn:microsoft.com/office/officeart/2005/8/layout/hierarchy1"/>
    <dgm:cxn modelId="{D3A0ACE7-E9B0-FF4B-82AD-46965255C9FB}" type="presParOf" srcId="{E565199F-F25A-4FCA-83FF-62CA162D042C}" destId="{6E534A18-65E5-4052-B994-05D9E312994C}" srcOrd="1" destOrd="0" presId="urn:microsoft.com/office/officeart/2005/8/layout/hierarchy1"/>
    <dgm:cxn modelId="{C374471E-09B1-C24F-A239-4992A42AEA69}" type="presParOf" srcId="{8CA07330-8D00-42D5-9A5E-3374F07B0DD6}" destId="{B7E6BE17-1497-4717-B65A-7BC5DF7288D7}" srcOrd="1" destOrd="0" presId="urn:microsoft.com/office/officeart/2005/8/layout/hierarchy1"/>
    <dgm:cxn modelId="{3C8F6E21-8ACE-9D4F-9D7A-EA4E50769246}" type="presParOf" srcId="{01DBBBDB-BA6D-4A8F-9FD4-B7E6E911C492}" destId="{A93D3EF5-D9E2-485F-8480-73CE3EB762B9}" srcOrd="4" destOrd="0" presId="urn:microsoft.com/office/officeart/2005/8/layout/hierarchy1"/>
    <dgm:cxn modelId="{EFCD7296-409F-5B45-9CE2-7D3D0E54EF84}" type="presParOf" srcId="{01DBBBDB-BA6D-4A8F-9FD4-B7E6E911C492}" destId="{677B3052-BB30-49FB-B5F5-FCE5F3999DFB}" srcOrd="5" destOrd="0" presId="urn:microsoft.com/office/officeart/2005/8/layout/hierarchy1"/>
    <dgm:cxn modelId="{260708A2-7252-F14C-9626-A89E2362970C}" type="presParOf" srcId="{677B3052-BB30-49FB-B5F5-FCE5F3999DFB}" destId="{DE7EBF4D-B3FE-4D3D-B311-9E5EB369CAA5}" srcOrd="0" destOrd="0" presId="urn:microsoft.com/office/officeart/2005/8/layout/hierarchy1"/>
    <dgm:cxn modelId="{83B0097F-4631-404E-BAB1-83A3965806C6}" type="presParOf" srcId="{DE7EBF4D-B3FE-4D3D-B311-9E5EB369CAA5}" destId="{7D33036E-ECE4-48B5-9C09-43122AC231CB}" srcOrd="0" destOrd="0" presId="urn:microsoft.com/office/officeart/2005/8/layout/hierarchy1"/>
    <dgm:cxn modelId="{22D2D00E-320B-CD4E-B98F-4F9B15D9AE04}" type="presParOf" srcId="{DE7EBF4D-B3FE-4D3D-B311-9E5EB369CAA5}" destId="{95BA70FA-6EA1-4620-A671-427DDDA934DB}" srcOrd="1" destOrd="0" presId="urn:microsoft.com/office/officeart/2005/8/layout/hierarchy1"/>
    <dgm:cxn modelId="{EE780618-1B7E-E14B-A5F0-4A37FB731F5F}" type="presParOf" srcId="{677B3052-BB30-49FB-B5F5-FCE5F3999DFB}" destId="{2236177F-0F25-4FBB-AFD8-D8C017481C10}" srcOrd="1" destOrd="0" presId="urn:microsoft.com/office/officeart/2005/8/layout/hierarchy1"/>
    <dgm:cxn modelId="{71CCC296-3985-804E-AC66-925969C0FD2B}" type="presParOf" srcId="{2236177F-0F25-4FBB-AFD8-D8C017481C10}" destId="{25ECB11D-63FC-4528-A7C4-A9923D1143DC}" srcOrd="0" destOrd="0" presId="urn:microsoft.com/office/officeart/2005/8/layout/hierarchy1"/>
    <dgm:cxn modelId="{950B7172-167B-A54E-AAA6-7ABCF3BA4C4D}" type="presParOf" srcId="{2236177F-0F25-4FBB-AFD8-D8C017481C10}" destId="{1837DFE8-25F6-421F-9D08-1140225B2077}" srcOrd="1" destOrd="0" presId="urn:microsoft.com/office/officeart/2005/8/layout/hierarchy1"/>
    <dgm:cxn modelId="{1277B59E-E6D9-5B4E-9D1B-315026045460}" type="presParOf" srcId="{1837DFE8-25F6-421F-9D08-1140225B2077}" destId="{1F61DD68-4EA1-42D6-9212-EDAF950625BF}" srcOrd="0" destOrd="0" presId="urn:microsoft.com/office/officeart/2005/8/layout/hierarchy1"/>
    <dgm:cxn modelId="{CE139813-B582-1343-9DA5-A100578713C9}" type="presParOf" srcId="{1F61DD68-4EA1-42D6-9212-EDAF950625BF}" destId="{0FC39F11-4D1C-4AC8-916A-5E2BF7143DCF}" srcOrd="0" destOrd="0" presId="urn:microsoft.com/office/officeart/2005/8/layout/hierarchy1"/>
    <dgm:cxn modelId="{0209F8C6-BADC-AF4A-B9C6-060DE5D7E875}" type="presParOf" srcId="{1F61DD68-4EA1-42D6-9212-EDAF950625BF}" destId="{826EE13D-0748-4BAF-B76C-5A97C54E0E3C}" srcOrd="1" destOrd="0" presId="urn:microsoft.com/office/officeart/2005/8/layout/hierarchy1"/>
    <dgm:cxn modelId="{FA164918-DDC6-324E-8536-5844016AB4B5}" type="presParOf" srcId="{1837DFE8-25F6-421F-9D08-1140225B2077}" destId="{D9BDCB64-E085-447A-9F30-41F7D247BC6D}" srcOrd="1" destOrd="0" presId="urn:microsoft.com/office/officeart/2005/8/layout/hierarchy1"/>
    <dgm:cxn modelId="{E854C981-6CBD-4A4C-B034-A2E128668CF9}" type="presParOf" srcId="{01DBBBDB-BA6D-4A8F-9FD4-B7E6E911C492}" destId="{9B070D00-20B7-4C5E-9487-9CAF5E572A3F}" srcOrd="6" destOrd="0" presId="urn:microsoft.com/office/officeart/2005/8/layout/hierarchy1"/>
    <dgm:cxn modelId="{189556B9-50C1-F242-935F-68501F87A53F}" type="presParOf" srcId="{01DBBBDB-BA6D-4A8F-9FD4-B7E6E911C492}" destId="{D8CEF4F6-ECE6-4ABC-AD1F-D9CEA0560265}" srcOrd="7" destOrd="0" presId="urn:microsoft.com/office/officeart/2005/8/layout/hierarchy1"/>
    <dgm:cxn modelId="{55CD18A3-4550-EF42-9482-DDC2F037FDF8}" type="presParOf" srcId="{D8CEF4F6-ECE6-4ABC-AD1F-D9CEA0560265}" destId="{F30261A1-7047-4878-9632-9778F4C24A0A}" srcOrd="0" destOrd="0" presId="urn:microsoft.com/office/officeart/2005/8/layout/hierarchy1"/>
    <dgm:cxn modelId="{3D433DF5-173C-0344-B2E0-6C26473B73F7}" type="presParOf" srcId="{F30261A1-7047-4878-9632-9778F4C24A0A}" destId="{2C633EF3-8C8A-4412-AD29-B60E7E601FC7}" srcOrd="0" destOrd="0" presId="urn:microsoft.com/office/officeart/2005/8/layout/hierarchy1"/>
    <dgm:cxn modelId="{873B2322-7D58-8846-AB94-3B76624EECEC}" type="presParOf" srcId="{F30261A1-7047-4878-9632-9778F4C24A0A}" destId="{FE449A11-C81E-4396-9287-92B5CD1D1685}" srcOrd="1" destOrd="0" presId="urn:microsoft.com/office/officeart/2005/8/layout/hierarchy1"/>
    <dgm:cxn modelId="{0B8F6E8E-AFC9-3543-A4F6-AE6D4D5BFFA1}" type="presParOf" srcId="{D8CEF4F6-ECE6-4ABC-AD1F-D9CEA0560265}" destId="{0960E743-2DCD-4EF9-A407-365B9CC9D0CA}" srcOrd="1" destOrd="0" presId="urn:microsoft.com/office/officeart/2005/8/layout/hierarchy1"/>
    <dgm:cxn modelId="{80EF7A90-4CE3-1140-98D4-3F3C7D1949D7}" type="presParOf" srcId="{01DBBBDB-BA6D-4A8F-9FD4-B7E6E911C492}" destId="{01C787E3-FBAB-42F5-8434-B314C8BA6A7F}" srcOrd="8" destOrd="0" presId="urn:microsoft.com/office/officeart/2005/8/layout/hierarchy1"/>
    <dgm:cxn modelId="{4AA78218-D2AC-B04C-8619-C6DFBB7AF20A}" type="presParOf" srcId="{01DBBBDB-BA6D-4A8F-9FD4-B7E6E911C492}" destId="{437907E0-D410-470C-9EFF-5E91AF1271D4}" srcOrd="9" destOrd="0" presId="urn:microsoft.com/office/officeart/2005/8/layout/hierarchy1"/>
    <dgm:cxn modelId="{F0B416A3-597D-C94D-8314-4F5B12AFA63E}" type="presParOf" srcId="{437907E0-D410-470C-9EFF-5E91AF1271D4}" destId="{0EF863A2-9BE2-4197-9E7B-B88E77C35FA6}" srcOrd="0" destOrd="0" presId="urn:microsoft.com/office/officeart/2005/8/layout/hierarchy1"/>
    <dgm:cxn modelId="{C7033A03-581F-1143-BD2A-DEC0014AE374}" type="presParOf" srcId="{0EF863A2-9BE2-4197-9E7B-B88E77C35FA6}" destId="{7BDB466A-84E6-4CC7-ADED-98EC3E21B225}" srcOrd="0" destOrd="0" presId="urn:microsoft.com/office/officeart/2005/8/layout/hierarchy1"/>
    <dgm:cxn modelId="{1F839BE6-53C6-494D-8300-5C87EF5E4F53}" type="presParOf" srcId="{0EF863A2-9BE2-4197-9E7B-B88E77C35FA6}" destId="{4150B28B-C07E-43E9-A29E-1F80B3664163}" srcOrd="1" destOrd="0" presId="urn:microsoft.com/office/officeart/2005/8/layout/hierarchy1"/>
    <dgm:cxn modelId="{295965AE-1038-B94C-863C-B8E293A15E2F}" type="presParOf" srcId="{437907E0-D410-470C-9EFF-5E91AF1271D4}" destId="{DD926B4E-CD25-48C7-9785-062BC5DC72D3}" srcOrd="1" destOrd="0" presId="urn:microsoft.com/office/officeart/2005/8/layout/hierarchy1"/>
    <dgm:cxn modelId="{FB9CB294-4758-E842-B4BD-62D877AAB849}" type="presParOf" srcId="{DD926B4E-CD25-48C7-9785-062BC5DC72D3}" destId="{8A57064C-D662-4E0B-8C87-F3C3D360CC4C}" srcOrd="0" destOrd="0" presId="urn:microsoft.com/office/officeart/2005/8/layout/hierarchy1"/>
    <dgm:cxn modelId="{7F3588BE-2B2F-E14D-8FC9-CDBB008C2EF7}" type="presParOf" srcId="{DD926B4E-CD25-48C7-9785-062BC5DC72D3}" destId="{28298539-A984-4D30-9703-A259D15E78BE}" srcOrd="1" destOrd="0" presId="urn:microsoft.com/office/officeart/2005/8/layout/hierarchy1"/>
    <dgm:cxn modelId="{843D3DFD-1E28-DF4B-8365-B342FE21AF73}" type="presParOf" srcId="{28298539-A984-4D30-9703-A259D15E78BE}" destId="{0BD87D2D-5A43-427E-9108-5DC1F8D3A03C}" srcOrd="0" destOrd="0" presId="urn:microsoft.com/office/officeart/2005/8/layout/hierarchy1"/>
    <dgm:cxn modelId="{E33813C2-52C6-8F45-A8B4-1F7BB3F928A3}" type="presParOf" srcId="{0BD87D2D-5A43-427E-9108-5DC1F8D3A03C}" destId="{E03C4335-5F58-483D-B490-29A460E078B0}" srcOrd="0" destOrd="0" presId="urn:microsoft.com/office/officeart/2005/8/layout/hierarchy1"/>
    <dgm:cxn modelId="{520BF2E5-0E89-7343-AF03-62F3701CEAE3}" type="presParOf" srcId="{0BD87D2D-5A43-427E-9108-5DC1F8D3A03C}" destId="{88E3DD4D-CED3-4C58-8609-F0A446967F18}" srcOrd="1" destOrd="0" presId="urn:microsoft.com/office/officeart/2005/8/layout/hierarchy1"/>
    <dgm:cxn modelId="{C7CDA60B-795E-3344-BE92-3B2BAC3785F5}" type="presParOf" srcId="{28298539-A984-4D30-9703-A259D15E78BE}" destId="{AD6AF666-F875-401B-9D9C-2C7798B0C866}" srcOrd="1" destOrd="0" presId="urn:microsoft.com/office/officeart/2005/8/layout/hierarchy1"/>
    <dgm:cxn modelId="{8F550C73-41A8-C14C-B500-F2DC50912BE7}" type="presParOf" srcId="{AD6AF666-F875-401B-9D9C-2C7798B0C866}" destId="{8D62007F-79B8-429B-BEFE-4A66D28EFD21}" srcOrd="0" destOrd="0" presId="urn:microsoft.com/office/officeart/2005/8/layout/hierarchy1"/>
    <dgm:cxn modelId="{F1A45EF4-EC3D-5A41-AE7D-B9780AE0E301}" type="presParOf" srcId="{AD6AF666-F875-401B-9D9C-2C7798B0C866}" destId="{30B256F4-7CE5-424B-9861-604218E15D60}" srcOrd="1" destOrd="0" presId="urn:microsoft.com/office/officeart/2005/8/layout/hierarchy1"/>
    <dgm:cxn modelId="{DA1802AF-AEA0-6F42-B23D-C9A7FC6884D6}" type="presParOf" srcId="{30B256F4-7CE5-424B-9861-604218E15D60}" destId="{890FD76E-03E8-40AE-AA52-71198D4FE71C}" srcOrd="0" destOrd="0" presId="urn:microsoft.com/office/officeart/2005/8/layout/hierarchy1"/>
    <dgm:cxn modelId="{29F03355-CA79-3B45-992F-1D9DDEBF1540}" type="presParOf" srcId="{890FD76E-03E8-40AE-AA52-71198D4FE71C}" destId="{F788008D-2CBB-4E25-9B07-5408F45AC85C}" srcOrd="0" destOrd="0" presId="urn:microsoft.com/office/officeart/2005/8/layout/hierarchy1"/>
    <dgm:cxn modelId="{1367A6A2-6853-174B-A4D8-849BEB959066}" type="presParOf" srcId="{890FD76E-03E8-40AE-AA52-71198D4FE71C}" destId="{F55E9C17-F9C9-4EB0-84C9-EC4E189A3BFE}" srcOrd="1" destOrd="0" presId="urn:microsoft.com/office/officeart/2005/8/layout/hierarchy1"/>
    <dgm:cxn modelId="{69D0D967-C4F3-DB4A-AADF-3E2D8774EAEE}" type="presParOf" srcId="{30B256F4-7CE5-424B-9861-604218E15D60}" destId="{A9F23FB8-4596-4870-96AC-5FBD7C651947}" srcOrd="1" destOrd="0" presId="urn:microsoft.com/office/officeart/2005/8/layout/hierarchy1"/>
    <dgm:cxn modelId="{E2B2E313-6B42-1249-A7B5-6F56824E79D6}" type="presParOf" srcId="{DD926B4E-CD25-48C7-9785-062BC5DC72D3}" destId="{3A6AAA8A-EF3F-49E1-97A9-39351E1A425A}" srcOrd="2" destOrd="0" presId="urn:microsoft.com/office/officeart/2005/8/layout/hierarchy1"/>
    <dgm:cxn modelId="{9E6B787E-96C3-B548-B103-7B5F2A927568}" type="presParOf" srcId="{DD926B4E-CD25-48C7-9785-062BC5DC72D3}" destId="{1234B7A4-FBEB-43C7-83E0-882537F453D3}" srcOrd="3" destOrd="0" presId="urn:microsoft.com/office/officeart/2005/8/layout/hierarchy1"/>
    <dgm:cxn modelId="{2DF5F300-70D5-C947-BBE1-BC31F4B1D380}" type="presParOf" srcId="{1234B7A4-FBEB-43C7-83E0-882537F453D3}" destId="{9CBD3C93-1252-4ACE-AF47-807AFC93CF79}" srcOrd="0" destOrd="0" presId="urn:microsoft.com/office/officeart/2005/8/layout/hierarchy1"/>
    <dgm:cxn modelId="{C992AFCB-A590-C042-853F-3BF55A6A82C4}" type="presParOf" srcId="{9CBD3C93-1252-4ACE-AF47-807AFC93CF79}" destId="{04F03B16-B58A-44F7-87D7-FD9A545CAC17}" srcOrd="0" destOrd="0" presId="urn:microsoft.com/office/officeart/2005/8/layout/hierarchy1"/>
    <dgm:cxn modelId="{53E71ABB-AFD4-A447-A919-516AEBB76946}" type="presParOf" srcId="{9CBD3C93-1252-4ACE-AF47-807AFC93CF79}" destId="{8B40F413-3C6B-43E8-8871-80DE9DD508D1}" srcOrd="1" destOrd="0" presId="urn:microsoft.com/office/officeart/2005/8/layout/hierarchy1"/>
    <dgm:cxn modelId="{D205A6C5-0A42-A84E-AEE8-C824D66C7A3B}" type="presParOf" srcId="{1234B7A4-FBEB-43C7-83E0-882537F453D3}" destId="{EC32C1F0-84D9-4D9B-907E-2E76804D5678}" srcOrd="1" destOrd="0" presId="urn:microsoft.com/office/officeart/2005/8/layout/hierarchy1"/>
    <dgm:cxn modelId="{1C930CA8-B83F-7746-A848-FD0968C65262}" type="presParOf" srcId="{DD926B4E-CD25-48C7-9785-062BC5DC72D3}" destId="{550E857B-9332-477C-BA0F-806F5AA6C032}" srcOrd="4" destOrd="0" presId="urn:microsoft.com/office/officeart/2005/8/layout/hierarchy1"/>
    <dgm:cxn modelId="{23F30814-8A50-9243-9A4F-D9656D05ACEE}" type="presParOf" srcId="{DD926B4E-CD25-48C7-9785-062BC5DC72D3}" destId="{10A29E0E-8400-4F27-ADB6-12845FF9AB9A}" srcOrd="5" destOrd="0" presId="urn:microsoft.com/office/officeart/2005/8/layout/hierarchy1"/>
    <dgm:cxn modelId="{30D2E8ED-00D4-9D44-BF04-2BDAE2FE1117}" type="presParOf" srcId="{10A29E0E-8400-4F27-ADB6-12845FF9AB9A}" destId="{FD10A64D-2A4E-41E5-842F-1A75D0F46D82}" srcOrd="0" destOrd="0" presId="urn:microsoft.com/office/officeart/2005/8/layout/hierarchy1"/>
    <dgm:cxn modelId="{DF430D43-B008-764C-9A7A-B8061F8B19E6}" type="presParOf" srcId="{FD10A64D-2A4E-41E5-842F-1A75D0F46D82}" destId="{2021D6C6-DED3-49FA-AAF7-965A54CE62BE}" srcOrd="0" destOrd="0" presId="urn:microsoft.com/office/officeart/2005/8/layout/hierarchy1"/>
    <dgm:cxn modelId="{7BF6EB25-8BE5-3C42-B43A-876CA729AEF4}" type="presParOf" srcId="{FD10A64D-2A4E-41E5-842F-1A75D0F46D82}" destId="{88A1EDB6-B037-447B-806B-EBF1B01535B3}" srcOrd="1" destOrd="0" presId="urn:microsoft.com/office/officeart/2005/8/layout/hierarchy1"/>
    <dgm:cxn modelId="{24863534-40ED-FF46-9061-077EAAFE941F}" type="presParOf" srcId="{10A29E0E-8400-4F27-ADB6-12845FF9AB9A}" destId="{851FBB12-D412-4236-B820-25FD753E12BB}" srcOrd="1" destOrd="0" presId="urn:microsoft.com/office/officeart/2005/8/layout/hierarchy1"/>
    <dgm:cxn modelId="{A548F9D7-C6CF-1344-B7C7-607768DC89FE}" type="presParOf" srcId="{851FBB12-D412-4236-B820-25FD753E12BB}" destId="{E6F54B87-D76E-409C-852A-469F134928C2}" srcOrd="0" destOrd="0" presId="urn:microsoft.com/office/officeart/2005/8/layout/hierarchy1"/>
    <dgm:cxn modelId="{7081B10A-A053-B243-8939-413F260788AA}" type="presParOf" srcId="{851FBB12-D412-4236-B820-25FD753E12BB}" destId="{10A58E19-80CD-416C-BCB5-4CDF55546F04}" srcOrd="1" destOrd="0" presId="urn:microsoft.com/office/officeart/2005/8/layout/hierarchy1"/>
    <dgm:cxn modelId="{96C9EF11-A6C4-D045-A69C-352B2333A7A1}" type="presParOf" srcId="{10A58E19-80CD-416C-BCB5-4CDF55546F04}" destId="{6F484E13-1A35-4B02-8992-1017C18C5AB3}" srcOrd="0" destOrd="0" presId="urn:microsoft.com/office/officeart/2005/8/layout/hierarchy1"/>
    <dgm:cxn modelId="{BDB0D5A6-597C-C74A-A40C-641E43F92181}" type="presParOf" srcId="{6F484E13-1A35-4B02-8992-1017C18C5AB3}" destId="{9CA374E7-D4AA-4F6F-8309-207A52394F45}" srcOrd="0" destOrd="0" presId="urn:microsoft.com/office/officeart/2005/8/layout/hierarchy1"/>
    <dgm:cxn modelId="{10FFEF6F-979E-E845-81FC-06757D1AAF36}" type="presParOf" srcId="{6F484E13-1A35-4B02-8992-1017C18C5AB3}" destId="{045DC2C2-9D7B-4B14-BC23-447E3257DF0E}" srcOrd="1" destOrd="0" presId="urn:microsoft.com/office/officeart/2005/8/layout/hierarchy1"/>
    <dgm:cxn modelId="{E63A5C22-11DD-FD47-8E39-634345D5CBFD}" type="presParOf" srcId="{10A58E19-80CD-416C-BCB5-4CDF55546F04}" destId="{9AB1AAF9-E1A5-4F23-91D9-318E63F7048B}"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78D356-95EA-439A-8116-D42A57758478}">
      <dsp:nvSpPr>
        <dsp:cNvPr id="0" name=""/>
        <dsp:cNvSpPr/>
      </dsp:nvSpPr>
      <dsp:spPr>
        <a:xfrm>
          <a:off x="0" y="160607"/>
          <a:ext cx="415607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0F7BD0D-4CA0-4E3F-BAA5-F907C6C1BF42}">
      <dsp:nvSpPr>
        <dsp:cNvPr id="0" name=""/>
        <dsp:cNvSpPr/>
      </dsp:nvSpPr>
      <dsp:spPr>
        <a:xfrm>
          <a:off x="207803" y="27767"/>
          <a:ext cx="290925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963" tIns="0" rIns="109963" bIns="0" numCol="1" spcCol="1270" anchor="ctr" anchorCtr="0">
          <a:noAutofit/>
        </a:bodyPr>
        <a:lstStyle/>
        <a:p>
          <a:pPr marL="0" lvl="0" indent="0" algn="l" defTabSz="400050">
            <a:lnSpc>
              <a:spcPct val="90000"/>
            </a:lnSpc>
            <a:spcBef>
              <a:spcPct val="0"/>
            </a:spcBef>
            <a:spcAft>
              <a:spcPct val="35000"/>
            </a:spcAft>
            <a:buNone/>
          </a:pPr>
          <a:r>
            <a:rPr lang="tr-TR" sz="900" kern="1200"/>
            <a:t>Kurumsal-Tarihçe</a:t>
          </a:r>
        </a:p>
      </dsp:txBody>
      <dsp:txXfrm>
        <a:off x="220772" y="40736"/>
        <a:ext cx="2883314" cy="239742"/>
      </dsp:txXfrm>
    </dsp:sp>
    <dsp:sp modelId="{8297669B-7004-4159-8E6D-A07C7C6BB98D}">
      <dsp:nvSpPr>
        <dsp:cNvPr id="0" name=""/>
        <dsp:cNvSpPr/>
      </dsp:nvSpPr>
      <dsp:spPr>
        <a:xfrm>
          <a:off x="0" y="568847"/>
          <a:ext cx="415607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F62047A-680E-463A-8EC2-CFC85EC31C84}">
      <dsp:nvSpPr>
        <dsp:cNvPr id="0" name=""/>
        <dsp:cNvSpPr/>
      </dsp:nvSpPr>
      <dsp:spPr>
        <a:xfrm>
          <a:off x="207803" y="436007"/>
          <a:ext cx="290925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963" tIns="0" rIns="109963" bIns="0" numCol="1" spcCol="1270" anchor="ctr" anchorCtr="0">
          <a:noAutofit/>
        </a:bodyPr>
        <a:lstStyle/>
        <a:p>
          <a:pPr marL="0" lvl="0" indent="0" algn="l" defTabSz="400050">
            <a:lnSpc>
              <a:spcPct val="90000"/>
            </a:lnSpc>
            <a:spcBef>
              <a:spcPct val="0"/>
            </a:spcBef>
            <a:spcAft>
              <a:spcPct val="35000"/>
            </a:spcAft>
            <a:buNone/>
          </a:pPr>
          <a:r>
            <a:rPr lang="tr-TR" sz="900" kern="1200"/>
            <a:t>2019-2023 SP Değerlendirme</a:t>
          </a:r>
        </a:p>
      </dsp:txBody>
      <dsp:txXfrm>
        <a:off x="220772" y="448976"/>
        <a:ext cx="2883314" cy="239742"/>
      </dsp:txXfrm>
    </dsp:sp>
    <dsp:sp modelId="{C64753C1-0C2D-44E8-BD2C-EE949C83FDA6}">
      <dsp:nvSpPr>
        <dsp:cNvPr id="0" name=""/>
        <dsp:cNvSpPr/>
      </dsp:nvSpPr>
      <dsp:spPr>
        <a:xfrm>
          <a:off x="0" y="977087"/>
          <a:ext cx="415607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80DA3D-FB24-4FD2-BADE-972B8542E7D6}">
      <dsp:nvSpPr>
        <dsp:cNvPr id="0" name=""/>
        <dsp:cNvSpPr/>
      </dsp:nvSpPr>
      <dsp:spPr>
        <a:xfrm>
          <a:off x="207803" y="844247"/>
          <a:ext cx="290925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963" tIns="0" rIns="109963" bIns="0" numCol="1" spcCol="1270" anchor="ctr" anchorCtr="0">
          <a:noAutofit/>
        </a:bodyPr>
        <a:lstStyle/>
        <a:p>
          <a:pPr marL="0" lvl="0" indent="0" algn="l" defTabSz="400050">
            <a:lnSpc>
              <a:spcPct val="90000"/>
            </a:lnSpc>
            <a:spcBef>
              <a:spcPct val="0"/>
            </a:spcBef>
            <a:spcAft>
              <a:spcPct val="35000"/>
            </a:spcAft>
            <a:buNone/>
          </a:pPr>
          <a:r>
            <a:rPr lang="tr-TR" sz="900" kern="1200"/>
            <a:t>Mevzuat Analizi</a:t>
          </a:r>
        </a:p>
      </dsp:txBody>
      <dsp:txXfrm>
        <a:off x="220772" y="857216"/>
        <a:ext cx="2883314" cy="239742"/>
      </dsp:txXfrm>
    </dsp:sp>
    <dsp:sp modelId="{5C185F21-BB35-4F17-AF02-BB7D7F4FAB79}">
      <dsp:nvSpPr>
        <dsp:cNvPr id="0" name=""/>
        <dsp:cNvSpPr/>
      </dsp:nvSpPr>
      <dsp:spPr>
        <a:xfrm>
          <a:off x="0" y="1385327"/>
          <a:ext cx="415607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C776F2-E8C6-43E0-BA95-AEDAB374F9F9}">
      <dsp:nvSpPr>
        <dsp:cNvPr id="0" name=""/>
        <dsp:cNvSpPr/>
      </dsp:nvSpPr>
      <dsp:spPr>
        <a:xfrm>
          <a:off x="207803" y="1252487"/>
          <a:ext cx="290925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963" tIns="0" rIns="109963" bIns="0" numCol="1" spcCol="1270" anchor="ctr" anchorCtr="0">
          <a:noAutofit/>
        </a:bodyPr>
        <a:lstStyle/>
        <a:p>
          <a:pPr marL="0" lvl="0" indent="0" algn="l" defTabSz="400050">
            <a:lnSpc>
              <a:spcPct val="90000"/>
            </a:lnSpc>
            <a:spcBef>
              <a:spcPct val="0"/>
            </a:spcBef>
            <a:spcAft>
              <a:spcPct val="35000"/>
            </a:spcAft>
            <a:buNone/>
          </a:pPr>
          <a:r>
            <a:rPr lang="tr-TR" sz="900" kern="1200"/>
            <a:t>Üst Politika Belge Analizi</a:t>
          </a:r>
        </a:p>
      </dsp:txBody>
      <dsp:txXfrm>
        <a:off x="220772" y="1265456"/>
        <a:ext cx="2883314" cy="239742"/>
      </dsp:txXfrm>
    </dsp:sp>
    <dsp:sp modelId="{7EE7D852-6465-487E-BF65-6C30C3C22712}">
      <dsp:nvSpPr>
        <dsp:cNvPr id="0" name=""/>
        <dsp:cNvSpPr/>
      </dsp:nvSpPr>
      <dsp:spPr>
        <a:xfrm>
          <a:off x="0" y="1793567"/>
          <a:ext cx="415607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387746-9292-446E-B087-AA2D78DB6A8D}">
      <dsp:nvSpPr>
        <dsp:cNvPr id="0" name=""/>
        <dsp:cNvSpPr/>
      </dsp:nvSpPr>
      <dsp:spPr>
        <a:xfrm>
          <a:off x="207803" y="1660727"/>
          <a:ext cx="290925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963" tIns="0" rIns="109963" bIns="0" numCol="1" spcCol="1270" anchor="ctr" anchorCtr="0">
          <a:noAutofit/>
        </a:bodyPr>
        <a:lstStyle/>
        <a:p>
          <a:pPr marL="0" lvl="0" indent="0" algn="l" defTabSz="400050">
            <a:lnSpc>
              <a:spcPct val="90000"/>
            </a:lnSpc>
            <a:spcBef>
              <a:spcPct val="0"/>
            </a:spcBef>
            <a:spcAft>
              <a:spcPct val="35000"/>
            </a:spcAft>
            <a:buNone/>
          </a:pPr>
          <a:r>
            <a:rPr lang="tr-TR" sz="900" kern="1200"/>
            <a:t>Faaliyet Alanları, Ürün ve Hizmetler</a:t>
          </a:r>
        </a:p>
      </dsp:txBody>
      <dsp:txXfrm>
        <a:off x="220772" y="1673696"/>
        <a:ext cx="2883314" cy="239742"/>
      </dsp:txXfrm>
    </dsp:sp>
    <dsp:sp modelId="{F45714DB-1C9B-494B-B18A-514E922BB03B}">
      <dsp:nvSpPr>
        <dsp:cNvPr id="0" name=""/>
        <dsp:cNvSpPr/>
      </dsp:nvSpPr>
      <dsp:spPr>
        <a:xfrm>
          <a:off x="0" y="2201807"/>
          <a:ext cx="415607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119C02-0B10-4B8F-91DD-42AA531D38EB}">
      <dsp:nvSpPr>
        <dsp:cNvPr id="0" name=""/>
        <dsp:cNvSpPr/>
      </dsp:nvSpPr>
      <dsp:spPr>
        <a:xfrm>
          <a:off x="207803" y="2068967"/>
          <a:ext cx="290925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963" tIns="0" rIns="109963" bIns="0" numCol="1" spcCol="1270" anchor="ctr" anchorCtr="0">
          <a:noAutofit/>
        </a:bodyPr>
        <a:lstStyle/>
        <a:p>
          <a:pPr marL="0" lvl="0" indent="0" algn="l" defTabSz="400050">
            <a:lnSpc>
              <a:spcPct val="90000"/>
            </a:lnSpc>
            <a:spcBef>
              <a:spcPct val="0"/>
            </a:spcBef>
            <a:spcAft>
              <a:spcPct val="35000"/>
            </a:spcAft>
            <a:buNone/>
          </a:pPr>
          <a:r>
            <a:rPr lang="tr-TR" sz="900" kern="1200"/>
            <a:t>İç ve Dış Paydaş Analizleri</a:t>
          </a:r>
        </a:p>
      </dsp:txBody>
      <dsp:txXfrm>
        <a:off x="220772" y="2081936"/>
        <a:ext cx="2883314" cy="239742"/>
      </dsp:txXfrm>
    </dsp:sp>
    <dsp:sp modelId="{EF5502B6-0015-4664-81E2-B3CEEB62841B}">
      <dsp:nvSpPr>
        <dsp:cNvPr id="0" name=""/>
        <dsp:cNvSpPr/>
      </dsp:nvSpPr>
      <dsp:spPr>
        <a:xfrm>
          <a:off x="0" y="2610047"/>
          <a:ext cx="415607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65B94E7-FF55-4111-81EA-CBC4EBC47191}">
      <dsp:nvSpPr>
        <dsp:cNvPr id="0" name=""/>
        <dsp:cNvSpPr/>
      </dsp:nvSpPr>
      <dsp:spPr>
        <a:xfrm>
          <a:off x="207803" y="2477207"/>
          <a:ext cx="290925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963" tIns="0" rIns="109963" bIns="0" numCol="1" spcCol="1270" anchor="ctr" anchorCtr="0">
          <a:noAutofit/>
        </a:bodyPr>
        <a:lstStyle/>
        <a:p>
          <a:pPr marL="0" lvl="0" indent="0" algn="l" defTabSz="400050">
            <a:lnSpc>
              <a:spcPct val="90000"/>
            </a:lnSpc>
            <a:spcBef>
              <a:spcPct val="0"/>
            </a:spcBef>
            <a:spcAft>
              <a:spcPct val="35000"/>
            </a:spcAft>
            <a:buNone/>
          </a:pPr>
          <a:r>
            <a:rPr lang="tr-TR" sz="900" kern="1200"/>
            <a:t>Kuruluş İçi Analiz</a:t>
          </a:r>
        </a:p>
      </dsp:txBody>
      <dsp:txXfrm>
        <a:off x="220772" y="2490176"/>
        <a:ext cx="2883314" cy="239742"/>
      </dsp:txXfrm>
    </dsp:sp>
    <dsp:sp modelId="{B9C834A5-6A59-435F-A0DA-916902700781}">
      <dsp:nvSpPr>
        <dsp:cNvPr id="0" name=""/>
        <dsp:cNvSpPr/>
      </dsp:nvSpPr>
      <dsp:spPr>
        <a:xfrm>
          <a:off x="0" y="3018287"/>
          <a:ext cx="415607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7DFA5C-BC3C-4075-821E-82909918FC50}">
      <dsp:nvSpPr>
        <dsp:cNvPr id="0" name=""/>
        <dsp:cNvSpPr/>
      </dsp:nvSpPr>
      <dsp:spPr>
        <a:xfrm>
          <a:off x="207803" y="2885447"/>
          <a:ext cx="290925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963" tIns="0" rIns="109963" bIns="0" numCol="1" spcCol="1270" anchor="ctr" anchorCtr="0">
          <a:noAutofit/>
        </a:bodyPr>
        <a:lstStyle/>
        <a:p>
          <a:pPr marL="0" lvl="0" indent="0" algn="l" defTabSz="400050">
            <a:lnSpc>
              <a:spcPct val="90000"/>
            </a:lnSpc>
            <a:spcBef>
              <a:spcPct val="0"/>
            </a:spcBef>
            <a:spcAft>
              <a:spcPct val="35000"/>
            </a:spcAft>
            <a:buNone/>
          </a:pPr>
          <a:r>
            <a:rPr lang="tr-TR" sz="900" kern="1200"/>
            <a:t>PESTLE Analizi</a:t>
          </a:r>
        </a:p>
      </dsp:txBody>
      <dsp:txXfrm>
        <a:off x="220772" y="2898416"/>
        <a:ext cx="2883314" cy="239742"/>
      </dsp:txXfrm>
    </dsp:sp>
    <dsp:sp modelId="{3F53F6FD-6E0C-44D6-A6BC-7D61DC897800}">
      <dsp:nvSpPr>
        <dsp:cNvPr id="0" name=""/>
        <dsp:cNvSpPr/>
      </dsp:nvSpPr>
      <dsp:spPr>
        <a:xfrm>
          <a:off x="0" y="3426527"/>
          <a:ext cx="415607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0A02B0-F036-4FF3-B327-0CBE1DCB2579}">
      <dsp:nvSpPr>
        <dsp:cNvPr id="0" name=""/>
        <dsp:cNvSpPr/>
      </dsp:nvSpPr>
      <dsp:spPr>
        <a:xfrm>
          <a:off x="207803" y="3293687"/>
          <a:ext cx="2909252"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9963" tIns="0" rIns="109963" bIns="0" numCol="1" spcCol="1270" anchor="ctr" anchorCtr="0">
          <a:noAutofit/>
        </a:bodyPr>
        <a:lstStyle/>
        <a:p>
          <a:pPr marL="0" lvl="0" indent="0" algn="l" defTabSz="400050">
            <a:lnSpc>
              <a:spcPct val="90000"/>
            </a:lnSpc>
            <a:spcBef>
              <a:spcPct val="0"/>
            </a:spcBef>
            <a:spcAft>
              <a:spcPct val="35000"/>
            </a:spcAft>
            <a:buNone/>
          </a:pPr>
          <a:r>
            <a:rPr lang="tr-TR" sz="900" kern="1200"/>
            <a:t>GZFT Analizi</a:t>
          </a:r>
        </a:p>
      </dsp:txBody>
      <dsp:txXfrm>
        <a:off x="220772" y="3306656"/>
        <a:ext cx="2883314" cy="239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78566D-B373-4EA6-B6F5-16BED61638A8}">
      <dsp:nvSpPr>
        <dsp:cNvPr id="0" name=""/>
        <dsp:cNvSpPr/>
      </dsp:nvSpPr>
      <dsp:spPr>
        <a:xfrm>
          <a:off x="708" y="563871"/>
          <a:ext cx="1118143" cy="1341771"/>
        </a:xfrm>
        <a:prstGeom prst="roundRect">
          <a:avLst>
            <a:gd name="adj" fmla="val 5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tr-TR" sz="1200" kern="1200"/>
            <a:t> </a:t>
          </a:r>
        </a:p>
      </dsp:txBody>
      <dsp:txXfrm rot="16200000">
        <a:off x="-437603" y="1002183"/>
        <a:ext cx="1100252" cy="223628"/>
      </dsp:txXfrm>
    </dsp:sp>
    <dsp:sp modelId="{9BFC2B2C-7829-4EEF-A24A-C632207386B2}">
      <dsp:nvSpPr>
        <dsp:cNvPr id="0" name=""/>
        <dsp:cNvSpPr/>
      </dsp:nvSpPr>
      <dsp:spPr>
        <a:xfrm>
          <a:off x="224337" y="563871"/>
          <a:ext cx="833016" cy="134177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22885" rIns="0" bIns="0" numCol="1" spcCol="1270" anchor="t" anchorCtr="0">
          <a:noAutofit/>
        </a:bodyPr>
        <a:lstStyle/>
        <a:p>
          <a:pPr marL="0" lvl="0" indent="0" algn="l" defTabSz="2889250">
            <a:lnSpc>
              <a:spcPct val="90000"/>
            </a:lnSpc>
            <a:spcBef>
              <a:spcPct val="0"/>
            </a:spcBef>
            <a:spcAft>
              <a:spcPct val="35000"/>
            </a:spcAft>
            <a:buNone/>
          </a:pPr>
          <a:endParaRPr lang="tr-TR" sz="6500" kern="1200"/>
        </a:p>
      </dsp:txBody>
      <dsp:txXfrm>
        <a:off x="224337" y="563871"/>
        <a:ext cx="833016" cy="1341771"/>
      </dsp:txXfrm>
    </dsp:sp>
    <dsp:sp modelId="{012DD967-6C5A-4DDF-A824-4AF8175F6034}">
      <dsp:nvSpPr>
        <dsp:cNvPr id="0" name=""/>
        <dsp:cNvSpPr/>
      </dsp:nvSpPr>
      <dsp:spPr>
        <a:xfrm>
          <a:off x="1157986" y="563871"/>
          <a:ext cx="1118143" cy="1341771"/>
        </a:xfrm>
        <a:prstGeom prst="roundRect">
          <a:avLst>
            <a:gd name="adj" fmla="val 5000"/>
          </a:avLst>
        </a:prstGeom>
        <a:solidFill>
          <a:schemeClr val="accent5">
            <a:hueOff val="-1655646"/>
            <a:satOff val="6635"/>
            <a:lumOff val="14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endParaRPr lang="tr-TR" sz="1200" kern="1200"/>
        </a:p>
      </dsp:txBody>
      <dsp:txXfrm rot="16200000">
        <a:off x="719674" y="1002183"/>
        <a:ext cx="1100252" cy="223628"/>
      </dsp:txXfrm>
    </dsp:sp>
    <dsp:sp modelId="{6C5301C4-9CDB-464F-AE72-8A36569A09E3}">
      <dsp:nvSpPr>
        <dsp:cNvPr id="0" name=""/>
        <dsp:cNvSpPr/>
      </dsp:nvSpPr>
      <dsp:spPr>
        <a:xfrm rot="5400000">
          <a:off x="1064957" y="1630574"/>
          <a:ext cx="197239" cy="167721"/>
        </a:xfrm>
        <a:prstGeom prst="flowChartExtract">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9C1C2D-EE9F-4BBE-A396-F32B288F9B26}">
      <dsp:nvSpPr>
        <dsp:cNvPr id="0" name=""/>
        <dsp:cNvSpPr/>
      </dsp:nvSpPr>
      <dsp:spPr>
        <a:xfrm>
          <a:off x="2315265" y="563871"/>
          <a:ext cx="1118143" cy="1341771"/>
        </a:xfrm>
        <a:prstGeom prst="roundRect">
          <a:avLst>
            <a:gd name="adj" fmla="val 5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endParaRPr lang="tr-TR" sz="1200" kern="1200"/>
        </a:p>
      </dsp:txBody>
      <dsp:txXfrm rot="16200000">
        <a:off x="1876953" y="1002183"/>
        <a:ext cx="1100252" cy="223628"/>
      </dsp:txXfrm>
    </dsp:sp>
    <dsp:sp modelId="{AFA48E93-64E3-424F-9037-B38864E25F5A}">
      <dsp:nvSpPr>
        <dsp:cNvPr id="0" name=""/>
        <dsp:cNvSpPr/>
      </dsp:nvSpPr>
      <dsp:spPr>
        <a:xfrm rot="5400000">
          <a:off x="2222236" y="1630574"/>
          <a:ext cx="197239" cy="167721"/>
        </a:xfrm>
        <a:prstGeom prst="flowChartExtract">
          <a:avLst/>
        </a:prstGeom>
        <a:solidFill>
          <a:schemeClr val="lt1">
            <a:hueOff val="0"/>
            <a:satOff val="0"/>
            <a:lumOff val="0"/>
            <a:alphaOff val="0"/>
          </a:schemeClr>
        </a:solidFill>
        <a:ln w="25400" cap="flat" cmpd="sng" algn="ctr">
          <a:solidFill>
            <a:schemeClr val="accent5">
              <a:hueOff val="-1986775"/>
              <a:satOff val="7962"/>
              <a:lumOff val="1726"/>
              <a:alphaOff val="0"/>
            </a:schemeClr>
          </a:solidFill>
          <a:prstDash val="solid"/>
        </a:ln>
        <a:effectLst/>
      </dsp:spPr>
      <dsp:style>
        <a:lnRef idx="2">
          <a:scrgbClr r="0" g="0" b="0"/>
        </a:lnRef>
        <a:fillRef idx="1">
          <a:scrgbClr r="0" g="0" b="0"/>
        </a:fillRef>
        <a:effectRef idx="0">
          <a:scrgbClr r="0" g="0" b="0"/>
        </a:effectRef>
        <a:fontRef idx="minor"/>
      </dsp:style>
    </dsp:sp>
    <dsp:sp modelId="{8EAE08EF-4D1C-4E35-AFBF-6EBFE5FFE4CD}">
      <dsp:nvSpPr>
        <dsp:cNvPr id="0" name=""/>
        <dsp:cNvSpPr/>
      </dsp:nvSpPr>
      <dsp:spPr>
        <a:xfrm>
          <a:off x="3472543" y="563871"/>
          <a:ext cx="1118143" cy="1341771"/>
        </a:xfrm>
        <a:prstGeom prst="roundRect">
          <a:avLst>
            <a:gd name="adj" fmla="val 5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tr-TR" sz="1200" kern="1200"/>
            <a:t> </a:t>
          </a:r>
        </a:p>
      </dsp:txBody>
      <dsp:txXfrm rot="16200000">
        <a:off x="3034231" y="1002183"/>
        <a:ext cx="1100252" cy="223628"/>
      </dsp:txXfrm>
    </dsp:sp>
    <dsp:sp modelId="{88366BC9-1C54-452B-B93F-C6FA1EAAFA69}">
      <dsp:nvSpPr>
        <dsp:cNvPr id="0" name=""/>
        <dsp:cNvSpPr/>
      </dsp:nvSpPr>
      <dsp:spPr>
        <a:xfrm rot="5400000">
          <a:off x="3379514" y="1630574"/>
          <a:ext cx="197239" cy="167721"/>
        </a:xfrm>
        <a:prstGeom prst="flowChartExtract">
          <a:avLst/>
        </a:prstGeom>
        <a:solidFill>
          <a:schemeClr val="lt1">
            <a:hueOff val="0"/>
            <a:satOff val="0"/>
            <a:lumOff val="0"/>
            <a:alphaOff val="0"/>
          </a:schemeClr>
        </a:solidFill>
        <a:ln w="25400" cap="flat" cmpd="sng" algn="ctr">
          <a:solidFill>
            <a:schemeClr val="accent5">
              <a:hueOff val="-3973551"/>
              <a:satOff val="15924"/>
              <a:lumOff val="3451"/>
              <a:alphaOff val="0"/>
            </a:schemeClr>
          </a:solidFill>
          <a:prstDash val="solid"/>
        </a:ln>
        <a:effectLst/>
      </dsp:spPr>
      <dsp:style>
        <a:lnRef idx="2">
          <a:scrgbClr r="0" g="0" b="0"/>
        </a:lnRef>
        <a:fillRef idx="1">
          <a:scrgbClr r="0" g="0" b="0"/>
        </a:fillRef>
        <a:effectRef idx="0">
          <a:scrgbClr r="0" g="0" b="0"/>
        </a:effectRef>
        <a:fontRef idx="minor"/>
      </dsp:style>
    </dsp:sp>
    <dsp:sp modelId="{E8D762E5-EFEE-45DD-BA15-50E87260A20F}">
      <dsp:nvSpPr>
        <dsp:cNvPr id="0" name=""/>
        <dsp:cNvSpPr/>
      </dsp:nvSpPr>
      <dsp:spPr>
        <a:xfrm>
          <a:off x="3696172" y="563871"/>
          <a:ext cx="833016" cy="134177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22885" rIns="0" bIns="0" numCol="1" spcCol="1270" anchor="t" anchorCtr="0">
          <a:noAutofit/>
        </a:bodyPr>
        <a:lstStyle/>
        <a:p>
          <a:pPr marL="0" lvl="0" indent="0" algn="l" defTabSz="2889250">
            <a:lnSpc>
              <a:spcPct val="90000"/>
            </a:lnSpc>
            <a:spcBef>
              <a:spcPct val="0"/>
            </a:spcBef>
            <a:spcAft>
              <a:spcPct val="35000"/>
            </a:spcAft>
            <a:buNone/>
          </a:pPr>
          <a:r>
            <a:rPr lang="tr-TR" sz="6500" kern="1200"/>
            <a:t> </a:t>
          </a:r>
        </a:p>
      </dsp:txBody>
      <dsp:txXfrm>
        <a:off x="3696172" y="563871"/>
        <a:ext cx="833016" cy="1341771"/>
      </dsp:txXfrm>
    </dsp:sp>
    <dsp:sp modelId="{0F2778D1-954C-44EA-A0B4-9E7A68B7FFAE}">
      <dsp:nvSpPr>
        <dsp:cNvPr id="0" name=""/>
        <dsp:cNvSpPr/>
      </dsp:nvSpPr>
      <dsp:spPr>
        <a:xfrm>
          <a:off x="4629821" y="563871"/>
          <a:ext cx="1118143" cy="1341771"/>
        </a:xfrm>
        <a:prstGeom prst="roundRect">
          <a:avLst>
            <a:gd name="adj" fmla="val 5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tr-TR" sz="1200" kern="1200"/>
            <a:t> </a:t>
          </a:r>
        </a:p>
      </dsp:txBody>
      <dsp:txXfrm rot="16200000">
        <a:off x="4191509" y="1002183"/>
        <a:ext cx="1100252" cy="223628"/>
      </dsp:txXfrm>
    </dsp:sp>
    <dsp:sp modelId="{F436FCC1-A78D-42D6-902B-75B87C6DA4F6}">
      <dsp:nvSpPr>
        <dsp:cNvPr id="0" name=""/>
        <dsp:cNvSpPr/>
      </dsp:nvSpPr>
      <dsp:spPr>
        <a:xfrm rot="5400000">
          <a:off x="4536792" y="1630574"/>
          <a:ext cx="197239" cy="167721"/>
        </a:xfrm>
        <a:prstGeom prst="flowChartExtract">
          <a:avLst/>
        </a:prstGeom>
        <a:solidFill>
          <a:schemeClr val="lt1">
            <a:hueOff val="0"/>
            <a:satOff val="0"/>
            <a:lumOff val="0"/>
            <a:alphaOff val="0"/>
          </a:schemeClr>
        </a:solidFill>
        <a:ln w="25400" cap="flat" cmpd="sng" algn="ctr">
          <a:solidFill>
            <a:schemeClr val="accent5">
              <a:hueOff val="-5960326"/>
              <a:satOff val="23887"/>
              <a:lumOff val="5177"/>
              <a:alphaOff val="0"/>
            </a:schemeClr>
          </a:solidFill>
          <a:prstDash val="solid"/>
        </a:ln>
        <a:effectLst/>
      </dsp:spPr>
      <dsp:style>
        <a:lnRef idx="2">
          <a:scrgbClr r="0" g="0" b="0"/>
        </a:lnRef>
        <a:fillRef idx="1">
          <a:scrgbClr r="0" g="0" b="0"/>
        </a:fillRef>
        <a:effectRef idx="0">
          <a:scrgbClr r="0" g="0" b="0"/>
        </a:effectRef>
        <a:fontRef idx="minor"/>
      </dsp:style>
    </dsp:sp>
    <dsp:sp modelId="{E19F2D30-1EA2-4963-80F7-6512E40A9DFD}">
      <dsp:nvSpPr>
        <dsp:cNvPr id="0" name=""/>
        <dsp:cNvSpPr/>
      </dsp:nvSpPr>
      <dsp:spPr>
        <a:xfrm>
          <a:off x="4853450" y="563871"/>
          <a:ext cx="833016" cy="134177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22885" rIns="0" bIns="0" numCol="1" spcCol="1270" anchor="t" anchorCtr="0">
          <a:noAutofit/>
        </a:bodyPr>
        <a:lstStyle/>
        <a:p>
          <a:pPr marL="0" lvl="0" indent="0" algn="l" defTabSz="2889250">
            <a:lnSpc>
              <a:spcPct val="90000"/>
            </a:lnSpc>
            <a:spcBef>
              <a:spcPct val="0"/>
            </a:spcBef>
            <a:spcAft>
              <a:spcPct val="35000"/>
            </a:spcAft>
            <a:buNone/>
          </a:pPr>
          <a:r>
            <a:rPr lang="tr-TR" sz="6500" kern="1200"/>
            <a:t> </a:t>
          </a:r>
        </a:p>
      </dsp:txBody>
      <dsp:txXfrm>
        <a:off x="4853450" y="563871"/>
        <a:ext cx="833016" cy="1341771"/>
      </dsp:txXfrm>
    </dsp:sp>
    <dsp:sp modelId="{5BBBE236-91C7-438B-9598-486BBB5CBD20}">
      <dsp:nvSpPr>
        <dsp:cNvPr id="0" name=""/>
        <dsp:cNvSpPr/>
      </dsp:nvSpPr>
      <dsp:spPr>
        <a:xfrm>
          <a:off x="5787099" y="563871"/>
          <a:ext cx="1118143" cy="1341771"/>
        </a:xfrm>
        <a:prstGeom prst="roundRect">
          <a:avLst>
            <a:gd name="adj" fmla="val 5000"/>
          </a:avLst>
        </a:prstGeom>
        <a:solidFill>
          <a:schemeClr val="accent5">
            <a:hueOff val="-8278230"/>
            <a:satOff val="33176"/>
            <a:lumOff val="71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endParaRPr lang="tr-TR" sz="1200" kern="1200"/>
        </a:p>
      </dsp:txBody>
      <dsp:txXfrm rot="16200000">
        <a:off x="5348787" y="1002183"/>
        <a:ext cx="1100252" cy="223628"/>
      </dsp:txXfrm>
    </dsp:sp>
    <dsp:sp modelId="{4C339FEE-E520-4A7B-82B5-36B0264E0BE4}">
      <dsp:nvSpPr>
        <dsp:cNvPr id="0" name=""/>
        <dsp:cNvSpPr/>
      </dsp:nvSpPr>
      <dsp:spPr>
        <a:xfrm rot="5400000">
          <a:off x="5694070" y="1630574"/>
          <a:ext cx="197239" cy="167721"/>
        </a:xfrm>
        <a:prstGeom prst="flowChartExtract">
          <a:avLst/>
        </a:prstGeom>
        <a:solidFill>
          <a:schemeClr val="lt1">
            <a:hueOff val="0"/>
            <a:satOff val="0"/>
            <a:lumOff val="0"/>
            <a:alphaOff val="0"/>
          </a:schemeClr>
        </a:solidFill>
        <a:ln w="25400" cap="flat" cmpd="sng" algn="ctr">
          <a:solidFill>
            <a:schemeClr val="accent5">
              <a:hueOff val="-7947101"/>
              <a:satOff val="31849"/>
              <a:lumOff val="6902"/>
              <a:alphaOff val="0"/>
            </a:schemeClr>
          </a:solidFill>
          <a:prstDash val="solid"/>
        </a:ln>
        <a:effectLst/>
      </dsp:spPr>
      <dsp:style>
        <a:lnRef idx="2">
          <a:scrgbClr r="0" g="0" b="0"/>
        </a:lnRef>
        <a:fillRef idx="1">
          <a:scrgbClr r="0" g="0" b="0"/>
        </a:fillRef>
        <a:effectRef idx="0">
          <a:scrgbClr r="0" g="0" b="0"/>
        </a:effectRef>
        <a:fontRef idx="minor"/>
      </dsp:style>
    </dsp:sp>
    <dsp:sp modelId="{0F3928F5-A5CC-472C-AC05-285D8E467648}">
      <dsp:nvSpPr>
        <dsp:cNvPr id="0" name=""/>
        <dsp:cNvSpPr/>
      </dsp:nvSpPr>
      <dsp:spPr>
        <a:xfrm>
          <a:off x="6944378" y="563871"/>
          <a:ext cx="1118143" cy="1341771"/>
        </a:xfrm>
        <a:prstGeom prst="roundRect">
          <a:avLst>
            <a:gd name="adj" fmla="val 5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endParaRPr lang="tr-TR" sz="1200" kern="1200"/>
        </a:p>
      </dsp:txBody>
      <dsp:txXfrm rot="16200000">
        <a:off x="6506065" y="1002183"/>
        <a:ext cx="1100252" cy="223628"/>
      </dsp:txXfrm>
    </dsp:sp>
    <dsp:sp modelId="{1E107EED-52ED-43C0-A57E-9B1509462A1B}">
      <dsp:nvSpPr>
        <dsp:cNvPr id="0" name=""/>
        <dsp:cNvSpPr/>
      </dsp:nvSpPr>
      <dsp:spPr>
        <a:xfrm rot="5400000">
          <a:off x="6851349" y="1630574"/>
          <a:ext cx="197239" cy="167721"/>
        </a:xfrm>
        <a:prstGeom prst="flowChartExtract">
          <a:avLst/>
        </a:prstGeom>
        <a:solidFill>
          <a:schemeClr val="lt1">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F54B87-D76E-409C-852A-469F134928C2}">
      <dsp:nvSpPr>
        <dsp:cNvPr id="0" name=""/>
        <dsp:cNvSpPr/>
      </dsp:nvSpPr>
      <dsp:spPr>
        <a:xfrm>
          <a:off x="9327236" y="4266418"/>
          <a:ext cx="91440" cy="347665"/>
        </a:xfrm>
        <a:custGeom>
          <a:avLst/>
          <a:gdLst/>
          <a:ahLst/>
          <a:cxnLst/>
          <a:rect l="0" t="0" r="0" b="0"/>
          <a:pathLst>
            <a:path>
              <a:moveTo>
                <a:pt x="45720" y="0"/>
              </a:moveTo>
              <a:lnTo>
                <a:pt x="4572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0E857B-9332-477C-BA0F-806F5AA6C032}">
      <dsp:nvSpPr>
        <dsp:cNvPr id="0" name=""/>
        <dsp:cNvSpPr/>
      </dsp:nvSpPr>
      <dsp:spPr>
        <a:xfrm>
          <a:off x="7911896" y="3159664"/>
          <a:ext cx="1461060" cy="347665"/>
        </a:xfrm>
        <a:custGeom>
          <a:avLst/>
          <a:gdLst/>
          <a:ahLst/>
          <a:cxnLst/>
          <a:rect l="0" t="0" r="0" b="0"/>
          <a:pathLst>
            <a:path>
              <a:moveTo>
                <a:pt x="0" y="0"/>
              </a:moveTo>
              <a:lnTo>
                <a:pt x="0" y="236924"/>
              </a:lnTo>
              <a:lnTo>
                <a:pt x="1461060" y="236924"/>
              </a:lnTo>
              <a:lnTo>
                <a:pt x="146106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6AAA8A-EF3F-49E1-97A9-39351E1A425A}">
      <dsp:nvSpPr>
        <dsp:cNvPr id="0" name=""/>
        <dsp:cNvSpPr/>
      </dsp:nvSpPr>
      <dsp:spPr>
        <a:xfrm>
          <a:off x="7866176" y="3159664"/>
          <a:ext cx="91440" cy="347665"/>
        </a:xfrm>
        <a:custGeom>
          <a:avLst/>
          <a:gdLst/>
          <a:ahLst/>
          <a:cxnLst/>
          <a:rect l="0" t="0" r="0" b="0"/>
          <a:pathLst>
            <a:path>
              <a:moveTo>
                <a:pt x="45720" y="0"/>
              </a:moveTo>
              <a:lnTo>
                <a:pt x="4572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62007F-79B8-429B-BEFE-4A66D28EFD21}">
      <dsp:nvSpPr>
        <dsp:cNvPr id="0" name=""/>
        <dsp:cNvSpPr/>
      </dsp:nvSpPr>
      <dsp:spPr>
        <a:xfrm>
          <a:off x="6405116" y="4266418"/>
          <a:ext cx="91440" cy="347665"/>
        </a:xfrm>
        <a:custGeom>
          <a:avLst/>
          <a:gdLst/>
          <a:ahLst/>
          <a:cxnLst/>
          <a:rect l="0" t="0" r="0" b="0"/>
          <a:pathLst>
            <a:path>
              <a:moveTo>
                <a:pt x="45720" y="0"/>
              </a:moveTo>
              <a:lnTo>
                <a:pt x="4572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57064C-D662-4E0B-8C87-F3C3D360CC4C}">
      <dsp:nvSpPr>
        <dsp:cNvPr id="0" name=""/>
        <dsp:cNvSpPr/>
      </dsp:nvSpPr>
      <dsp:spPr>
        <a:xfrm>
          <a:off x="6450836" y="3159664"/>
          <a:ext cx="1461060" cy="347665"/>
        </a:xfrm>
        <a:custGeom>
          <a:avLst/>
          <a:gdLst/>
          <a:ahLst/>
          <a:cxnLst/>
          <a:rect l="0" t="0" r="0" b="0"/>
          <a:pathLst>
            <a:path>
              <a:moveTo>
                <a:pt x="1461060" y="0"/>
              </a:moveTo>
              <a:lnTo>
                <a:pt x="1461060" y="236924"/>
              </a:lnTo>
              <a:lnTo>
                <a:pt x="0" y="236924"/>
              </a:lnTo>
              <a:lnTo>
                <a:pt x="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C787E3-FBAB-42F5-8434-B314C8BA6A7F}">
      <dsp:nvSpPr>
        <dsp:cNvPr id="0" name=""/>
        <dsp:cNvSpPr/>
      </dsp:nvSpPr>
      <dsp:spPr>
        <a:xfrm>
          <a:off x="4259245" y="2052911"/>
          <a:ext cx="3652651" cy="347665"/>
        </a:xfrm>
        <a:custGeom>
          <a:avLst/>
          <a:gdLst/>
          <a:ahLst/>
          <a:cxnLst/>
          <a:rect l="0" t="0" r="0" b="0"/>
          <a:pathLst>
            <a:path>
              <a:moveTo>
                <a:pt x="0" y="0"/>
              </a:moveTo>
              <a:lnTo>
                <a:pt x="0" y="236924"/>
              </a:lnTo>
              <a:lnTo>
                <a:pt x="3652651" y="236924"/>
              </a:lnTo>
              <a:lnTo>
                <a:pt x="3652651"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070D00-20B7-4C5E-9487-9CAF5E572A3F}">
      <dsp:nvSpPr>
        <dsp:cNvPr id="0" name=""/>
        <dsp:cNvSpPr/>
      </dsp:nvSpPr>
      <dsp:spPr>
        <a:xfrm>
          <a:off x="4197714" y="1311029"/>
          <a:ext cx="91440" cy="741882"/>
        </a:xfrm>
        <a:custGeom>
          <a:avLst/>
          <a:gdLst/>
          <a:ahLst/>
          <a:cxnLst/>
          <a:rect l="0" t="0" r="0" b="0"/>
          <a:pathLst>
            <a:path>
              <a:moveTo>
                <a:pt x="61531" y="741882"/>
              </a:moveTo>
              <a:lnTo>
                <a:pt x="4572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CB11D-63FC-4528-A7C4-A9923D1143DC}">
      <dsp:nvSpPr>
        <dsp:cNvPr id="0" name=""/>
        <dsp:cNvSpPr/>
      </dsp:nvSpPr>
      <dsp:spPr>
        <a:xfrm>
          <a:off x="4944055" y="3159664"/>
          <a:ext cx="91440" cy="347665"/>
        </a:xfrm>
        <a:custGeom>
          <a:avLst/>
          <a:gdLst/>
          <a:ahLst/>
          <a:cxnLst/>
          <a:rect l="0" t="0" r="0" b="0"/>
          <a:pathLst>
            <a:path>
              <a:moveTo>
                <a:pt x="45720" y="0"/>
              </a:moveTo>
              <a:lnTo>
                <a:pt x="4572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3D3EF5-D9E2-485F-8480-73CE3EB762B9}">
      <dsp:nvSpPr>
        <dsp:cNvPr id="0" name=""/>
        <dsp:cNvSpPr/>
      </dsp:nvSpPr>
      <dsp:spPr>
        <a:xfrm>
          <a:off x="4259245" y="2052911"/>
          <a:ext cx="730530" cy="347665"/>
        </a:xfrm>
        <a:custGeom>
          <a:avLst/>
          <a:gdLst/>
          <a:ahLst/>
          <a:cxnLst/>
          <a:rect l="0" t="0" r="0" b="0"/>
          <a:pathLst>
            <a:path>
              <a:moveTo>
                <a:pt x="0" y="0"/>
              </a:moveTo>
              <a:lnTo>
                <a:pt x="0" y="236924"/>
              </a:lnTo>
              <a:lnTo>
                <a:pt x="730530" y="236924"/>
              </a:lnTo>
              <a:lnTo>
                <a:pt x="73053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EC1306-6025-4259-877B-583B1260D276}">
      <dsp:nvSpPr>
        <dsp:cNvPr id="0" name=""/>
        <dsp:cNvSpPr/>
      </dsp:nvSpPr>
      <dsp:spPr>
        <a:xfrm>
          <a:off x="2798185" y="3159664"/>
          <a:ext cx="730530" cy="347665"/>
        </a:xfrm>
        <a:custGeom>
          <a:avLst/>
          <a:gdLst/>
          <a:ahLst/>
          <a:cxnLst/>
          <a:rect l="0" t="0" r="0" b="0"/>
          <a:pathLst>
            <a:path>
              <a:moveTo>
                <a:pt x="0" y="0"/>
              </a:moveTo>
              <a:lnTo>
                <a:pt x="0" y="236924"/>
              </a:lnTo>
              <a:lnTo>
                <a:pt x="730530" y="236924"/>
              </a:lnTo>
              <a:lnTo>
                <a:pt x="73053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6DB938-7C3F-4F8A-9787-F4021ABCD55A}">
      <dsp:nvSpPr>
        <dsp:cNvPr id="0" name=""/>
        <dsp:cNvSpPr/>
      </dsp:nvSpPr>
      <dsp:spPr>
        <a:xfrm>
          <a:off x="2021934" y="4266418"/>
          <a:ext cx="91440" cy="347665"/>
        </a:xfrm>
        <a:custGeom>
          <a:avLst/>
          <a:gdLst/>
          <a:ahLst/>
          <a:cxnLst/>
          <a:rect l="0" t="0" r="0" b="0"/>
          <a:pathLst>
            <a:path>
              <a:moveTo>
                <a:pt x="45720" y="0"/>
              </a:moveTo>
              <a:lnTo>
                <a:pt x="4572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2A306D-9E69-4997-B1F0-C9CEBA2AFCE3}">
      <dsp:nvSpPr>
        <dsp:cNvPr id="0" name=""/>
        <dsp:cNvSpPr/>
      </dsp:nvSpPr>
      <dsp:spPr>
        <a:xfrm>
          <a:off x="2067654" y="3159664"/>
          <a:ext cx="730530" cy="347665"/>
        </a:xfrm>
        <a:custGeom>
          <a:avLst/>
          <a:gdLst/>
          <a:ahLst/>
          <a:cxnLst/>
          <a:rect l="0" t="0" r="0" b="0"/>
          <a:pathLst>
            <a:path>
              <a:moveTo>
                <a:pt x="730530" y="0"/>
              </a:moveTo>
              <a:lnTo>
                <a:pt x="730530" y="236924"/>
              </a:lnTo>
              <a:lnTo>
                <a:pt x="0" y="236924"/>
              </a:lnTo>
              <a:lnTo>
                <a:pt x="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80333D-4E00-4500-97E3-9670A427A742}">
      <dsp:nvSpPr>
        <dsp:cNvPr id="0" name=""/>
        <dsp:cNvSpPr/>
      </dsp:nvSpPr>
      <dsp:spPr>
        <a:xfrm>
          <a:off x="2798185" y="2052911"/>
          <a:ext cx="1461060" cy="347665"/>
        </a:xfrm>
        <a:custGeom>
          <a:avLst/>
          <a:gdLst/>
          <a:ahLst/>
          <a:cxnLst/>
          <a:rect l="0" t="0" r="0" b="0"/>
          <a:pathLst>
            <a:path>
              <a:moveTo>
                <a:pt x="1461060" y="0"/>
              </a:moveTo>
              <a:lnTo>
                <a:pt x="1461060" y="236924"/>
              </a:lnTo>
              <a:lnTo>
                <a:pt x="0" y="236924"/>
              </a:lnTo>
              <a:lnTo>
                <a:pt x="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1E0844-643D-4CC7-AC42-8FA9CDBFD352}">
      <dsp:nvSpPr>
        <dsp:cNvPr id="0" name=""/>
        <dsp:cNvSpPr/>
      </dsp:nvSpPr>
      <dsp:spPr>
        <a:xfrm>
          <a:off x="560874" y="3159664"/>
          <a:ext cx="91440" cy="347665"/>
        </a:xfrm>
        <a:custGeom>
          <a:avLst/>
          <a:gdLst/>
          <a:ahLst/>
          <a:cxnLst/>
          <a:rect l="0" t="0" r="0" b="0"/>
          <a:pathLst>
            <a:path>
              <a:moveTo>
                <a:pt x="45720" y="0"/>
              </a:moveTo>
              <a:lnTo>
                <a:pt x="4572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8309AD-1123-4C26-9519-EBC2D3524FAE}">
      <dsp:nvSpPr>
        <dsp:cNvPr id="0" name=""/>
        <dsp:cNvSpPr/>
      </dsp:nvSpPr>
      <dsp:spPr>
        <a:xfrm>
          <a:off x="606594" y="2052911"/>
          <a:ext cx="3652651" cy="347665"/>
        </a:xfrm>
        <a:custGeom>
          <a:avLst/>
          <a:gdLst/>
          <a:ahLst/>
          <a:cxnLst/>
          <a:rect l="0" t="0" r="0" b="0"/>
          <a:pathLst>
            <a:path>
              <a:moveTo>
                <a:pt x="3652651" y="0"/>
              </a:moveTo>
              <a:lnTo>
                <a:pt x="3652651" y="236924"/>
              </a:lnTo>
              <a:lnTo>
                <a:pt x="0" y="236924"/>
              </a:lnTo>
              <a:lnTo>
                <a:pt x="0" y="347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F0F584-659C-40DC-8C70-5543F2F30E2D}">
      <dsp:nvSpPr>
        <dsp:cNvPr id="0" name=""/>
        <dsp:cNvSpPr/>
      </dsp:nvSpPr>
      <dsp:spPr>
        <a:xfrm>
          <a:off x="4213525" y="946158"/>
          <a:ext cx="91440" cy="347665"/>
        </a:xfrm>
        <a:custGeom>
          <a:avLst/>
          <a:gdLst/>
          <a:ahLst/>
          <a:cxnLst/>
          <a:rect l="0" t="0" r="0" b="0"/>
          <a:pathLst>
            <a:path>
              <a:moveTo>
                <a:pt x="45720" y="0"/>
              </a:moveTo>
              <a:lnTo>
                <a:pt x="45720" y="3476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F26E0D-EE1F-4BE7-95C2-B37741047D32}">
      <dsp:nvSpPr>
        <dsp:cNvPr id="0" name=""/>
        <dsp:cNvSpPr/>
      </dsp:nvSpPr>
      <dsp:spPr>
        <a:xfrm>
          <a:off x="3661538" y="187071"/>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7FE120-86AF-44A3-891E-575B3808F78B}">
      <dsp:nvSpPr>
        <dsp:cNvPr id="0" name=""/>
        <dsp:cNvSpPr/>
      </dsp:nvSpPr>
      <dsp:spPr>
        <a:xfrm>
          <a:off x="3794362" y="313253"/>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b="1" kern="1200"/>
            <a:t>Silivri</a:t>
          </a:r>
        </a:p>
        <a:p>
          <a:pPr marL="0" lvl="0" indent="0" algn="ctr" defTabSz="400050">
            <a:lnSpc>
              <a:spcPct val="90000"/>
            </a:lnSpc>
            <a:spcBef>
              <a:spcPct val="0"/>
            </a:spcBef>
            <a:spcAft>
              <a:spcPct val="35000"/>
            </a:spcAft>
            <a:buNone/>
          </a:pPr>
          <a:r>
            <a:rPr lang="tr-TR" sz="900" b="1" kern="1200"/>
            <a:t>İlçe  Millî Eğitim Müdürlüğü</a:t>
          </a:r>
        </a:p>
      </dsp:txBody>
      <dsp:txXfrm>
        <a:off x="3816595" y="335486"/>
        <a:ext cx="1150947" cy="714621"/>
      </dsp:txXfrm>
    </dsp:sp>
    <dsp:sp modelId="{501BCB10-B2DA-4996-A789-87516D09A874}">
      <dsp:nvSpPr>
        <dsp:cNvPr id="0" name=""/>
        <dsp:cNvSpPr/>
      </dsp:nvSpPr>
      <dsp:spPr>
        <a:xfrm>
          <a:off x="3661538" y="1293824"/>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BB5AED-5542-4871-94B2-0D67DC28A5FC}">
      <dsp:nvSpPr>
        <dsp:cNvPr id="0" name=""/>
        <dsp:cNvSpPr/>
      </dsp:nvSpPr>
      <dsp:spPr>
        <a:xfrm>
          <a:off x="3794362" y="1420006"/>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İlçe Millî Eğitim Müdürü</a:t>
          </a:r>
        </a:p>
      </dsp:txBody>
      <dsp:txXfrm>
        <a:off x="3816595" y="1442239"/>
        <a:ext cx="1150947" cy="714621"/>
      </dsp:txXfrm>
    </dsp:sp>
    <dsp:sp modelId="{99ED73D2-C440-44E6-8895-99B1C0B588EB}">
      <dsp:nvSpPr>
        <dsp:cNvPr id="0" name=""/>
        <dsp:cNvSpPr/>
      </dsp:nvSpPr>
      <dsp:spPr>
        <a:xfrm>
          <a:off x="8887" y="2400577"/>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6E75FB-169E-4CE8-BF93-76791133589F}">
      <dsp:nvSpPr>
        <dsp:cNvPr id="0" name=""/>
        <dsp:cNvSpPr/>
      </dsp:nvSpPr>
      <dsp:spPr>
        <a:xfrm>
          <a:off x="141711" y="2526760"/>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Şube Müdürü</a:t>
          </a:r>
        </a:p>
      </dsp:txBody>
      <dsp:txXfrm>
        <a:off x="163944" y="2548993"/>
        <a:ext cx="1150947" cy="714621"/>
      </dsp:txXfrm>
    </dsp:sp>
    <dsp:sp modelId="{C32E1040-39FB-4786-A8CE-7DF3779D643C}">
      <dsp:nvSpPr>
        <dsp:cNvPr id="0" name=""/>
        <dsp:cNvSpPr/>
      </dsp:nvSpPr>
      <dsp:spPr>
        <a:xfrm>
          <a:off x="8887" y="3507330"/>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BAC9F7-2B59-4B26-BB74-DB5F486D7353}">
      <dsp:nvSpPr>
        <dsp:cNvPr id="0" name=""/>
        <dsp:cNvSpPr/>
      </dsp:nvSpPr>
      <dsp:spPr>
        <a:xfrm>
          <a:off x="141711" y="3633513"/>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Temel Eğitim Bölümü, Din Öğretimi Bölümü, Ortaöğretim Bölümü, Mesleki ve Teknik Eğitimi Bölümü, Hayat Boyu Öğrenme</a:t>
          </a:r>
        </a:p>
      </dsp:txBody>
      <dsp:txXfrm>
        <a:off x="163944" y="3655746"/>
        <a:ext cx="1150947" cy="714621"/>
      </dsp:txXfrm>
    </dsp:sp>
    <dsp:sp modelId="{AAB01C16-E7D7-4FD3-B288-18E1BF797625}">
      <dsp:nvSpPr>
        <dsp:cNvPr id="0" name=""/>
        <dsp:cNvSpPr/>
      </dsp:nvSpPr>
      <dsp:spPr>
        <a:xfrm>
          <a:off x="2200478" y="2400577"/>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33B6B7-826D-4551-8737-5A12D1FDBE28}">
      <dsp:nvSpPr>
        <dsp:cNvPr id="0" name=""/>
        <dsp:cNvSpPr/>
      </dsp:nvSpPr>
      <dsp:spPr>
        <a:xfrm>
          <a:off x="2333302" y="2526760"/>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Şube Müdürü</a:t>
          </a:r>
        </a:p>
      </dsp:txBody>
      <dsp:txXfrm>
        <a:off x="2355535" y="2548993"/>
        <a:ext cx="1150947" cy="714621"/>
      </dsp:txXfrm>
    </dsp:sp>
    <dsp:sp modelId="{C490534F-B747-4EE6-92AD-77F32F9B0534}">
      <dsp:nvSpPr>
        <dsp:cNvPr id="0" name=""/>
        <dsp:cNvSpPr/>
      </dsp:nvSpPr>
      <dsp:spPr>
        <a:xfrm>
          <a:off x="1469948" y="3507330"/>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DAEEE9-737F-4555-AE8D-0287E7A3E0FE}">
      <dsp:nvSpPr>
        <dsp:cNvPr id="0" name=""/>
        <dsp:cNvSpPr/>
      </dsp:nvSpPr>
      <dsp:spPr>
        <a:xfrm>
          <a:off x="1602771" y="3633513"/>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İnsan Kaynakları Bölümü</a:t>
          </a:r>
        </a:p>
      </dsp:txBody>
      <dsp:txXfrm>
        <a:off x="1625004" y="3655746"/>
        <a:ext cx="1150947" cy="714621"/>
      </dsp:txXfrm>
    </dsp:sp>
    <dsp:sp modelId="{69DADBE7-5E1B-42E0-A18B-1D70DD2FF9C2}">
      <dsp:nvSpPr>
        <dsp:cNvPr id="0" name=""/>
        <dsp:cNvSpPr/>
      </dsp:nvSpPr>
      <dsp:spPr>
        <a:xfrm>
          <a:off x="1469948" y="4614084"/>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6C3AE6-D0AE-4800-B3FE-7185EF3CBF66}">
      <dsp:nvSpPr>
        <dsp:cNvPr id="0" name=""/>
        <dsp:cNvSpPr/>
      </dsp:nvSpPr>
      <dsp:spPr>
        <a:xfrm>
          <a:off x="1602771" y="4740266"/>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Atama, Özlük, Kadro, Terfi, Emeklilik, Pasaport, Öğretmen Yetiştirme Bölümleri</a:t>
          </a:r>
        </a:p>
      </dsp:txBody>
      <dsp:txXfrm>
        <a:off x="1625004" y="4762499"/>
        <a:ext cx="1150947" cy="714621"/>
      </dsp:txXfrm>
    </dsp:sp>
    <dsp:sp modelId="{993C6DF3-DDC7-4B99-991D-16B615FEE9BC}">
      <dsp:nvSpPr>
        <dsp:cNvPr id="0" name=""/>
        <dsp:cNvSpPr/>
      </dsp:nvSpPr>
      <dsp:spPr>
        <a:xfrm>
          <a:off x="2931008" y="3507330"/>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534A18-65E5-4052-B994-05D9E312994C}">
      <dsp:nvSpPr>
        <dsp:cNvPr id="0" name=""/>
        <dsp:cNvSpPr/>
      </dsp:nvSpPr>
      <dsp:spPr>
        <a:xfrm>
          <a:off x="3063832" y="3633513"/>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Özel Eğitim Rehberlik Bölümü, İnşaat Emlak Bölümü, Okul Sağlığı ve İş Sağlığı Güvenliği Birimi, Strateji Geliştirme Bölümü</a:t>
          </a:r>
        </a:p>
      </dsp:txBody>
      <dsp:txXfrm>
        <a:off x="3086065" y="3655746"/>
        <a:ext cx="1150947" cy="714621"/>
      </dsp:txXfrm>
    </dsp:sp>
    <dsp:sp modelId="{7D33036E-ECE4-48B5-9C09-43122AC231CB}">
      <dsp:nvSpPr>
        <dsp:cNvPr id="0" name=""/>
        <dsp:cNvSpPr/>
      </dsp:nvSpPr>
      <dsp:spPr>
        <a:xfrm>
          <a:off x="4392069" y="2400577"/>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BA70FA-6EA1-4620-A671-427DDDA934DB}">
      <dsp:nvSpPr>
        <dsp:cNvPr id="0" name=""/>
        <dsp:cNvSpPr/>
      </dsp:nvSpPr>
      <dsp:spPr>
        <a:xfrm>
          <a:off x="4524892" y="2526760"/>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Şube Müdürü</a:t>
          </a:r>
        </a:p>
      </dsp:txBody>
      <dsp:txXfrm>
        <a:off x="4547125" y="2548993"/>
        <a:ext cx="1150947" cy="714621"/>
      </dsp:txXfrm>
    </dsp:sp>
    <dsp:sp modelId="{0FC39F11-4D1C-4AC8-916A-5E2BF7143DCF}">
      <dsp:nvSpPr>
        <dsp:cNvPr id="0" name=""/>
        <dsp:cNvSpPr/>
      </dsp:nvSpPr>
      <dsp:spPr>
        <a:xfrm>
          <a:off x="4392069" y="3507330"/>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6EE13D-0748-4BAF-B76C-5A97C54E0E3C}">
      <dsp:nvSpPr>
        <dsp:cNvPr id="0" name=""/>
        <dsp:cNvSpPr/>
      </dsp:nvSpPr>
      <dsp:spPr>
        <a:xfrm>
          <a:off x="4524892" y="3633513"/>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Bilgi İşlem ve Eğitim Teknolojileri Bölümü, Bilgisayar Programcılığı, MTSK, Kurslar, Yurtlar, Özel Okullar, Öğrenci Kişisel Gelişim Kursu,</a:t>
          </a:r>
        </a:p>
      </dsp:txBody>
      <dsp:txXfrm>
        <a:off x="4547125" y="3655746"/>
        <a:ext cx="1150947" cy="714621"/>
      </dsp:txXfrm>
    </dsp:sp>
    <dsp:sp modelId="{2C633EF3-8C8A-4412-AD29-B60E7E601FC7}">
      <dsp:nvSpPr>
        <dsp:cNvPr id="0" name=""/>
        <dsp:cNvSpPr/>
      </dsp:nvSpPr>
      <dsp:spPr>
        <a:xfrm>
          <a:off x="3645727" y="1311029"/>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449A11-C81E-4396-9287-92B5CD1D1685}">
      <dsp:nvSpPr>
        <dsp:cNvPr id="0" name=""/>
        <dsp:cNvSpPr/>
      </dsp:nvSpPr>
      <dsp:spPr>
        <a:xfrm>
          <a:off x="3778551" y="1437211"/>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b="1" kern="1200"/>
            <a:t>İlçe Milli Eğitim Müdürü</a:t>
          </a:r>
        </a:p>
      </dsp:txBody>
      <dsp:txXfrm>
        <a:off x="3800784" y="1459444"/>
        <a:ext cx="1150947" cy="714621"/>
      </dsp:txXfrm>
    </dsp:sp>
    <dsp:sp modelId="{7BDB466A-84E6-4CC7-ADED-98EC3E21B225}">
      <dsp:nvSpPr>
        <dsp:cNvPr id="0" name=""/>
        <dsp:cNvSpPr/>
      </dsp:nvSpPr>
      <dsp:spPr>
        <a:xfrm>
          <a:off x="7314189" y="2400577"/>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50B28B-C07E-43E9-A29E-1F80B3664163}">
      <dsp:nvSpPr>
        <dsp:cNvPr id="0" name=""/>
        <dsp:cNvSpPr/>
      </dsp:nvSpPr>
      <dsp:spPr>
        <a:xfrm>
          <a:off x="7447013" y="2526760"/>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Şube Müdürü</a:t>
          </a:r>
        </a:p>
      </dsp:txBody>
      <dsp:txXfrm>
        <a:off x="7469246" y="2548993"/>
        <a:ext cx="1150947" cy="714621"/>
      </dsp:txXfrm>
    </dsp:sp>
    <dsp:sp modelId="{E03C4335-5F58-483D-B490-29A460E078B0}">
      <dsp:nvSpPr>
        <dsp:cNvPr id="0" name=""/>
        <dsp:cNvSpPr/>
      </dsp:nvSpPr>
      <dsp:spPr>
        <a:xfrm>
          <a:off x="5853129" y="3507330"/>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E3DD4D-CED3-4C58-8609-F0A446967F18}">
      <dsp:nvSpPr>
        <dsp:cNvPr id="0" name=""/>
        <dsp:cNvSpPr/>
      </dsp:nvSpPr>
      <dsp:spPr>
        <a:xfrm>
          <a:off x="5985953" y="3633513"/>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İnsan Kaynakları Bölümü</a:t>
          </a:r>
        </a:p>
      </dsp:txBody>
      <dsp:txXfrm>
        <a:off x="6008186" y="3655746"/>
        <a:ext cx="1150947" cy="714621"/>
      </dsp:txXfrm>
    </dsp:sp>
    <dsp:sp modelId="{F788008D-2CBB-4E25-9B07-5408F45AC85C}">
      <dsp:nvSpPr>
        <dsp:cNvPr id="0" name=""/>
        <dsp:cNvSpPr/>
      </dsp:nvSpPr>
      <dsp:spPr>
        <a:xfrm>
          <a:off x="5853129" y="4614084"/>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5E9C17-F9C9-4EB0-84C9-EC4E189A3BFE}">
      <dsp:nvSpPr>
        <dsp:cNvPr id="0" name=""/>
        <dsp:cNvSpPr/>
      </dsp:nvSpPr>
      <dsp:spPr>
        <a:xfrm>
          <a:off x="5985953" y="4740266"/>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tr-TR" sz="900" kern="1200"/>
            <a:t>Disiplin İşleri</a:t>
          </a:r>
        </a:p>
      </dsp:txBody>
      <dsp:txXfrm>
        <a:off x="6008186" y="4762499"/>
        <a:ext cx="1150947" cy="714621"/>
      </dsp:txXfrm>
    </dsp:sp>
    <dsp:sp modelId="{04F03B16-B58A-44F7-87D7-FD9A545CAC17}">
      <dsp:nvSpPr>
        <dsp:cNvPr id="0" name=""/>
        <dsp:cNvSpPr/>
      </dsp:nvSpPr>
      <dsp:spPr>
        <a:xfrm>
          <a:off x="7314189" y="3507330"/>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0F413-3C6B-43E8-8871-80DE9DD508D1}">
      <dsp:nvSpPr>
        <dsp:cNvPr id="0" name=""/>
        <dsp:cNvSpPr/>
      </dsp:nvSpPr>
      <dsp:spPr>
        <a:xfrm>
          <a:off x="7447013" y="3633513"/>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tr-TR" sz="600" kern="1200"/>
            <a:t>Özel Büro, Basın ve Halkla İlişkiler, Evrak Kayıt, Ölçme Değerlendirme ve Sınav hizmetleri bölümü, Rehabilitasyon Merkezleri iş ve işlemleri, Özel  Kalem, Protokol iş ve işlemleri Törenler, MEBİM, CİMER</a:t>
          </a:r>
        </a:p>
      </dsp:txBody>
      <dsp:txXfrm>
        <a:off x="7469246" y="3655746"/>
        <a:ext cx="1150947" cy="714621"/>
      </dsp:txXfrm>
    </dsp:sp>
    <dsp:sp modelId="{2021D6C6-DED3-49FA-AAF7-965A54CE62BE}">
      <dsp:nvSpPr>
        <dsp:cNvPr id="0" name=""/>
        <dsp:cNvSpPr/>
      </dsp:nvSpPr>
      <dsp:spPr>
        <a:xfrm>
          <a:off x="8775250" y="3507330"/>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A1EDB6-B037-447B-806B-EBF1B01535B3}">
      <dsp:nvSpPr>
        <dsp:cNvPr id="0" name=""/>
        <dsp:cNvSpPr/>
      </dsp:nvSpPr>
      <dsp:spPr>
        <a:xfrm>
          <a:off x="8908074" y="3633513"/>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a:t>Destek Hizmetleri</a:t>
          </a:r>
        </a:p>
      </dsp:txBody>
      <dsp:txXfrm>
        <a:off x="8930307" y="3655746"/>
        <a:ext cx="1150947" cy="714621"/>
      </dsp:txXfrm>
    </dsp:sp>
    <dsp:sp modelId="{9CA374E7-D4AA-4F6F-8309-207A52394F45}">
      <dsp:nvSpPr>
        <dsp:cNvPr id="0" name=""/>
        <dsp:cNvSpPr/>
      </dsp:nvSpPr>
      <dsp:spPr>
        <a:xfrm>
          <a:off x="8775250" y="4614084"/>
          <a:ext cx="1195413" cy="7590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5DC2C2-9D7B-4B14-BC23-447E3257DF0E}">
      <dsp:nvSpPr>
        <dsp:cNvPr id="0" name=""/>
        <dsp:cNvSpPr/>
      </dsp:nvSpPr>
      <dsp:spPr>
        <a:xfrm>
          <a:off x="8908074" y="4740266"/>
          <a:ext cx="1195413" cy="75908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Kantin iş ve işlemleri, Okul Aile Birliği, ücretsiz öğrenci taşıma, ücretsiz ders kitapları, okul sağlığı iş ve işlemleri, okul aile birliği iş ve işlemleri</a:t>
          </a:r>
        </a:p>
      </dsp:txBody>
      <dsp:txXfrm>
        <a:off x="8930307" y="4762499"/>
        <a:ext cx="1150947" cy="71462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AF570-6E61-074C-A2D9-E3BDC2866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Pages>
  <Words>21630</Words>
  <Characters>123292</Characters>
  <Application>Microsoft Office Word</Application>
  <DocSecurity>0</DocSecurity>
  <Lines>1027</Lines>
  <Paragraphs>289</Paragraphs>
  <ScaleCrop>false</ScaleCrop>
  <HeadingPairs>
    <vt:vector size="6" baseType="variant">
      <vt:variant>
        <vt:lpstr>Konu Başlığı</vt:lpstr>
      </vt:variant>
      <vt:variant>
        <vt:i4>1</vt:i4>
      </vt:variant>
      <vt:variant>
        <vt:lpstr>Başlık</vt:lpstr>
      </vt:variant>
      <vt:variant>
        <vt:i4>1</vt:i4>
      </vt:variant>
      <vt:variant>
        <vt:lpstr>Headings</vt:lpstr>
      </vt:variant>
      <vt:variant>
        <vt:i4>39</vt:i4>
      </vt:variant>
    </vt:vector>
  </HeadingPairs>
  <TitlesOfParts>
    <vt:vector size="41" baseType="lpstr">
      <vt:lpstr/>
      <vt:lpstr/>
      <vt:lpstr>Sunuş</vt:lpstr>
      <vt:lpstr>Giriş</vt:lpstr>
      <vt:lpstr>İçindekiler</vt:lpstr>
      <vt:lpstr>Tablolar</vt:lpstr>
      <vt:lpstr>Şekiller</vt:lpstr>
      <vt:lpstr>Grafikler</vt:lpstr>
      <vt:lpstr>Önsöz </vt:lpstr>
      <vt:lpstr>Başlangıç</vt:lpstr>
      <vt:lpstr>/Bölüm 1 Stratejik Plan Hazırlık Süreci</vt:lpstr>
      <vt:lpstr>    Genelge ve Hazırlık Programı</vt:lpstr>
      <vt:lpstr>    Ekip ve Kurullar</vt:lpstr>
      <vt:lpstr>BÖLÜM 2</vt:lpstr>
      <vt:lpstr>Durum Analizi </vt:lpstr>
      <vt:lpstr>    Kurumsal Tarihçe </vt:lpstr>
      <vt:lpstr>    Uygulanmakta Olan Stratejik Planın Değerlendirilmesi</vt:lpstr>
      <vt:lpstr>    Mevzuat Analizi</vt:lpstr>
      <vt:lpstr>    Üst Politika Belgeleri Analizi</vt:lpstr>
      <vt:lpstr>    Faaliyet Alanları ile Ürün ve Hizmetlerin Belirlenmesi</vt:lpstr>
      <vt:lpstr>    Paydaş Analizi</vt:lpstr>
      <vt:lpstr>    Paydaş Analizi </vt:lpstr>
      <vt:lpstr>    Kuruluş İçi Analiz</vt:lpstr>
      <vt:lpstr>    Kurum Kültürü Analizi</vt:lpstr>
      <vt:lpstr>    Teşkilat yapısı </vt:lpstr>
      <vt:lpstr>    </vt:lpstr>
      <vt:lpstr>    </vt:lpstr>
      <vt:lpstr>    </vt:lpstr>
      <vt:lpstr>    İnsan Kaynakları</vt:lpstr>
      <vt:lpstr>    Teknolojik Kaynaklar</vt:lpstr>
      <vt:lpstr>    Mali Kaynaklar</vt:lpstr>
      <vt:lpstr>    Kurum Dışı Analiz</vt:lpstr>
      <vt:lpstr>    PESTLE Analizi</vt:lpstr>
      <vt:lpstr>    GZFT Analizi</vt:lpstr>
      <vt:lpstr>    Tespitler ve İhtiyaçların Belirlenmesi</vt:lpstr>
      <vt:lpstr>    </vt:lpstr>
      <vt:lpstr>    Amaç ve Hedeflere İlişkin Mimari</vt:lpstr>
      <vt:lpstr>    Amaç, Hedef, Gösterge ve Stratejiler</vt:lpstr>
      <vt:lpstr>    AMAÇ 1</vt:lpstr>
      <vt:lpstr>    AMAÇ 2</vt:lpstr>
      <vt:lpstr>    AMAÇ 3</vt:lpstr>
    </vt:vector>
  </TitlesOfParts>
  <Company>Progressive</Company>
  <LinksUpToDate>false</LinksUpToDate>
  <CharactersWithSpaces>144633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SilivriMEM</dc:creator>
  <cp:keywords/>
  <dc:description/>
  <cp:lastModifiedBy>mehmet kopan</cp:lastModifiedBy>
  <cp:revision>58</cp:revision>
  <cp:lastPrinted>2024-04-05T08:50:00Z</cp:lastPrinted>
  <dcterms:created xsi:type="dcterms:W3CDTF">2024-03-19T08:23:00Z</dcterms:created>
  <dcterms:modified xsi:type="dcterms:W3CDTF">2024-04-05T08:54:00Z</dcterms:modified>
</cp:coreProperties>
</file>